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7A3533" w:rsidRPr="007C5FCF" w:rsidRDefault="007C5FCF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AE50B9">
        <w:rPr>
          <w:rFonts w:cs="Arial"/>
          <w:b/>
          <w:sz w:val="24"/>
          <w:szCs w:val="24"/>
        </w:rPr>
        <w:t xml:space="preserve">Tanyagondnoki Szolgálat körzethatárainak </w:t>
      </w:r>
      <w:r w:rsidR="00347634">
        <w:rPr>
          <w:rFonts w:cs="Arial"/>
          <w:b/>
          <w:sz w:val="24"/>
          <w:szCs w:val="24"/>
        </w:rPr>
        <w:t>elfogadása</w:t>
      </w:r>
      <w:r w:rsidR="00AE50B9">
        <w:rPr>
          <w:rFonts w:cs="Arial"/>
          <w:b/>
          <w:sz w:val="24"/>
          <w:szCs w:val="24"/>
        </w:rPr>
        <w:t>, SZMSZ módosítása</w:t>
      </w:r>
      <w:r w:rsidR="00347634">
        <w:rPr>
          <w:rFonts w:cs="Arial"/>
          <w:b/>
          <w:sz w:val="24"/>
          <w:szCs w:val="24"/>
        </w:rPr>
        <w:t xml:space="preserve">, szakmai program elfogadása </w:t>
      </w:r>
      <w:r w:rsidR="00AE50B9">
        <w:rPr>
          <w:rFonts w:cs="Arial"/>
          <w:b/>
          <w:sz w:val="24"/>
          <w:szCs w:val="24"/>
        </w:rPr>
        <w:t xml:space="preserve"> </w:t>
      </w:r>
      <w:r w:rsidR="009842EE" w:rsidRPr="009842EE">
        <w:rPr>
          <w:rFonts w:cs="Arial"/>
          <w:b/>
          <w:sz w:val="24"/>
          <w:szCs w:val="24"/>
        </w:rPr>
        <w:t xml:space="preserve">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AE50B9">
        <w:rPr>
          <w:b/>
          <w:bCs/>
          <w:sz w:val="24"/>
          <w:szCs w:val="24"/>
        </w:rPr>
        <w:t>9</w:t>
      </w:r>
      <w:r w:rsidRPr="00266C59">
        <w:rPr>
          <w:b/>
          <w:bCs/>
          <w:sz w:val="24"/>
          <w:szCs w:val="24"/>
        </w:rPr>
        <w:t xml:space="preserve">. </w:t>
      </w:r>
      <w:r w:rsidR="00AE50B9">
        <w:rPr>
          <w:b/>
          <w:bCs/>
          <w:sz w:val="24"/>
          <w:szCs w:val="24"/>
        </w:rPr>
        <w:t>január 29</w:t>
      </w:r>
      <w:r w:rsidR="007C5FCF">
        <w:rPr>
          <w:b/>
          <w:bCs/>
          <w:sz w:val="24"/>
          <w:szCs w:val="24"/>
        </w:rPr>
        <w:t>-é</w:t>
      </w:r>
      <w:r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B95704" w:rsidRPr="00266C59" w:rsidRDefault="00B9570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D830C8">
      <w:pPr>
        <w:spacing w:after="0"/>
        <w:jc w:val="both"/>
        <w:rPr>
          <w:sz w:val="24"/>
          <w:szCs w:val="24"/>
        </w:rPr>
      </w:pPr>
    </w:p>
    <w:p w:rsidR="00AE50B9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Az</w:t>
      </w:r>
      <w:r w:rsidR="00AE50B9" w:rsidRPr="00AE50B9">
        <w:t xml:space="preserve"> </w:t>
      </w:r>
      <w:r w:rsidR="00AE50B9" w:rsidRPr="00AE50B9">
        <w:rPr>
          <w:rFonts w:cs="Times New Roman"/>
          <w:sz w:val="24"/>
          <w:szCs w:val="24"/>
        </w:rPr>
        <w:t xml:space="preserve">Csemő Község Önkormányzatának Képviselő-testülete </w:t>
      </w:r>
      <w:r w:rsidR="00AE50B9">
        <w:rPr>
          <w:rFonts w:cs="Times New Roman"/>
          <w:sz w:val="24"/>
          <w:szCs w:val="24"/>
        </w:rPr>
        <w:t xml:space="preserve">72/2018. (12.11.) számú határozatával </w:t>
      </w:r>
      <w:r w:rsidR="00AE50B9" w:rsidRPr="00AE50B9">
        <w:rPr>
          <w:rFonts w:cs="Times New Roman"/>
          <w:sz w:val="24"/>
          <w:szCs w:val="24"/>
        </w:rPr>
        <w:t xml:space="preserve">a tanyagondnoki szolgálat átalakításának </w:t>
      </w:r>
      <w:r w:rsidR="000132E9">
        <w:rPr>
          <w:rFonts w:cs="Times New Roman"/>
          <w:sz w:val="24"/>
          <w:szCs w:val="24"/>
        </w:rPr>
        <w:t>(4 körzet</w:t>
      </w:r>
      <w:r w:rsidR="00E9145F">
        <w:rPr>
          <w:rFonts w:cs="Times New Roman"/>
          <w:sz w:val="24"/>
          <w:szCs w:val="24"/>
        </w:rPr>
        <w:t xml:space="preserve"> helyett </w:t>
      </w:r>
      <w:r w:rsidR="000132E9">
        <w:rPr>
          <w:rFonts w:cs="Times New Roman"/>
          <w:sz w:val="24"/>
          <w:szCs w:val="24"/>
        </w:rPr>
        <w:t>3 körzet</w:t>
      </w:r>
      <w:r w:rsidR="00E9145F">
        <w:rPr>
          <w:rFonts w:cs="Times New Roman"/>
          <w:sz w:val="24"/>
          <w:szCs w:val="24"/>
        </w:rPr>
        <w:t xml:space="preserve">) </w:t>
      </w:r>
      <w:r w:rsidR="00AE50B9" w:rsidRPr="00AE50B9">
        <w:rPr>
          <w:rFonts w:cs="Times New Roman"/>
          <w:sz w:val="24"/>
          <w:szCs w:val="24"/>
        </w:rPr>
        <w:t xml:space="preserve">engedélyezéséről döntött. </w:t>
      </w:r>
    </w:p>
    <w:p w:rsidR="002D09DB" w:rsidRDefault="002D09DB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04207F" w:rsidRDefault="005B4894" w:rsidP="005B4894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5B4894">
        <w:rPr>
          <w:rFonts w:cs="Times New Roman"/>
          <w:i/>
          <w:sz w:val="24"/>
          <w:szCs w:val="24"/>
        </w:rPr>
        <w:t>A tanyagondnoki szolgálat célja a hátrányos helyzetű, szolgáltatáshiányos kistelepülések és tanyák esélyegyenlőségének növelése, az ott élők életfeltételeinek javítása, a közszolgáltatásokhoz való hozzájutás és a szociális alapellátások kiépítésének elősegítése, a települések szolgáltatási funkcióinak bővítése, közösségfejlesztés, valamint a jobb életminőség elérése.</w:t>
      </w:r>
      <w:r w:rsidR="0004207F">
        <w:rPr>
          <w:rFonts w:cs="Times New Roman"/>
          <w:i/>
          <w:sz w:val="24"/>
          <w:szCs w:val="24"/>
        </w:rPr>
        <w:t xml:space="preserve"> </w:t>
      </w:r>
    </w:p>
    <w:p w:rsidR="005B4894" w:rsidRPr="005B4894" w:rsidRDefault="005B4894" w:rsidP="005B4894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5B4894">
        <w:rPr>
          <w:rFonts w:cs="Times New Roman"/>
          <w:i/>
          <w:sz w:val="24"/>
          <w:szCs w:val="24"/>
        </w:rPr>
        <w:t>A tanyagondnoki szolgálat közvetlen, személyes szolgáltatásokat, valamint az önkormányzati feladatok megoldását segítő, közvetett szolgáltatásokat végez.</w:t>
      </w:r>
    </w:p>
    <w:p w:rsidR="005B4894" w:rsidRDefault="005B4894" w:rsidP="005B4894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D162F7">
        <w:rPr>
          <w:rFonts w:cs="Times New Roman"/>
          <w:i/>
          <w:sz w:val="24"/>
          <w:szCs w:val="24"/>
        </w:rPr>
        <w:t>A tanyagondnoki szolgáltatás valamennyi eleme térítésmentes.</w:t>
      </w:r>
    </w:p>
    <w:p w:rsidR="00C06346" w:rsidRDefault="00C06346" w:rsidP="005B4894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172975" w:rsidRDefault="000132E9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 megelőző vizsgálat során megállapítottuk, hogy </w:t>
      </w:r>
      <w:r w:rsidRPr="000132E9">
        <w:rPr>
          <w:rFonts w:cs="Times New Roman"/>
          <w:sz w:val="24"/>
          <w:szCs w:val="24"/>
        </w:rPr>
        <w:t xml:space="preserve">az ellátási területek az arányosság figyelembevételével 3 körzetre oszthatóak úgy, hogy azok lefedjék a település teljes külterületét. </w:t>
      </w:r>
    </w:p>
    <w:p w:rsidR="00AE50B9" w:rsidRDefault="00E9145F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Jelen előterjesztéshez mellékelem a </w:t>
      </w:r>
      <w:r w:rsidR="000132E9">
        <w:rPr>
          <w:rFonts w:cs="Times New Roman"/>
          <w:sz w:val="24"/>
          <w:szCs w:val="24"/>
        </w:rPr>
        <w:t>körzetek</w:t>
      </w:r>
      <w:r>
        <w:rPr>
          <w:rFonts w:cs="Times New Roman"/>
          <w:sz w:val="24"/>
          <w:szCs w:val="24"/>
        </w:rPr>
        <w:t>et jelölő térképet, és az egyes ellátási területek</w:t>
      </w:r>
      <w:r w:rsidR="000132E9">
        <w:rPr>
          <w:rFonts w:cs="Times New Roman"/>
          <w:sz w:val="24"/>
          <w:szCs w:val="24"/>
        </w:rPr>
        <w:t>hez tartozó dűlőnév list</w:t>
      </w:r>
      <w:r>
        <w:rPr>
          <w:rFonts w:cs="Times New Roman"/>
          <w:sz w:val="24"/>
          <w:szCs w:val="24"/>
        </w:rPr>
        <w:t xml:space="preserve">át is. </w:t>
      </w:r>
    </w:p>
    <w:p w:rsidR="00E9145F" w:rsidRDefault="00E9145F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172975" w:rsidRPr="00172975" w:rsidRDefault="00172975" w:rsidP="00172975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tanyagondnoki szolgáltatás területi határainak módosítása szükségessé teszi Csemő Község Önkormányzatának Szervezeti és Működési Szabályzatáról szóló 6/2015. (IV.29.) számú rendelet</w:t>
      </w:r>
      <w:r w:rsidR="0004207F">
        <w:rPr>
          <w:rFonts w:cs="Times New Roman"/>
          <w:sz w:val="24"/>
          <w:szCs w:val="24"/>
        </w:rPr>
        <w:t xml:space="preserve"> 29 § (1) és (2) bekezdésének </w:t>
      </w:r>
      <w:r>
        <w:rPr>
          <w:rFonts w:cs="Times New Roman"/>
          <w:sz w:val="24"/>
          <w:szCs w:val="24"/>
        </w:rPr>
        <w:t xml:space="preserve">módosítását </w:t>
      </w:r>
      <w:r w:rsidRPr="00172975">
        <w:rPr>
          <w:rFonts w:cs="Times New Roman"/>
          <w:sz w:val="24"/>
          <w:szCs w:val="24"/>
        </w:rPr>
        <w:t>az alábbi</w:t>
      </w:r>
      <w:r w:rsidR="0004207F">
        <w:rPr>
          <w:rFonts w:cs="Times New Roman"/>
          <w:sz w:val="24"/>
          <w:szCs w:val="24"/>
        </w:rPr>
        <w:t>ak szerint</w:t>
      </w:r>
      <w:r w:rsidRPr="00172975">
        <w:rPr>
          <w:rFonts w:cs="Times New Roman"/>
          <w:sz w:val="24"/>
          <w:szCs w:val="24"/>
        </w:rPr>
        <w:t>:</w:t>
      </w:r>
    </w:p>
    <w:p w:rsidR="00172975" w:rsidRPr="00172975" w:rsidRDefault="00172975" w:rsidP="00172975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172975" w:rsidRPr="0004207F" w:rsidRDefault="00172975" w:rsidP="00172975">
      <w:pPr>
        <w:spacing w:after="0" w:line="240" w:lineRule="auto"/>
        <w:jc w:val="center"/>
        <w:rPr>
          <w:rFonts w:cs="Times New Roman"/>
          <w:i/>
          <w:sz w:val="24"/>
          <w:szCs w:val="24"/>
        </w:rPr>
      </w:pPr>
      <w:r w:rsidRPr="0004207F">
        <w:rPr>
          <w:rFonts w:cs="Times New Roman"/>
          <w:i/>
          <w:sz w:val="24"/>
          <w:szCs w:val="24"/>
        </w:rPr>
        <w:t xml:space="preserve">A </w:t>
      </w:r>
      <w:proofErr w:type="gramStart"/>
      <w:r w:rsidRPr="0004207F">
        <w:rPr>
          <w:rFonts w:cs="Times New Roman"/>
          <w:i/>
          <w:sz w:val="24"/>
          <w:szCs w:val="24"/>
        </w:rPr>
        <w:t>TANYAGONDNOKI  SZOLGÁLATOK</w:t>
      </w:r>
      <w:proofErr w:type="gramEnd"/>
    </w:p>
    <w:p w:rsidR="00172975" w:rsidRPr="0004207F" w:rsidRDefault="00172975" w:rsidP="00172975">
      <w:pPr>
        <w:spacing w:after="0" w:line="240" w:lineRule="auto"/>
        <w:jc w:val="center"/>
        <w:rPr>
          <w:rFonts w:cs="Times New Roman"/>
          <w:i/>
          <w:sz w:val="24"/>
          <w:szCs w:val="24"/>
        </w:rPr>
      </w:pPr>
      <w:r w:rsidRPr="0004207F">
        <w:rPr>
          <w:rFonts w:cs="Times New Roman"/>
          <w:i/>
          <w:sz w:val="24"/>
          <w:szCs w:val="24"/>
        </w:rPr>
        <w:t>29. §</w:t>
      </w:r>
    </w:p>
    <w:p w:rsidR="00172975" w:rsidRPr="0004207F" w:rsidRDefault="00172975" w:rsidP="00172975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207F">
        <w:rPr>
          <w:rFonts w:cs="Times New Roman"/>
          <w:i/>
          <w:sz w:val="24"/>
          <w:szCs w:val="24"/>
        </w:rPr>
        <w:t xml:space="preserve">(1) A képviselő-testület az intézményhiányos és közösségi szolgáltatásokat el nem érő vagy csak hátránnyal elérő, külterületen élő személyek esélyegyenlőségének növelése érdekében </w:t>
      </w:r>
      <w:r w:rsidRPr="0004207F">
        <w:rPr>
          <w:rFonts w:cs="Times New Roman"/>
          <w:i/>
          <w:strike/>
          <w:sz w:val="24"/>
          <w:szCs w:val="24"/>
        </w:rPr>
        <w:t>4,</w:t>
      </w:r>
      <w:r w:rsidRPr="0004207F">
        <w:rPr>
          <w:rFonts w:cs="Times New Roman"/>
          <w:i/>
          <w:sz w:val="24"/>
          <w:szCs w:val="24"/>
        </w:rPr>
        <w:t xml:space="preserve"> </w:t>
      </w:r>
      <w:r w:rsidR="0004207F" w:rsidRPr="0004207F">
        <w:rPr>
          <w:rFonts w:cs="Times New Roman"/>
          <w:b/>
          <w:i/>
          <w:sz w:val="24"/>
          <w:szCs w:val="24"/>
        </w:rPr>
        <w:t xml:space="preserve">3 </w:t>
      </w:r>
      <w:r w:rsidRPr="0004207F">
        <w:rPr>
          <w:rFonts w:cs="Times New Roman"/>
          <w:i/>
          <w:sz w:val="24"/>
          <w:szCs w:val="24"/>
        </w:rPr>
        <w:t>működési engedéllyel rendelkező tanyagondnoki szolgálatot hoz létre.</w:t>
      </w:r>
    </w:p>
    <w:p w:rsidR="00172975" w:rsidRPr="0004207F" w:rsidRDefault="00172975" w:rsidP="00172975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207F">
        <w:rPr>
          <w:rFonts w:cs="Times New Roman"/>
          <w:i/>
          <w:sz w:val="24"/>
          <w:szCs w:val="24"/>
        </w:rPr>
        <w:t>(2) A tanyagondnoki szolgálatok körzethatárait az alábbiak szerint állapítja meg:</w:t>
      </w:r>
    </w:p>
    <w:p w:rsidR="00172975" w:rsidRPr="0004207F" w:rsidRDefault="00EE2119" w:rsidP="00172975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lastRenderedPageBreak/>
        <w:t>I</w:t>
      </w:r>
      <w:r w:rsidR="00172975" w:rsidRPr="0004207F">
        <w:rPr>
          <w:rFonts w:cs="Times New Roman"/>
          <w:i/>
          <w:sz w:val="24"/>
          <w:szCs w:val="24"/>
        </w:rPr>
        <w:t>. sz. Tanyagondnoki Szolgálat: Hosszú-Csemő településrész (1-15. dűlő, Jáger út – Fő út – Mikebudai út által határolt rész).</w:t>
      </w:r>
    </w:p>
    <w:p w:rsidR="00172975" w:rsidRPr="0004207F" w:rsidRDefault="00172975" w:rsidP="00172975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 w:rsidRPr="0004207F">
        <w:rPr>
          <w:rFonts w:cs="Times New Roman"/>
          <w:b/>
          <w:i/>
          <w:sz w:val="24"/>
          <w:szCs w:val="24"/>
        </w:rPr>
        <w:t xml:space="preserve">II. sz. Tanyagondnoki Szolgálat: </w:t>
      </w:r>
      <w:r w:rsidR="00626BD1">
        <w:rPr>
          <w:rFonts w:cs="Times New Roman"/>
          <w:b/>
          <w:i/>
          <w:sz w:val="24"/>
          <w:szCs w:val="24"/>
        </w:rPr>
        <w:t>a</w:t>
      </w:r>
      <w:r w:rsidR="00626BD1" w:rsidRPr="00626BD1">
        <w:rPr>
          <w:rFonts w:cs="Times New Roman"/>
          <w:b/>
          <w:i/>
          <w:sz w:val="24"/>
          <w:szCs w:val="24"/>
        </w:rPr>
        <w:t xml:space="preserve"> Ceglédi út belterületig tartó szakasza és </w:t>
      </w:r>
      <w:r w:rsidR="00626BD1">
        <w:rPr>
          <w:rFonts w:cs="Times New Roman"/>
          <w:b/>
          <w:i/>
          <w:sz w:val="24"/>
          <w:szCs w:val="24"/>
        </w:rPr>
        <w:t>a</w:t>
      </w:r>
      <w:r w:rsidR="00626BD1" w:rsidRPr="00626BD1">
        <w:rPr>
          <w:rFonts w:cs="Times New Roman"/>
          <w:b/>
          <w:i/>
          <w:sz w:val="24"/>
          <w:szCs w:val="24"/>
        </w:rPr>
        <w:t xml:space="preserve"> </w:t>
      </w:r>
      <w:r w:rsidR="00626BD1">
        <w:rPr>
          <w:rFonts w:cs="Times New Roman"/>
          <w:b/>
          <w:i/>
          <w:sz w:val="24"/>
          <w:szCs w:val="24"/>
        </w:rPr>
        <w:t>h</w:t>
      </w:r>
      <w:r w:rsidR="00626BD1" w:rsidRPr="00626BD1">
        <w:rPr>
          <w:rFonts w:cs="Times New Roman"/>
          <w:b/>
          <w:i/>
          <w:sz w:val="24"/>
          <w:szCs w:val="24"/>
        </w:rPr>
        <w:t>antháza</w:t>
      </w:r>
      <w:r w:rsidR="00626BD1">
        <w:rPr>
          <w:rFonts w:cs="Times New Roman"/>
          <w:b/>
          <w:i/>
          <w:sz w:val="24"/>
          <w:szCs w:val="24"/>
        </w:rPr>
        <w:t>i</w:t>
      </w:r>
      <w:r w:rsidR="00626BD1" w:rsidRPr="00626BD1">
        <w:rPr>
          <w:rFonts w:cs="Times New Roman"/>
          <w:b/>
          <w:i/>
          <w:sz w:val="24"/>
          <w:szCs w:val="24"/>
        </w:rPr>
        <w:t xml:space="preserve"> településrész</w:t>
      </w:r>
      <w:r w:rsidR="00626BD1">
        <w:rPr>
          <w:rFonts w:cs="Times New Roman"/>
          <w:b/>
          <w:i/>
          <w:sz w:val="24"/>
          <w:szCs w:val="24"/>
        </w:rPr>
        <w:t>.</w:t>
      </w:r>
    </w:p>
    <w:p w:rsidR="00172975" w:rsidRPr="0004207F" w:rsidRDefault="00172975" w:rsidP="00172975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04207F">
        <w:rPr>
          <w:rFonts w:cs="Times New Roman"/>
          <w:b/>
          <w:i/>
          <w:sz w:val="24"/>
          <w:szCs w:val="24"/>
        </w:rPr>
        <w:t xml:space="preserve">III. sz. Tanyagondnoki Szolgálat: </w:t>
      </w:r>
      <w:r w:rsidR="00626BD1">
        <w:rPr>
          <w:rFonts w:cs="Times New Roman"/>
          <w:b/>
          <w:i/>
          <w:sz w:val="24"/>
          <w:szCs w:val="24"/>
        </w:rPr>
        <w:t>a</w:t>
      </w:r>
      <w:r w:rsidR="00626BD1" w:rsidRPr="00626BD1">
        <w:rPr>
          <w:rFonts w:cs="Times New Roman"/>
          <w:b/>
          <w:i/>
          <w:sz w:val="24"/>
          <w:szCs w:val="24"/>
        </w:rPr>
        <w:t xml:space="preserve"> Ceglédi út jobb oldala a </w:t>
      </w:r>
      <w:r w:rsidR="00626BD1">
        <w:rPr>
          <w:rFonts w:cs="Times New Roman"/>
          <w:b/>
          <w:i/>
          <w:sz w:val="24"/>
          <w:szCs w:val="24"/>
        </w:rPr>
        <w:t>c</w:t>
      </w:r>
      <w:r w:rsidR="00626BD1" w:rsidRPr="00626BD1">
        <w:rPr>
          <w:rFonts w:cs="Times New Roman"/>
          <w:b/>
          <w:i/>
          <w:sz w:val="24"/>
          <w:szCs w:val="24"/>
        </w:rPr>
        <w:t>eglédi határig és az Alsó-Csemő</w:t>
      </w:r>
      <w:r w:rsidR="00626BD1">
        <w:rPr>
          <w:rFonts w:cs="Times New Roman"/>
          <w:b/>
          <w:i/>
          <w:sz w:val="24"/>
          <w:szCs w:val="24"/>
        </w:rPr>
        <w:t>i</w:t>
      </w:r>
      <w:r w:rsidR="00626BD1" w:rsidRPr="00626BD1">
        <w:rPr>
          <w:rFonts w:cs="Times New Roman"/>
          <w:b/>
          <w:i/>
          <w:sz w:val="24"/>
          <w:szCs w:val="24"/>
        </w:rPr>
        <w:t xml:space="preserve"> településrész a nyársapáti és nagykőrösi határig</w:t>
      </w:r>
      <w:r w:rsidRPr="0004207F">
        <w:rPr>
          <w:rFonts w:cs="Times New Roman"/>
          <w:i/>
          <w:sz w:val="24"/>
          <w:szCs w:val="24"/>
        </w:rPr>
        <w:t>.</w:t>
      </w:r>
    </w:p>
    <w:p w:rsidR="00172975" w:rsidRPr="0004207F" w:rsidRDefault="00172975" w:rsidP="00172975">
      <w:pPr>
        <w:spacing w:after="0" w:line="240" w:lineRule="auto"/>
        <w:jc w:val="both"/>
        <w:rPr>
          <w:rFonts w:cs="Times New Roman"/>
          <w:i/>
          <w:strike/>
          <w:sz w:val="24"/>
          <w:szCs w:val="24"/>
        </w:rPr>
      </w:pPr>
      <w:r w:rsidRPr="0004207F">
        <w:rPr>
          <w:rFonts w:cs="Times New Roman"/>
          <w:i/>
          <w:strike/>
          <w:sz w:val="24"/>
          <w:szCs w:val="24"/>
        </w:rPr>
        <w:t>IV. sz. Tanyagondnoki Szolgálat: Alsó-Csemő településrész (Bolt dűlő, Bekötő út, Katona dűlő, Lángi dűlő, Parti dűlő, Sági dűlő, Szemők dűlő, Szűcs dűlő).</w:t>
      </w:r>
    </w:p>
    <w:p w:rsidR="00172975" w:rsidRPr="00172975" w:rsidRDefault="00172975" w:rsidP="00172975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172975">
        <w:rPr>
          <w:rFonts w:cs="Times New Roman"/>
          <w:i/>
          <w:sz w:val="24"/>
          <w:szCs w:val="24"/>
        </w:rPr>
        <w:t>(3)</w:t>
      </w:r>
      <w:r>
        <w:rPr>
          <w:rFonts w:cs="Times New Roman"/>
          <w:i/>
          <w:sz w:val="24"/>
          <w:szCs w:val="24"/>
        </w:rPr>
        <w:t>…</w:t>
      </w:r>
    </w:p>
    <w:p w:rsidR="00172975" w:rsidRDefault="00172975" w:rsidP="00172975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04207F" w:rsidRPr="00172975" w:rsidRDefault="0004207F" w:rsidP="0004207F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72975">
        <w:rPr>
          <w:rFonts w:cs="Times New Roman"/>
          <w:sz w:val="24"/>
          <w:szCs w:val="24"/>
        </w:rPr>
        <w:t xml:space="preserve">A Szervezeti és Működési Szabályzat egyéb rendelkezései változatlan tartalommal hatályukban fennmaradnak. </w:t>
      </w:r>
      <w:r>
        <w:rPr>
          <w:rFonts w:cs="Times New Roman"/>
          <w:sz w:val="24"/>
          <w:szCs w:val="24"/>
        </w:rPr>
        <w:t xml:space="preserve"> </w:t>
      </w:r>
    </w:p>
    <w:p w:rsidR="0004207F" w:rsidRPr="00172975" w:rsidRDefault="0004207F" w:rsidP="0004207F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72975">
        <w:rPr>
          <w:rFonts w:cs="Times New Roman"/>
          <w:sz w:val="24"/>
          <w:szCs w:val="24"/>
        </w:rPr>
        <w:t xml:space="preserve">A Tisztelt Képviselők a ciklus elején kézhez kapták a teljes SZMSZ-t. Jelen módosítási javaslathoz nem küldöm meg terjedelmi okok miatt az egységes szerkezetű szabályzatot. </w:t>
      </w:r>
      <w:r w:rsidR="00910780">
        <w:rPr>
          <w:rFonts w:cs="Times New Roman"/>
          <w:sz w:val="24"/>
          <w:szCs w:val="24"/>
        </w:rPr>
        <w:t>Az egységes szerkezet már most a meghívó mellékleteként, az e</w:t>
      </w:r>
      <w:r w:rsidRPr="00172975">
        <w:rPr>
          <w:rFonts w:cs="Times New Roman"/>
          <w:sz w:val="24"/>
          <w:szCs w:val="24"/>
        </w:rPr>
        <w:t xml:space="preserve">lfogadást követően </w:t>
      </w:r>
      <w:r w:rsidR="00910780">
        <w:rPr>
          <w:rFonts w:cs="Times New Roman"/>
          <w:sz w:val="24"/>
          <w:szCs w:val="24"/>
        </w:rPr>
        <w:t xml:space="preserve">pedig a rendeletek között </w:t>
      </w:r>
      <w:r w:rsidRPr="00172975">
        <w:rPr>
          <w:rFonts w:cs="Times New Roman"/>
          <w:sz w:val="24"/>
          <w:szCs w:val="24"/>
        </w:rPr>
        <w:t xml:space="preserve">a települési weboldalról letölthető. </w:t>
      </w:r>
    </w:p>
    <w:p w:rsidR="0004207F" w:rsidRDefault="0004207F" w:rsidP="00172975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04207F" w:rsidRDefault="0004207F" w:rsidP="00172975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Javaslatot teszek arra, hogy 2018. február 1-től: </w:t>
      </w:r>
    </w:p>
    <w:p w:rsidR="00347634" w:rsidRDefault="0004207F" w:rsidP="00F97F71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347634">
        <w:rPr>
          <w:sz w:val="24"/>
          <w:szCs w:val="24"/>
        </w:rPr>
        <w:t xml:space="preserve">I. számú </w:t>
      </w:r>
      <w:r w:rsidR="00347634">
        <w:rPr>
          <w:sz w:val="24"/>
          <w:szCs w:val="24"/>
        </w:rPr>
        <w:t xml:space="preserve">körzetben NAGY LÁSZLÓ, </w:t>
      </w:r>
    </w:p>
    <w:p w:rsidR="0004207F" w:rsidRPr="00347634" w:rsidRDefault="0004207F" w:rsidP="00F97F71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347634">
        <w:rPr>
          <w:sz w:val="24"/>
          <w:szCs w:val="24"/>
        </w:rPr>
        <w:t xml:space="preserve">II. számú </w:t>
      </w:r>
      <w:r w:rsidR="00347634">
        <w:rPr>
          <w:sz w:val="24"/>
          <w:szCs w:val="24"/>
        </w:rPr>
        <w:t xml:space="preserve">körzetben TURCSÁN ISTVÁN </w:t>
      </w:r>
    </w:p>
    <w:p w:rsidR="0004207F" w:rsidRDefault="0004207F" w:rsidP="0004207F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III. számú </w:t>
      </w:r>
      <w:r w:rsidR="00347634">
        <w:rPr>
          <w:sz w:val="24"/>
          <w:szCs w:val="24"/>
        </w:rPr>
        <w:t xml:space="preserve">körzetben SZŰCS FERENC lássa el a szolgálatot. </w:t>
      </w:r>
      <w:r w:rsidRPr="0004207F">
        <w:rPr>
          <w:sz w:val="24"/>
          <w:szCs w:val="24"/>
        </w:rPr>
        <w:t xml:space="preserve">  </w:t>
      </w:r>
    </w:p>
    <w:p w:rsidR="00C06346" w:rsidRDefault="00C06346" w:rsidP="00C06346">
      <w:pPr>
        <w:spacing w:after="0" w:line="240" w:lineRule="auto"/>
        <w:ind w:left="6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Nagy László a legsűrűbben kapott területrészt kapja; neki más feladata egész évben nem lesz, minthogy a területén gondoskodjon a feladatok folyamatos ellátásáról</w:t>
      </w:r>
      <w:r w:rsidR="00BB2E55">
        <w:rPr>
          <w:sz w:val="24"/>
          <w:szCs w:val="24"/>
        </w:rPr>
        <w:t xml:space="preserve">, szükség és igény esetén kisegítve más tanyagondnokot is. </w:t>
      </w:r>
      <w:r>
        <w:rPr>
          <w:sz w:val="24"/>
          <w:szCs w:val="24"/>
        </w:rPr>
        <w:t xml:space="preserve">    </w:t>
      </w:r>
    </w:p>
    <w:p w:rsidR="00347634" w:rsidRDefault="00C06346" w:rsidP="00C06346">
      <w:pPr>
        <w:spacing w:after="0" w:line="240" w:lineRule="auto"/>
        <w:ind w:left="60"/>
        <w:jc w:val="both"/>
        <w:rPr>
          <w:sz w:val="24"/>
          <w:szCs w:val="24"/>
        </w:rPr>
      </w:pPr>
      <w:r>
        <w:rPr>
          <w:sz w:val="24"/>
          <w:szCs w:val="24"/>
        </w:rPr>
        <w:t>Turcsán István, aki a legrégebb óta látja el a tanyagondnoki feladatokat, a legnagyobb kiterjedésű</w:t>
      </w:r>
      <w:r w:rsidR="00BB2E55">
        <w:rPr>
          <w:sz w:val="24"/>
          <w:szCs w:val="24"/>
        </w:rPr>
        <w:t xml:space="preserve"> és legkevésbé lakott </w:t>
      </w:r>
      <w:r>
        <w:rPr>
          <w:sz w:val="24"/>
          <w:szCs w:val="24"/>
        </w:rPr>
        <w:t xml:space="preserve">körzet tanyagondnoka lesz. Az ő munkaterhein </w:t>
      </w:r>
      <w:r w:rsidR="00BB2E55">
        <w:rPr>
          <w:sz w:val="24"/>
          <w:szCs w:val="24"/>
        </w:rPr>
        <w:t xml:space="preserve">csökkenteni szeretnék, hogy megfelelően gyakorolni tudja a képviselői feladatait és eleget tudjon tenni társadalmi kötelezettségeinek (mentor tanyagondnok, tanyagondnoki egyesület elnökségi tagja). </w:t>
      </w:r>
    </w:p>
    <w:p w:rsidR="00C06346" w:rsidRPr="00C06346" w:rsidRDefault="00C06346" w:rsidP="00C06346">
      <w:pPr>
        <w:spacing w:after="0" w:line="240" w:lineRule="auto"/>
        <w:ind w:left="60"/>
        <w:jc w:val="both"/>
        <w:rPr>
          <w:sz w:val="24"/>
          <w:szCs w:val="24"/>
        </w:rPr>
      </w:pPr>
      <w:r>
        <w:rPr>
          <w:sz w:val="24"/>
          <w:szCs w:val="24"/>
        </w:rPr>
        <w:t>Szűcs Ferenc részben a meglévő területrészét kapja,</w:t>
      </w:r>
      <w:r w:rsidR="00BB2E55">
        <w:rPr>
          <w:sz w:val="24"/>
          <w:szCs w:val="24"/>
        </w:rPr>
        <w:t xml:space="preserve"> és számítok a munkájára a közösségi zöldfelületek gondozásában is.   </w:t>
      </w:r>
      <w:r>
        <w:rPr>
          <w:sz w:val="24"/>
          <w:szCs w:val="24"/>
        </w:rPr>
        <w:t xml:space="preserve"> </w:t>
      </w:r>
    </w:p>
    <w:p w:rsidR="00EE2119" w:rsidRDefault="00EE2119" w:rsidP="00172975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EE2119" w:rsidRDefault="00EE2119" w:rsidP="00172975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BB2E55" w:rsidRPr="00500BC8" w:rsidRDefault="00BB2E55" w:rsidP="00172975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500BC8">
        <w:rPr>
          <w:rFonts w:cs="Times New Roman"/>
          <w:b/>
          <w:sz w:val="24"/>
          <w:szCs w:val="24"/>
        </w:rPr>
        <w:t xml:space="preserve">Tisztelt Képviselő-testület! </w:t>
      </w:r>
    </w:p>
    <w:p w:rsidR="00BB2E55" w:rsidRDefault="00BB2E55" w:rsidP="00172975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00BC8" w:rsidRDefault="00EE2119" w:rsidP="00172975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 módosított körzethatárok indokolják, hogy a szolgálatok szakmai programja is felülvizsgálatra kerüljön. </w:t>
      </w:r>
    </w:p>
    <w:p w:rsidR="00BB2E55" w:rsidRDefault="00500BC8" w:rsidP="00172975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Sem stratégiailag, sem szakmailag nem szükséges újrafogalmazni a tartalmat, csupán a demográfiai adatok kerültek aktualizálásra.  </w:t>
      </w:r>
    </w:p>
    <w:p w:rsidR="00BB2E55" w:rsidRPr="00172975" w:rsidRDefault="00BB2E55" w:rsidP="00172975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172975" w:rsidRDefault="00172975" w:rsidP="00172975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72975">
        <w:rPr>
          <w:rFonts w:cs="Times New Roman"/>
          <w:sz w:val="24"/>
          <w:szCs w:val="24"/>
        </w:rPr>
        <w:t>Kérem a Tisztelt Képviselőket, hogy az előterjesztés</w:t>
      </w:r>
      <w:r w:rsidR="00A205F8">
        <w:rPr>
          <w:rFonts w:cs="Times New Roman"/>
          <w:sz w:val="24"/>
          <w:szCs w:val="24"/>
        </w:rPr>
        <w:t>t megtárgyalni,</w:t>
      </w:r>
      <w:r w:rsidRPr="00172975">
        <w:rPr>
          <w:rFonts w:cs="Times New Roman"/>
          <w:sz w:val="24"/>
          <w:szCs w:val="24"/>
        </w:rPr>
        <w:t xml:space="preserve"> a </w:t>
      </w:r>
      <w:r w:rsidR="00500BC8">
        <w:rPr>
          <w:rFonts w:cs="Times New Roman"/>
          <w:sz w:val="24"/>
          <w:szCs w:val="24"/>
        </w:rPr>
        <w:t xml:space="preserve">módosított szakmai programot </w:t>
      </w:r>
      <w:r>
        <w:rPr>
          <w:rFonts w:cs="Times New Roman"/>
          <w:sz w:val="24"/>
          <w:szCs w:val="24"/>
        </w:rPr>
        <w:t>és az egységes szerkezetű rendelet</w:t>
      </w:r>
      <w:r w:rsidR="00A205F8">
        <w:rPr>
          <w:rFonts w:cs="Times New Roman"/>
          <w:sz w:val="24"/>
          <w:szCs w:val="24"/>
        </w:rPr>
        <w:t>et</w:t>
      </w:r>
      <w:r>
        <w:rPr>
          <w:rFonts w:cs="Times New Roman"/>
          <w:sz w:val="24"/>
          <w:szCs w:val="24"/>
        </w:rPr>
        <w:t xml:space="preserve"> </w:t>
      </w:r>
      <w:r w:rsidRPr="00172975">
        <w:rPr>
          <w:rFonts w:cs="Times New Roman"/>
          <w:sz w:val="24"/>
          <w:szCs w:val="24"/>
        </w:rPr>
        <w:t>elfogadni szíveskedjen</w:t>
      </w:r>
      <w:r>
        <w:rPr>
          <w:rFonts w:cs="Times New Roman"/>
          <w:sz w:val="24"/>
          <w:szCs w:val="24"/>
        </w:rPr>
        <w:t>ek</w:t>
      </w:r>
      <w:r w:rsidRPr="00172975">
        <w:rPr>
          <w:rFonts w:cs="Times New Roman"/>
          <w:sz w:val="24"/>
          <w:szCs w:val="24"/>
        </w:rPr>
        <w:t>.</w:t>
      </w:r>
    </w:p>
    <w:p w:rsidR="00500BC8" w:rsidRDefault="00500BC8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E4FB9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Csemő, </w:t>
      </w:r>
      <w:r w:rsidR="00172975">
        <w:rPr>
          <w:rFonts w:cs="Times New Roman"/>
          <w:sz w:val="24"/>
          <w:szCs w:val="24"/>
        </w:rPr>
        <w:t>2019. január 22.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>Dr. Lakos Roland</w:t>
      </w:r>
    </w:p>
    <w:p w:rsidR="00415F4B" w:rsidRPr="00800FCA" w:rsidRDefault="009842EE" w:rsidP="00800FCA">
      <w:pPr>
        <w:spacing w:after="0" w:line="240" w:lineRule="auto"/>
        <w:jc w:val="both"/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 xml:space="preserve">   </w:t>
      </w:r>
      <w:proofErr w:type="gramStart"/>
      <w:r w:rsidRPr="009842EE">
        <w:rPr>
          <w:rFonts w:cs="Times New Roman"/>
          <w:sz w:val="24"/>
          <w:szCs w:val="24"/>
        </w:rPr>
        <w:t>polgármester</w:t>
      </w:r>
      <w:proofErr w:type="gramEnd"/>
    </w:p>
    <w:sectPr w:rsidR="00415F4B" w:rsidRPr="00800FCA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4874"/>
    <w:multiLevelType w:val="hybridMultilevel"/>
    <w:tmpl w:val="F306B656"/>
    <w:lvl w:ilvl="0" w:tplc="FE6ADA1C">
      <w:start w:val="3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32E9"/>
    <w:rsid w:val="0002572A"/>
    <w:rsid w:val="0004207F"/>
    <w:rsid w:val="000C22FC"/>
    <w:rsid w:val="000C3AC2"/>
    <w:rsid w:val="000E178D"/>
    <w:rsid w:val="000E4A74"/>
    <w:rsid w:val="000F0537"/>
    <w:rsid w:val="00161622"/>
    <w:rsid w:val="00172975"/>
    <w:rsid w:val="00266C59"/>
    <w:rsid w:val="002C70E9"/>
    <w:rsid w:val="002D09DB"/>
    <w:rsid w:val="00320BB1"/>
    <w:rsid w:val="00325289"/>
    <w:rsid w:val="00332375"/>
    <w:rsid w:val="00346704"/>
    <w:rsid w:val="00347634"/>
    <w:rsid w:val="003C5432"/>
    <w:rsid w:val="00415F4B"/>
    <w:rsid w:val="004B7569"/>
    <w:rsid w:val="00500BC8"/>
    <w:rsid w:val="00575F2A"/>
    <w:rsid w:val="00585EC2"/>
    <w:rsid w:val="005A4CF3"/>
    <w:rsid w:val="005A5ED2"/>
    <w:rsid w:val="005B4894"/>
    <w:rsid w:val="005D14ED"/>
    <w:rsid w:val="005E4CD5"/>
    <w:rsid w:val="00626BD1"/>
    <w:rsid w:val="00653E02"/>
    <w:rsid w:val="00683F3D"/>
    <w:rsid w:val="00693F84"/>
    <w:rsid w:val="006A7631"/>
    <w:rsid w:val="007204C8"/>
    <w:rsid w:val="00775FBE"/>
    <w:rsid w:val="007919CF"/>
    <w:rsid w:val="007A3533"/>
    <w:rsid w:val="007C5FCF"/>
    <w:rsid w:val="00800FCA"/>
    <w:rsid w:val="008047F6"/>
    <w:rsid w:val="0084645E"/>
    <w:rsid w:val="0086073C"/>
    <w:rsid w:val="00910780"/>
    <w:rsid w:val="00942367"/>
    <w:rsid w:val="009516BD"/>
    <w:rsid w:val="00954B00"/>
    <w:rsid w:val="00972D64"/>
    <w:rsid w:val="009842EE"/>
    <w:rsid w:val="009E4FB9"/>
    <w:rsid w:val="00A205F8"/>
    <w:rsid w:val="00A67DD2"/>
    <w:rsid w:val="00AD34A2"/>
    <w:rsid w:val="00AD643C"/>
    <w:rsid w:val="00AE50B9"/>
    <w:rsid w:val="00B22FB7"/>
    <w:rsid w:val="00B33287"/>
    <w:rsid w:val="00B95704"/>
    <w:rsid w:val="00BA05B3"/>
    <w:rsid w:val="00BA5D49"/>
    <w:rsid w:val="00BB2E55"/>
    <w:rsid w:val="00BF5EA1"/>
    <w:rsid w:val="00C06346"/>
    <w:rsid w:val="00C21254"/>
    <w:rsid w:val="00C67140"/>
    <w:rsid w:val="00CF18AC"/>
    <w:rsid w:val="00D162F7"/>
    <w:rsid w:val="00D830C8"/>
    <w:rsid w:val="00DB3BF9"/>
    <w:rsid w:val="00DB5D18"/>
    <w:rsid w:val="00DC7AA6"/>
    <w:rsid w:val="00DD35B3"/>
    <w:rsid w:val="00DE47F7"/>
    <w:rsid w:val="00E12D69"/>
    <w:rsid w:val="00E623D0"/>
    <w:rsid w:val="00E9145F"/>
    <w:rsid w:val="00EA3A4B"/>
    <w:rsid w:val="00EB0B5C"/>
    <w:rsid w:val="00EE2119"/>
    <w:rsid w:val="00EF003B"/>
    <w:rsid w:val="00F07874"/>
    <w:rsid w:val="00F33A73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519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Polgarmester</cp:lastModifiedBy>
  <cp:revision>7</cp:revision>
  <cp:lastPrinted>2019-01-24T09:31:00Z</cp:lastPrinted>
  <dcterms:created xsi:type="dcterms:W3CDTF">2019-01-22T09:48:00Z</dcterms:created>
  <dcterms:modified xsi:type="dcterms:W3CDTF">2019-01-24T09:35:00Z</dcterms:modified>
</cp:coreProperties>
</file>