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EA2" w:rsidRDefault="00BB3EA2" w:rsidP="00BB3EA2"/>
    <w:p w:rsidR="00BB3EA2" w:rsidRDefault="00BB3EA2" w:rsidP="00BB3EA2"/>
    <w:p w:rsidR="00BB3EA2" w:rsidRDefault="00BB3EA2" w:rsidP="00BB3EA2"/>
    <w:p w:rsidR="00BB3EA2" w:rsidRPr="00D65456" w:rsidRDefault="00BB3EA2" w:rsidP="00BB3EA2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>Helyi c</w:t>
      </w:r>
      <w:r w:rsidRPr="00BC3FAA">
        <w:rPr>
          <w:b/>
          <w:sz w:val="24"/>
          <w:szCs w:val="24"/>
        </w:rPr>
        <w:t xml:space="preserve">ivil szervezetek támogatására </w:t>
      </w:r>
      <w:r>
        <w:rPr>
          <w:b/>
          <w:sz w:val="24"/>
          <w:szCs w:val="24"/>
        </w:rPr>
        <w:t xml:space="preserve"> </w:t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proofErr w:type="gramStart"/>
      <w:r w:rsidRPr="00BC3FAA">
        <w:rPr>
          <w:b/>
          <w:sz w:val="24"/>
          <w:szCs w:val="24"/>
        </w:rPr>
        <w:t>pályázati</w:t>
      </w:r>
      <w:proofErr w:type="gramEnd"/>
      <w:r w:rsidRPr="00BC3FAA">
        <w:rPr>
          <w:b/>
          <w:sz w:val="24"/>
          <w:szCs w:val="24"/>
        </w:rPr>
        <w:t xml:space="preserve"> kiírás elfogadása</w:t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</w:p>
    <w:p w:rsidR="00BB3EA2" w:rsidRPr="00D65456" w:rsidRDefault="00BB3EA2" w:rsidP="00BB3EA2">
      <w:pPr>
        <w:spacing w:after="0"/>
        <w:ind w:left="4248"/>
        <w:rPr>
          <w:b/>
          <w:sz w:val="24"/>
          <w:szCs w:val="24"/>
        </w:rPr>
      </w:pPr>
    </w:p>
    <w:p w:rsidR="00BB3EA2" w:rsidRPr="00BB3EA2" w:rsidRDefault="00BB3EA2" w:rsidP="00BB3E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BB3EA2" w:rsidRPr="00BB3EA2" w:rsidRDefault="00BB3EA2" w:rsidP="00BB3E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BB3EA2" w:rsidRPr="00BB3EA2" w:rsidRDefault="006B597E" w:rsidP="00BB3E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2019. március 26-á</w:t>
      </w:r>
      <w:r w:rsidR="00BB3EA2"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BB3EA2" w:rsidRDefault="00BB3EA2" w:rsidP="00BB3EA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BB3EA2" w:rsidRPr="00D65456" w:rsidRDefault="00BB3EA2" w:rsidP="00BB3EA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BB3EA2" w:rsidRPr="00BC3FAA" w:rsidRDefault="00BB3EA2" w:rsidP="00BB3EA2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BB3EA2" w:rsidRPr="00BC3FAA" w:rsidRDefault="00BB3EA2" w:rsidP="00BB3EA2">
      <w:pPr>
        <w:spacing w:after="0"/>
        <w:jc w:val="both"/>
      </w:pPr>
      <w:r w:rsidRPr="00BC3FAA">
        <w:rPr>
          <w:b/>
        </w:rPr>
        <w:t xml:space="preserve"> </w:t>
      </w:r>
    </w:p>
    <w:p w:rsidR="00BB3EA2" w:rsidRPr="00BC3FAA" w:rsidRDefault="00BB3EA2" w:rsidP="00BB3EA2">
      <w:pPr>
        <w:spacing w:after="0"/>
        <w:jc w:val="both"/>
      </w:pPr>
      <w:r w:rsidRPr="00BC3FAA">
        <w:t>Folytatva az elmúlt évek hagyományait, az idén is támogatni kívánjuk a helyi társadalmi szervezeteket annak érdekében, hogy saját szakmai tevékenységük magasabb színvonalon valósulh</w:t>
      </w:r>
      <w:r>
        <w:t>asson</w:t>
      </w:r>
      <w:r w:rsidRPr="00BC3FAA">
        <w:t xml:space="preserve"> meg.    </w:t>
      </w:r>
    </w:p>
    <w:p w:rsidR="00BB3EA2" w:rsidRPr="00BC3FAA" w:rsidRDefault="00BB3EA2" w:rsidP="00BB3EA2">
      <w:pPr>
        <w:spacing w:after="0"/>
        <w:jc w:val="both"/>
      </w:pPr>
      <w:r>
        <w:t>A civil szervezetek támogatása önkormányzati érdek és kötelesség, hiszen ezek a szerveződések mindig helyi érdekeket képviselnek, a helyi közösségek a település kulturális életét színesítik, a közösségi tudatot pozitívan formálják.</w:t>
      </w:r>
      <w:r w:rsidRPr="00BC3FAA">
        <w:t xml:space="preserve"> </w:t>
      </w:r>
    </w:p>
    <w:p w:rsidR="00BB3EA2" w:rsidRPr="00BC3FAA" w:rsidRDefault="00BB3EA2" w:rsidP="00BB3EA2">
      <w:pPr>
        <w:spacing w:after="0"/>
        <w:jc w:val="both"/>
      </w:pPr>
      <w:r w:rsidRPr="00BC3FAA">
        <w:t xml:space="preserve">Akkor, amikor emberek szövetkeznek arra, hogy egy közösen meghatározott cél érdekében, önkéntesen és szabadidejük terhére a közösségért dolgozzanak, akkor azt - véleményem szerint - az önkormányzatnak </w:t>
      </w:r>
      <w:r w:rsidR="00D92CB6">
        <w:t xml:space="preserve">évről-évre </w:t>
      </w:r>
      <w:r w:rsidRPr="00BC3FAA">
        <w:t>támogatnia</w:t>
      </w:r>
      <w:r w:rsidR="00D92CB6">
        <w:t xml:space="preserve"> kell</w:t>
      </w:r>
      <w:r w:rsidRPr="00BC3FAA">
        <w:t xml:space="preserve">.  </w:t>
      </w:r>
    </w:p>
    <w:p w:rsidR="00BB3EA2" w:rsidRPr="00BC3FAA" w:rsidRDefault="00BB3EA2" w:rsidP="00BB3EA2">
      <w:pPr>
        <w:spacing w:after="0"/>
        <w:jc w:val="both"/>
      </w:pPr>
    </w:p>
    <w:p w:rsidR="00BB3EA2" w:rsidRPr="00BC3FAA" w:rsidRDefault="00530327" w:rsidP="00BB3EA2">
      <w:pPr>
        <w:spacing w:after="0"/>
        <w:jc w:val="both"/>
      </w:pPr>
      <w:r>
        <w:t>A 2019. évben 1.</w:t>
      </w:r>
      <w:r w:rsidR="00D92CB6">
        <w:t>5</w:t>
      </w:r>
      <w:r>
        <w:t>00.000 Ft összeggel</w:t>
      </w:r>
      <w:r w:rsidR="00BB3EA2" w:rsidRPr="00BC3FAA">
        <w:t xml:space="preserve"> van tervezve a civil szervezetek támogatási kerete.  Ennek az előirányzatnak a felosztását javaslom a helyi székhelyű és helyben tevékenykedő társadalmi szervezetek számára </w:t>
      </w:r>
      <w:r w:rsidR="00D92CB6">
        <w:t xml:space="preserve">1.200.000 Ft, a rendőrség, tűzoltóság, mentő 100-100.000 Ft </w:t>
      </w:r>
      <w:r w:rsidR="00BB3EA2" w:rsidRPr="00BC3FAA">
        <w:t xml:space="preserve">– vissza nem térítendő támogatás formájában. </w:t>
      </w:r>
    </w:p>
    <w:p w:rsidR="00BB3EA2" w:rsidRPr="00BC3FAA" w:rsidRDefault="00BB3EA2" w:rsidP="00BB3EA2">
      <w:pPr>
        <w:spacing w:after="0"/>
        <w:jc w:val="both"/>
      </w:pPr>
    </w:p>
    <w:p w:rsidR="00BB3EA2" w:rsidRPr="00BC3FAA" w:rsidRDefault="00BB3EA2" w:rsidP="00BB3EA2">
      <w:pPr>
        <w:spacing w:after="0"/>
        <w:jc w:val="both"/>
        <w:rPr>
          <w:b/>
        </w:rPr>
      </w:pPr>
      <w:r w:rsidRPr="00BC3FAA">
        <w:rPr>
          <w:b/>
        </w:rPr>
        <w:t>A fentiekre tekintettel javaslom az alábbi tartalmú önkormányzati határozat e</w:t>
      </w:r>
      <w:bookmarkStart w:id="0" w:name="_GoBack"/>
      <w:bookmarkEnd w:id="0"/>
      <w:r w:rsidRPr="00BC3FAA">
        <w:rPr>
          <w:b/>
        </w:rPr>
        <w:t>lfogadását és közzétételét: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proofErr w:type="gramStart"/>
      <w:r w:rsidRPr="00BC3FAA">
        <w:rPr>
          <w:b/>
        </w:rPr>
        <w:t>…</w:t>
      </w:r>
      <w:proofErr w:type="gramEnd"/>
      <w:r w:rsidRPr="00BC3FAA">
        <w:rPr>
          <w:b/>
        </w:rPr>
        <w:t>/201</w:t>
      </w:r>
      <w:r w:rsidR="006B597E">
        <w:rPr>
          <w:b/>
        </w:rPr>
        <w:t>9</w:t>
      </w:r>
      <w:r w:rsidRPr="00BC3FAA">
        <w:rPr>
          <w:b/>
        </w:rPr>
        <w:t>. (</w:t>
      </w:r>
      <w:r>
        <w:rPr>
          <w:b/>
        </w:rPr>
        <w:t>03</w:t>
      </w:r>
      <w:r w:rsidRPr="00BC3FAA">
        <w:rPr>
          <w:b/>
        </w:rPr>
        <w:t>.</w:t>
      </w:r>
      <w:r>
        <w:rPr>
          <w:b/>
        </w:rPr>
        <w:t>13</w:t>
      </w:r>
      <w:r w:rsidRPr="00BC3FAA">
        <w:rPr>
          <w:b/>
        </w:rPr>
        <w:t>.) határozat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Csemő Község Önkormányzatának Képviselő-testülete pályázatot hirdet községi székhelyű és a községben tevékenykedő társadalmi szervezetek számára elnyerhető, vissza nem térítendő támogatásra.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A pályázat célja: olyan civil szervezetek (társadalmi szervezetek, alapítványok) támogatása, amelyek tevékenységükkel eredményesen segí</w:t>
      </w:r>
      <w:r>
        <w:rPr>
          <w:b/>
        </w:rPr>
        <w:t xml:space="preserve">tik az önkormányzatot </w:t>
      </w:r>
      <w:r>
        <w:rPr>
          <w:b/>
        </w:rPr>
        <w:lastRenderedPageBreak/>
        <w:t>feladatai</w:t>
      </w:r>
      <w:r w:rsidRPr="00BC3FAA">
        <w:rPr>
          <w:b/>
        </w:rPr>
        <w:t xml:space="preserve"> ellátásában, vagy fontos, az állami és önkormányzati szervek hatás- és feladatkörébe nem tartozó társadalmi igényeket elégítenek ki.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Pályázati feltételek: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1. A pályázatnak tartalmaznia kell a pályázati cél rövid megjelölését.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2. Nem kizárt a több szervezet által benyújtott közös támogatási kérelem.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3. A pályázatok beadási határideje: 201</w:t>
      </w:r>
      <w:r>
        <w:rPr>
          <w:b/>
        </w:rPr>
        <w:t>9.</w:t>
      </w:r>
      <w:r w:rsidRPr="00BC3FAA">
        <w:rPr>
          <w:b/>
        </w:rPr>
        <w:t xml:space="preserve"> április </w:t>
      </w:r>
      <w:r>
        <w:rPr>
          <w:b/>
        </w:rPr>
        <w:t>18.</w:t>
      </w:r>
      <w:r w:rsidRPr="00BC3FAA">
        <w:rPr>
          <w:b/>
        </w:rPr>
        <w:t xml:space="preserve"> </w:t>
      </w:r>
      <w:r>
        <w:rPr>
          <w:b/>
        </w:rPr>
        <w:t>csütörtök</w:t>
      </w:r>
      <w:r w:rsidRPr="00BC3FAA">
        <w:rPr>
          <w:b/>
        </w:rPr>
        <w:t xml:space="preserve"> 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4. A pályázati felhívást a Csemői Hírmondóban és a település honlapján közzé kell tenni.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5. A pályázatot adatlapon kell benyújtani, melyet a Polgármesteri Hivatal titkárságán lehet igényelni.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6. Az igénylő tudomásul veszi, hogy az önkormányzati támogatás összege erejéig beszámolási kötelezettséggel tartozik a képviselő-testület felé, tételes elszámolást csatol a támogatás felhasználásról.  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Nem pályázhatnak azok a szervezetek, akik politikai, vallási tevékenységet is folytatnak, akiknek szervezete pártoktól, egyházaktól nem független.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AZ A PÁLYÁZÓ, AKI AZ ELŐZŐ ÉVI TÁMOGATÁSSAL KAPCSOLATOS ELSZÁMOLÁSI KÖTELEZETTSÉGÉNEK AZ ELŐÍRT HATÁRIDŐIG NEM TETT ELEGET, ADDIG NEM RÉSZESÜLHET ÚJABB TÁMOGATÁSBAN, MÍG A TÉTELES ELSZÁMOLÁST BE NEM NYÚJTJA.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Határidő: az április hónapban esedékes testületi ülés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Felelős: polgármester</w:t>
      </w:r>
    </w:p>
    <w:p w:rsidR="00BB3EA2" w:rsidRPr="00BC3FAA" w:rsidRDefault="00BB3EA2" w:rsidP="00BB3EA2">
      <w:pPr>
        <w:spacing w:after="0"/>
        <w:jc w:val="both"/>
      </w:pPr>
    </w:p>
    <w:p w:rsidR="00BB3EA2" w:rsidRPr="00BC3FAA" w:rsidRDefault="00BB3EA2" w:rsidP="00BB3EA2">
      <w:pPr>
        <w:spacing w:after="0"/>
        <w:jc w:val="both"/>
      </w:pPr>
      <w:r w:rsidRPr="00BC3FAA">
        <w:t xml:space="preserve">Csemő, </w:t>
      </w:r>
      <w:r w:rsidR="00EB262C">
        <w:t>201</w:t>
      </w:r>
      <w:r w:rsidR="00D92CB6">
        <w:t>9</w:t>
      </w:r>
      <w:r w:rsidR="00EB262C">
        <w:t xml:space="preserve">. március </w:t>
      </w:r>
      <w:r w:rsidR="00D92CB6">
        <w:t>20</w:t>
      </w:r>
      <w:r>
        <w:t>.</w:t>
      </w:r>
    </w:p>
    <w:p w:rsidR="00BB3EA2" w:rsidRPr="00BC3FAA" w:rsidRDefault="00BB3EA2" w:rsidP="00BB3EA2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BB3EA2" w:rsidRPr="00BC3FAA" w:rsidRDefault="00BB3EA2" w:rsidP="00BB3EA2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BB3EA2" w:rsidRPr="00BC3FAA" w:rsidRDefault="00BB3EA2" w:rsidP="00BB3EA2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    </w:t>
      </w:r>
      <w:proofErr w:type="gramStart"/>
      <w:r w:rsidRPr="00BC3FAA">
        <w:t>polgármester</w:t>
      </w:r>
      <w:proofErr w:type="gramEnd"/>
    </w:p>
    <w:p w:rsidR="00C21F2A" w:rsidRDefault="00D92CB6"/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EA2"/>
    <w:rsid w:val="001338DF"/>
    <w:rsid w:val="00301EDA"/>
    <w:rsid w:val="00530327"/>
    <w:rsid w:val="006B597E"/>
    <w:rsid w:val="008A5908"/>
    <w:rsid w:val="00BB3EA2"/>
    <w:rsid w:val="00D77BF8"/>
    <w:rsid w:val="00D92CB6"/>
    <w:rsid w:val="00EB262C"/>
    <w:rsid w:val="00F5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F449C-D13F-4CE5-8CA5-2B2C0195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3E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3</cp:revision>
  <dcterms:created xsi:type="dcterms:W3CDTF">2019-03-20T12:57:00Z</dcterms:created>
  <dcterms:modified xsi:type="dcterms:W3CDTF">2019-03-21T08:11:00Z</dcterms:modified>
</cp:coreProperties>
</file>