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410" w:rsidRDefault="002A096A">
      <w:r w:rsidRPr="00D155DB">
        <w:rPr>
          <w:b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771431D7" wp14:editId="5CC8F38D">
            <wp:simplePos x="0" y="0"/>
            <wp:positionH relativeFrom="page">
              <wp:posOffset>442595</wp:posOffset>
            </wp:positionH>
            <wp:positionV relativeFrom="page">
              <wp:posOffset>614045</wp:posOffset>
            </wp:positionV>
            <wp:extent cx="6756400" cy="1524000"/>
            <wp:effectExtent l="0" t="0" r="635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0410" w:rsidRDefault="00330410"/>
    <w:p w:rsidR="00330410" w:rsidRDefault="00330410"/>
    <w:p w:rsidR="00330410" w:rsidRDefault="00330410"/>
    <w:p w:rsidR="00330410" w:rsidRDefault="00330410"/>
    <w:p w:rsidR="00102DFA" w:rsidRDefault="00330410" w:rsidP="0033041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Tárgy: Ingatlan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csere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 xml:space="preserve">szerződés </w:t>
      </w:r>
    </w:p>
    <w:p w:rsidR="00330410" w:rsidRPr="00AB3FC9" w:rsidRDefault="00102DFA" w:rsidP="0033041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jóváhagyása </w:t>
      </w:r>
      <w:bookmarkStart w:id="0" w:name="_GoBack"/>
      <w:bookmarkEnd w:id="0"/>
      <w:r w:rsidR="00330410" w:rsidRPr="00AB3FC9">
        <w:rPr>
          <w:rFonts w:ascii="Calibri" w:eastAsia="Calibri" w:hAnsi="Calibri" w:cs="Arial"/>
          <w:b/>
          <w:sz w:val="24"/>
          <w:szCs w:val="24"/>
        </w:rPr>
        <w:t xml:space="preserve">   </w:t>
      </w:r>
    </w:p>
    <w:p w:rsidR="00330410" w:rsidRPr="00E45A5B" w:rsidRDefault="00330410" w:rsidP="0033041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330410" w:rsidRPr="00E45A5B" w:rsidRDefault="00330410" w:rsidP="00330410">
      <w:pPr>
        <w:spacing w:after="0" w:line="240" w:lineRule="auto"/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</w:rPr>
      </w:pPr>
      <w:r w:rsidRPr="00E45A5B">
        <w:rPr>
          <w:rFonts w:ascii="Calibri" w:eastAsia="Calibri" w:hAnsi="Calibri" w:cs="Calibri"/>
          <w:b/>
          <w:bCs/>
          <w:spacing w:val="36"/>
          <w:sz w:val="28"/>
          <w:szCs w:val="28"/>
        </w:rPr>
        <w:t>ELŐTERJESZTÉS</w:t>
      </w:r>
    </w:p>
    <w:p w:rsidR="00330410" w:rsidRPr="00E45A5B" w:rsidRDefault="00330410" w:rsidP="0033041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E45A5B">
        <w:rPr>
          <w:rFonts w:ascii="Calibri" w:eastAsia="Calibri" w:hAnsi="Calibri" w:cs="Calibri"/>
          <w:b/>
          <w:bCs/>
          <w:sz w:val="24"/>
          <w:szCs w:val="24"/>
        </w:rPr>
        <w:t>Csemő Község Képviselő-testületének</w:t>
      </w:r>
    </w:p>
    <w:p w:rsidR="00330410" w:rsidRDefault="008F1377" w:rsidP="0033041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2019. április </w:t>
      </w:r>
      <w:r w:rsidR="00330410">
        <w:rPr>
          <w:rFonts w:ascii="Calibri" w:eastAsia="Calibri" w:hAnsi="Calibri" w:cs="Calibri"/>
          <w:b/>
          <w:bCs/>
          <w:sz w:val="24"/>
          <w:szCs w:val="24"/>
        </w:rPr>
        <w:t>30-á</w:t>
      </w:r>
      <w:r w:rsidR="00330410" w:rsidRPr="00E45A5B">
        <w:rPr>
          <w:rFonts w:ascii="Calibri" w:eastAsia="Calibri" w:hAnsi="Calibri" w:cs="Calibri"/>
          <w:b/>
          <w:bCs/>
          <w:sz w:val="24"/>
          <w:szCs w:val="24"/>
        </w:rPr>
        <w:t>n tartandó ülésére</w:t>
      </w:r>
    </w:p>
    <w:p w:rsidR="00330410" w:rsidRDefault="00330410" w:rsidP="00330410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:rsidR="00330410" w:rsidRPr="008F1377" w:rsidRDefault="00330410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8F1377">
        <w:rPr>
          <w:rFonts w:ascii="Calibri" w:eastAsia="Calibri" w:hAnsi="Calibri" w:cs="Calibri"/>
          <w:bCs/>
          <w:sz w:val="24"/>
          <w:szCs w:val="24"/>
        </w:rPr>
        <w:t>Tisztelt Képviselő-testület!</w:t>
      </w:r>
    </w:p>
    <w:p w:rsidR="00330410" w:rsidRPr="008F1377" w:rsidRDefault="00330410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:rsidR="008F1377" w:rsidRPr="008F1377" w:rsidRDefault="00330410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8F1377">
        <w:rPr>
          <w:rFonts w:ascii="Calibri" w:eastAsia="Calibri" w:hAnsi="Calibri" w:cs="Calibri"/>
          <w:bCs/>
          <w:sz w:val="24"/>
          <w:szCs w:val="24"/>
        </w:rPr>
        <w:t xml:space="preserve">Tokaji Róbert 2713 Csemő, Arany J. </w:t>
      </w:r>
      <w:proofErr w:type="gramStart"/>
      <w:r w:rsidRPr="008F1377">
        <w:rPr>
          <w:rFonts w:ascii="Calibri" w:eastAsia="Calibri" w:hAnsi="Calibri" w:cs="Calibri"/>
          <w:bCs/>
          <w:sz w:val="24"/>
          <w:szCs w:val="24"/>
        </w:rPr>
        <w:t>u.</w:t>
      </w:r>
      <w:proofErr w:type="gramEnd"/>
      <w:r w:rsidRPr="008F1377">
        <w:rPr>
          <w:rFonts w:ascii="Calibri" w:eastAsia="Calibri" w:hAnsi="Calibri" w:cs="Calibri"/>
          <w:bCs/>
          <w:sz w:val="24"/>
          <w:szCs w:val="24"/>
        </w:rPr>
        <w:t xml:space="preserve"> 28. sz. alatti lakos azzal a kéréssel fordult az Önkormányzathoz, hogy a tulajdonát képező </w:t>
      </w:r>
      <w:proofErr w:type="spellStart"/>
      <w:r w:rsidRPr="008F1377">
        <w:rPr>
          <w:rFonts w:ascii="Calibri" w:eastAsia="Calibri" w:hAnsi="Calibri" w:cs="Calibri"/>
          <w:bCs/>
          <w:sz w:val="24"/>
          <w:szCs w:val="24"/>
        </w:rPr>
        <w:t>csemői</w:t>
      </w:r>
      <w:proofErr w:type="spellEnd"/>
      <w:r w:rsidRPr="008F1377">
        <w:rPr>
          <w:rFonts w:ascii="Calibri" w:eastAsia="Calibri" w:hAnsi="Calibri" w:cs="Calibri"/>
          <w:bCs/>
          <w:sz w:val="24"/>
          <w:szCs w:val="24"/>
        </w:rPr>
        <w:t xml:space="preserve"> 380/1 </w:t>
      </w:r>
      <w:proofErr w:type="spellStart"/>
      <w:r w:rsidRPr="008F1377">
        <w:rPr>
          <w:rFonts w:ascii="Calibri" w:eastAsia="Calibri" w:hAnsi="Calibri" w:cs="Calibri"/>
          <w:bCs/>
          <w:sz w:val="24"/>
          <w:szCs w:val="24"/>
        </w:rPr>
        <w:t>hrsz-ú</w:t>
      </w:r>
      <w:proofErr w:type="spellEnd"/>
      <w:r w:rsidRPr="008F1377">
        <w:rPr>
          <w:rFonts w:ascii="Calibri" w:eastAsia="Calibri" w:hAnsi="Calibri" w:cs="Calibri"/>
          <w:bCs/>
          <w:sz w:val="24"/>
          <w:szCs w:val="24"/>
        </w:rPr>
        <w:t xml:space="preserve"> (798 m2) és 380/2 </w:t>
      </w:r>
      <w:proofErr w:type="spellStart"/>
      <w:r w:rsidRPr="008F1377">
        <w:rPr>
          <w:rFonts w:ascii="Calibri" w:eastAsia="Calibri" w:hAnsi="Calibri" w:cs="Calibri"/>
          <w:bCs/>
          <w:sz w:val="24"/>
          <w:szCs w:val="24"/>
        </w:rPr>
        <w:t>hrsz-ú</w:t>
      </w:r>
      <w:proofErr w:type="spellEnd"/>
      <w:r w:rsidRPr="008F1377">
        <w:rPr>
          <w:rFonts w:ascii="Calibri" w:eastAsia="Calibri" w:hAnsi="Calibri" w:cs="Calibri"/>
          <w:bCs/>
          <w:sz w:val="24"/>
          <w:szCs w:val="24"/>
        </w:rPr>
        <w:t xml:space="preserve"> (799 m2) kivett beépítetlen terület megnevezésű ingatlanait felajánlja az Önkormányzat részére a lakóingatlanával szemben levő területen ugyanakkora méretű telekért cserébe. A felajánlott ingatlanok a Petőfi utca végén találhatóak, jelenleg is az Önkormányzat használja útépítési anyag tárolására.</w:t>
      </w:r>
    </w:p>
    <w:p w:rsidR="008F1377" w:rsidRPr="008F1377" w:rsidRDefault="008F1377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:rsidR="008F1377" w:rsidRPr="008F1377" w:rsidRDefault="008F1377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8F1377">
        <w:rPr>
          <w:rFonts w:ascii="Calibri" w:eastAsia="Calibri" w:hAnsi="Calibri" w:cs="Calibri"/>
          <w:bCs/>
          <w:sz w:val="24"/>
          <w:szCs w:val="24"/>
        </w:rPr>
        <w:t>A kérelemről 2018. október 30-án tárgyalt a Képviselő- testület</w:t>
      </w:r>
      <w:r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="009B7461">
        <w:rPr>
          <w:rFonts w:ascii="Calibri" w:eastAsia="Calibri" w:hAnsi="Calibri" w:cs="Calibri"/>
          <w:bCs/>
          <w:sz w:val="24"/>
          <w:szCs w:val="24"/>
        </w:rPr>
        <w:t xml:space="preserve">59/2018. (10.30.) számú határozatával </w:t>
      </w:r>
      <w:r>
        <w:rPr>
          <w:rFonts w:ascii="Calibri" w:eastAsia="Calibri" w:hAnsi="Calibri" w:cs="Calibri"/>
          <w:bCs/>
          <w:sz w:val="24"/>
          <w:szCs w:val="24"/>
        </w:rPr>
        <w:t>elrendelte a</w:t>
      </w:r>
      <w:r w:rsidR="009B7461">
        <w:rPr>
          <w:rFonts w:ascii="Calibri" w:eastAsia="Calibri" w:hAnsi="Calibri" w:cs="Calibri"/>
          <w:bCs/>
          <w:sz w:val="24"/>
          <w:szCs w:val="24"/>
        </w:rPr>
        <w:t xml:space="preserve">z </w:t>
      </w:r>
      <w:r w:rsidR="009B7461" w:rsidRPr="009B7461">
        <w:rPr>
          <w:rFonts w:ascii="Calibri" w:eastAsia="Calibri" w:hAnsi="Calibri" w:cs="Calibri"/>
          <w:bCs/>
          <w:sz w:val="24"/>
          <w:szCs w:val="24"/>
        </w:rPr>
        <w:t xml:space="preserve">önkormányzat </w:t>
      </w:r>
      <w:r w:rsidR="009B7461" w:rsidRPr="009B7461">
        <w:rPr>
          <w:rFonts w:ascii="Calibri" w:eastAsia="Calibri" w:hAnsi="Calibri" w:cs="Calibri"/>
          <w:bCs/>
          <w:sz w:val="24"/>
          <w:szCs w:val="24"/>
        </w:rPr>
        <w:t xml:space="preserve">tulajdonát képező </w:t>
      </w:r>
      <w:proofErr w:type="spellStart"/>
      <w:r w:rsidR="009B7461" w:rsidRPr="009B7461">
        <w:rPr>
          <w:rFonts w:ascii="Calibri" w:eastAsia="Calibri" w:hAnsi="Calibri" w:cs="Calibri"/>
          <w:bCs/>
          <w:sz w:val="24"/>
          <w:szCs w:val="24"/>
        </w:rPr>
        <w:t>csemői</w:t>
      </w:r>
      <w:proofErr w:type="spellEnd"/>
      <w:r w:rsidR="009B7461" w:rsidRPr="009B7461">
        <w:rPr>
          <w:rFonts w:ascii="Calibri" w:eastAsia="Calibri" w:hAnsi="Calibri" w:cs="Calibri"/>
          <w:bCs/>
          <w:sz w:val="24"/>
          <w:szCs w:val="24"/>
        </w:rPr>
        <w:t xml:space="preserve"> 340 </w:t>
      </w:r>
      <w:proofErr w:type="spellStart"/>
      <w:r w:rsidR="009B7461" w:rsidRPr="009B7461">
        <w:rPr>
          <w:rFonts w:ascii="Calibri" w:eastAsia="Calibri" w:hAnsi="Calibri" w:cs="Calibri"/>
          <w:bCs/>
          <w:sz w:val="24"/>
          <w:szCs w:val="24"/>
        </w:rPr>
        <w:t>hrsz-ú</w:t>
      </w:r>
      <w:proofErr w:type="spellEnd"/>
      <w:r w:rsidR="009B7461" w:rsidRPr="009B7461">
        <w:rPr>
          <w:rFonts w:ascii="Calibri" w:eastAsia="Calibri" w:hAnsi="Calibri" w:cs="Calibri"/>
          <w:bCs/>
          <w:sz w:val="24"/>
          <w:szCs w:val="24"/>
        </w:rPr>
        <w:t>,</w:t>
      </w:r>
      <w:r w:rsidR="009B7461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9B7461" w:rsidRPr="009B7461">
        <w:rPr>
          <w:rFonts w:ascii="Calibri" w:eastAsia="Calibri" w:hAnsi="Calibri" w:cs="Calibri"/>
          <w:bCs/>
          <w:sz w:val="24"/>
          <w:szCs w:val="24"/>
        </w:rPr>
        <w:t>7654 m2 területű, kivett beépítetlen terület megnevezésű ingatlanának építési telkekre történő felosztását.</w:t>
      </w:r>
      <w:r w:rsidR="009B7461">
        <w:rPr>
          <w:rFonts w:ascii="Calibri" w:eastAsia="Calibri" w:hAnsi="Calibri" w:cs="Calibri"/>
          <w:bCs/>
          <w:sz w:val="24"/>
          <w:szCs w:val="24"/>
        </w:rPr>
        <w:t xml:space="preserve"> A vázrajz elkészült, a </w:t>
      </w:r>
      <w:r w:rsidR="00382BBB">
        <w:rPr>
          <w:rFonts w:ascii="Calibri" w:eastAsia="Calibri" w:hAnsi="Calibri" w:cs="Calibri"/>
          <w:bCs/>
          <w:sz w:val="24"/>
          <w:szCs w:val="24"/>
        </w:rPr>
        <w:t xml:space="preserve">terület felosztása </w:t>
      </w:r>
      <w:r w:rsidR="009B20D1">
        <w:rPr>
          <w:rFonts w:ascii="Calibri" w:eastAsia="Calibri" w:hAnsi="Calibri" w:cs="Calibri"/>
          <w:bCs/>
          <w:sz w:val="24"/>
          <w:szCs w:val="24"/>
        </w:rPr>
        <w:t xml:space="preserve">során 6 új telek alakult ki, közte két akkora területnagyságú is (340/4 és 340/5 hrsz.) ami négyzetméterre azonos a cserélendő területtel. </w:t>
      </w:r>
    </w:p>
    <w:p w:rsidR="00330410" w:rsidRPr="008F1377" w:rsidRDefault="00330410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8F1377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:rsidR="00330410" w:rsidRPr="008F1377" w:rsidRDefault="00382BBB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Javasolom, hogy a csere tárgyában az október 30-án hozott testületi elvi hozzájárulást erősítse meg, és járuljon hozzá az ingatlancseréhez a határozati javaslat tartalma szerint. </w:t>
      </w:r>
    </w:p>
    <w:p w:rsidR="00330410" w:rsidRDefault="00330410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:rsidR="00382BBB" w:rsidRPr="008F1377" w:rsidRDefault="00382BBB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:rsidR="00330410" w:rsidRPr="008F1377" w:rsidRDefault="00330410" w:rsidP="00B70A4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proofErr w:type="gramStart"/>
      <w:r w:rsidRPr="008F1377">
        <w:rPr>
          <w:rFonts w:ascii="Calibri" w:eastAsia="Calibri" w:hAnsi="Calibri" w:cs="Calibri"/>
          <w:b/>
          <w:bCs/>
          <w:sz w:val="24"/>
          <w:szCs w:val="24"/>
          <w:u w:val="single"/>
        </w:rPr>
        <w:t>…</w:t>
      </w:r>
      <w:proofErr w:type="gramEnd"/>
      <w:r w:rsidRPr="008F1377">
        <w:rPr>
          <w:rFonts w:ascii="Calibri" w:eastAsia="Calibri" w:hAnsi="Calibri" w:cs="Calibri"/>
          <w:b/>
          <w:bCs/>
          <w:sz w:val="24"/>
          <w:szCs w:val="24"/>
          <w:u w:val="single"/>
        </w:rPr>
        <w:t>…/</w:t>
      </w:r>
      <w:r w:rsidR="00B70A4A" w:rsidRPr="008F1377">
        <w:rPr>
          <w:rFonts w:ascii="Calibri" w:eastAsia="Calibri" w:hAnsi="Calibri" w:cs="Calibri"/>
          <w:b/>
          <w:bCs/>
          <w:sz w:val="24"/>
          <w:szCs w:val="24"/>
          <w:u w:val="single"/>
        </w:rPr>
        <w:t>2018. (10. 30.) határozat</w:t>
      </w:r>
    </w:p>
    <w:p w:rsidR="00B70A4A" w:rsidRPr="008F1377" w:rsidRDefault="00B70A4A" w:rsidP="00B70A4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F1377">
        <w:rPr>
          <w:rFonts w:ascii="Calibri" w:eastAsia="Calibri" w:hAnsi="Calibri" w:cs="Calibri"/>
          <w:b/>
          <w:bCs/>
          <w:sz w:val="24"/>
          <w:szCs w:val="24"/>
        </w:rPr>
        <w:t>Csemő Község Önkormányzatának Képviselő-testülete</w:t>
      </w:r>
    </w:p>
    <w:p w:rsidR="00102DFA" w:rsidRDefault="00771D1E" w:rsidP="00771D1E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a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</w:rPr>
        <w:t xml:space="preserve"> tulajdonát képező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csemői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9B20D1">
        <w:rPr>
          <w:rFonts w:ascii="Calibri" w:eastAsia="Calibri" w:hAnsi="Calibri" w:cs="Calibri"/>
          <w:b/>
          <w:bCs/>
          <w:sz w:val="24"/>
          <w:szCs w:val="24"/>
        </w:rPr>
        <w:t>3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>4</w:t>
      </w:r>
      <w:r w:rsidR="009B20D1">
        <w:rPr>
          <w:rFonts w:ascii="Calibri" w:eastAsia="Calibri" w:hAnsi="Calibri" w:cs="Calibri"/>
          <w:b/>
          <w:bCs/>
          <w:sz w:val="24"/>
          <w:szCs w:val="24"/>
        </w:rPr>
        <w:t>0/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>4</w:t>
      </w:r>
      <w:r w:rsidR="009B20D1">
        <w:rPr>
          <w:rFonts w:ascii="Calibri" w:eastAsia="Calibri" w:hAnsi="Calibri" w:cs="Calibri"/>
          <w:b/>
          <w:bCs/>
          <w:sz w:val="24"/>
          <w:szCs w:val="24"/>
        </w:rPr>
        <w:t xml:space="preserve"> és 3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>4</w:t>
      </w:r>
      <w:r w:rsidR="009B20D1">
        <w:rPr>
          <w:rFonts w:ascii="Calibri" w:eastAsia="Calibri" w:hAnsi="Calibri" w:cs="Calibri"/>
          <w:b/>
          <w:bCs/>
          <w:sz w:val="24"/>
          <w:szCs w:val="24"/>
        </w:rPr>
        <w:t>0/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>5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hrsz-ú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9B20D1">
        <w:rPr>
          <w:rFonts w:ascii="Calibri" w:eastAsia="Calibri" w:hAnsi="Calibri" w:cs="Calibri"/>
          <w:b/>
          <w:bCs/>
          <w:sz w:val="24"/>
          <w:szCs w:val="24"/>
        </w:rPr>
        <w:t>ingatlanjait</w:t>
      </w:r>
    </w:p>
    <w:p w:rsidR="00102DFA" w:rsidRDefault="00B70A4A" w:rsidP="00771D1E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proofErr w:type="gramStart"/>
      <w:r w:rsidRPr="008F1377">
        <w:rPr>
          <w:rFonts w:ascii="Calibri" w:eastAsia="Calibri" w:hAnsi="Calibri" w:cs="Calibri"/>
          <w:b/>
          <w:bCs/>
          <w:sz w:val="24"/>
          <w:szCs w:val="24"/>
        </w:rPr>
        <w:t>el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>cseréli</w:t>
      </w:r>
      <w:proofErr w:type="gramEnd"/>
      <w:r w:rsidR="00102DF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771D1E" w:rsidRPr="008F1377">
        <w:rPr>
          <w:rFonts w:ascii="Calibri" w:eastAsia="Calibri" w:hAnsi="Calibri" w:cs="Calibri"/>
          <w:b/>
          <w:bCs/>
          <w:sz w:val="24"/>
          <w:szCs w:val="24"/>
        </w:rPr>
        <w:t xml:space="preserve">Tokaji Róbert Csemő,Arany J. </w:t>
      </w:r>
      <w:proofErr w:type="gramStart"/>
      <w:r w:rsidR="00771D1E" w:rsidRPr="008F1377">
        <w:rPr>
          <w:rFonts w:ascii="Calibri" w:eastAsia="Calibri" w:hAnsi="Calibri" w:cs="Calibri"/>
          <w:b/>
          <w:bCs/>
          <w:sz w:val="24"/>
          <w:szCs w:val="24"/>
        </w:rPr>
        <w:t>u.</w:t>
      </w:r>
      <w:proofErr w:type="gramEnd"/>
      <w:r w:rsidR="00771D1E" w:rsidRPr="008F1377">
        <w:rPr>
          <w:rFonts w:ascii="Calibri" w:eastAsia="Calibri" w:hAnsi="Calibri" w:cs="Calibri"/>
          <w:b/>
          <w:bCs/>
          <w:sz w:val="24"/>
          <w:szCs w:val="24"/>
        </w:rPr>
        <w:t xml:space="preserve"> 28 sz. alatti lakos </w:t>
      </w:r>
    </w:p>
    <w:p w:rsidR="00771D1E" w:rsidRPr="008F1377" w:rsidRDefault="00771D1E" w:rsidP="00771D1E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proofErr w:type="gramStart"/>
      <w:r w:rsidRPr="008F1377">
        <w:rPr>
          <w:rFonts w:ascii="Calibri" w:eastAsia="Calibri" w:hAnsi="Calibri" w:cs="Calibri"/>
          <w:b/>
          <w:bCs/>
          <w:sz w:val="24"/>
          <w:szCs w:val="24"/>
        </w:rPr>
        <w:t>tulajdonát</w:t>
      </w:r>
      <w:proofErr w:type="gramEnd"/>
      <w:r w:rsidRPr="008F1377">
        <w:rPr>
          <w:rFonts w:ascii="Calibri" w:eastAsia="Calibri" w:hAnsi="Calibri" w:cs="Calibri"/>
          <w:b/>
          <w:bCs/>
          <w:sz w:val="24"/>
          <w:szCs w:val="24"/>
        </w:rPr>
        <w:t xml:space="preserve"> képező </w:t>
      </w:r>
      <w:proofErr w:type="spellStart"/>
      <w:r w:rsidRPr="008F1377">
        <w:rPr>
          <w:rFonts w:ascii="Calibri" w:eastAsia="Calibri" w:hAnsi="Calibri" w:cs="Calibri"/>
          <w:b/>
          <w:bCs/>
          <w:sz w:val="24"/>
          <w:szCs w:val="24"/>
        </w:rPr>
        <w:t>csemői</w:t>
      </w:r>
      <w:proofErr w:type="spellEnd"/>
      <w:r w:rsidR="00102DF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8F1377">
        <w:rPr>
          <w:rFonts w:ascii="Calibri" w:eastAsia="Calibri" w:hAnsi="Calibri" w:cs="Calibri"/>
          <w:b/>
          <w:bCs/>
          <w:sz w:val="24"/>
          <w:szCs w:val="24"/>
        </w:rPr>
        <w:t xml:space="preserve">380/1 és 380/2 </w:t>
      </w:r>
      <w:proofErr w:type="spellStart"/>
      <w:r w:rsidRPr="008F1377">
        <w:rPr>
          <w:rFonts w:ascii="Calibri" w:eastAsia="Calibri" w:hAnsi="Calibri" w:cs="Calibri"/>
          <w:b/>
          <w:bCs/>
          <w:sz w:val="24"/>
          <w:szCs w:val="24"/>
        </w:rPr>
        <w:t>hrsz-ú</w:t>
      </w:r>
      <w:proofErr w:type="spellEnd"/>
      <w:r w:rsidRPr="008F1377">
        <w:rPr>
          <w:rFonts w:ascii="Calibri" w:eastAsia="Calibri" w:hAnsi="Calibri" w:cs="Calibri"/>
          <w:b/>
          <w:bCs/>
          <w:sz w:val="24"/>
          <w:szCs w:val="24"/>
        </w:rPr>
        <w:t xml:space="preserve"> ingatlanokra.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 </w:t>
      </w:r>
    </w:p>
    <w:p w:rsidR="003D2A46" w:rsidRPr="008F1377" w:rsidRDefault="00B70A4A" w:rsidP="00B70A4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F1377">
        <w:rPr>
          <w:rFonts w:ascii="Calibri" w:eastAsia="Calibri" w:hAnsi="Calibri" w:cs="Calibri"/>
          <w:b/>
          <w:bCs/>
          <w:sz w:val="24"/>
          <w:szCs w:val="24"/>
        </w:rPr>
        <w:t>Fel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 xml:space="preserve">hatalmazza </w:t>
      </w:r>
      <w:r w:rsidRPr="008F1377">
        <w:rPr>
          <w:rFonts w:ascii="Calibri" w:eastAsia="Calibri" w:hAnsi="Calibri" w:cs="Calibri"/>
          <w:b/>
          <w:bCs/>
          <w:sz w:val="24"/>
          <w:szCs w:val="24"/>
        </w:rPr>
        <w:t xml:space="preserve">a polgármestert a </w:t>
      </w:r>
      <w:r w:rsidR="00102DFA">
        <w:rPr>
          <w:rFonts w:ascii="Calibri" w:eastAsia="Calibri" w:hAnsi="Calibri" w:cs="Calibri"/>
          <w:b/>
          <w:bCs/>
          <w:sz w:val="24"/>
          <w:szCs w:val="24"/>
        </w:rPr>
        <w:t xml:space="preserve">csereszerződés aláírására. </w:t>
      </w:r>
    </w:p>
    <w:p w:rsidR="003D2A46" w:rsidRPr="008F1377" w:rsidRDefault="00102DFA" w:rsidP="00B70A4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H</w:t>
      </w:r>
      <w:r w:rsidR="003D2A46" w:rsidRPr="008F1377">
        <w:rPr>
          <w:rFonts w:ascii="Calibri" w:eastAsia="Calibri" w:hAnsi="Calibri" w:cs="Calibri"/>
          <w:b/>
          <w:bCs/>
          <w:sz w:val="24"/>
          <w:szCs w:val="24"/>
        </w:rPr>
        <w:t>atáridő: azonnal.</w:t>
      </w:r>
    </w:p>
    <w:p w:rsidR="003D2A46" w:rsidRPr="008F1377" w:rsidRDefault="003D2A46" w:rsidP="00B70A4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F1377">
        <w:rPr>
          <w:rFonts w:ascii="Calibri" w:eastAsia="Calibri" w:hAnsi="Calibri" w:cs="Calibri"/>
          <w:b/>
          <w:bCs/>
          <w:sz w:val="24"/>
          <w:szCs w:val="24"/>
        </w:rPr>
        <w:t>Felelős: polgármester.</w:t>
      </w:r>
    </w:p>
    <w:p w:rsidR="003D2A46" w:rsidRPr="008F1377" w:rsidRDefault="003D2A46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:rsidR="003D2A46" w:rsidRPr="008F1377" w:rsidRDefault="003D2A46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8F1377">
        <w:rPr>
          <w:rFonts w:ascii="Calibri" w:eastAsia="Calibri" w:hAnsi="Calibri" w:cs="Calibri"/>
          <w:bCs/>
          <w:sz w:val="24"/>
          <w:szCs w:val="24"/>
        </w:rPr>
        <w:t xml:space="preserve">Csemő, </w:t>
      </w:r>
      <w:r w:rsidR="00102DFA">
        <w:rPr>
          <w:rFonts w:ascii="Calibri" w:eastAsia="Calibri" w:hAnsi="Calibri" w:cs="Calibri"/>
          <w:bCs/>
          <w:sz w:val="24"/>
          <w:szCs w:val="24"/>
        </w:rPr>
        <w:t>2019. április 24.</w:t>
      </w:r>
    </w:p>
    <w:p w:rsidR="003D2A46" w:rsidRPr="008F1377" w:rsidRDefault="003D2A46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</w:r>
      <w:r w:rsidRPr="008F1377">
        <w:rPr>
          <w:rFonts w:ascii="Calibri" w:eastAsia="Calibri" w:hAnsi="Calibri" w:cs="Calibri"/>
          <w:bCs/>
          <w:sz w:val="24"/>
          <w:szCs w:val="24"/>
        </w:rPr>
        <w:tab/>
        <w:t>Dr. Lakos Roland</w:t>
      </w:r>
    </w:p>
    <w:p w:rsidR="003D2A46" w:rsidRDefault="003D2A46" w:rsidP="00B70A4A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</w:r>
      <w:r>
        <w:rPr>
          <w:rFonts w:ascii="Calibri" w:eastAsia="Calibri" w:hAnsi="Calibri" w:cs="Calibri"/>
          <w:bCs/>
          <w:sz w:val="24"/>
          <w:szCs w:val="24"/>
        </w:rPr>
        <w:tab/>
        <w:t xml:space="preserve">   </w:t>
      </w:r>
      <w:proofErr w:type="gramStart"/>
      <w:r>
        <w:rPr>
          <w:rFonts w:ascii="Calibri" w:eastAsia="Calibri" w:hAnsi="Calibri" w:cs="Calibri"/>
          <w:bCs/>
          <w:sz w:val="24"/>
          <w:szCs w:val="24"/>
        </w:rPr>
        <w:t>polgármester</w:t>
      </w:r>
      <w:proofErr w:type="gramEnd"/>
    </w:p>
    <w:p w:rsidR="009B78F2" w:rsidRDefault="009B78F2"/>
    <w:sectPr w:rsidR="009B7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10"/>
    <w:rsid w:val="00102DFA"/>
    <w:rsid w:val="002A096A"/>
    <w:rsid w:val="00330410"/>
    <w:rsid w:val="00382BBB"/>
    <w:rsid w:val="003D2A46"/>
    <w:rsid w:val="00771D1E"/>
    <w:rsid w:val="008F1377"/>
    <w:rsid w:val="009B20D1"/>
    <w:rsid w:val="009B7461"/>
    <w:rsid w:val="009B78F2"/>
    <w:rsid w:val="00B70A4A"/>
    <w:rsid w:val="00E8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AA033-2F11-40C8-9B5B-24319CF6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304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A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0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3</cp:revision>
  <cp:lastPrinted>2018-10-30T08:18:00Z</cp:lastPrinted>
  <dcterms:created xsi:type="dcterms:W3CDTF">2019-04-23T16:20:00Z</dcterms:created>
  <dcterms:modified xsi:type="dcterms:W3CDTF">2019-04-24T09:42:00Z</dcterms:modified>
</cp:coreProperties>
</file>