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66DD" w:rsidRPr="002E13EE" w:rsidRDefault="004D66DD" w:rsidP="004D66D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2E13EE">
        <w:rPr>
          <w:rFonts w:asciiTheme="minorHAnsi" w:hAnsiTheme="minorHAnsi"/>
          <w:sz w:val="24"/>
          <w:szCs w:val="24"/>
        </w:rPr>
        <w:tab/>
      </w:r>
      <w:r w:rsidRPr="002E13EE">
        <w:rPr>
          <w:rFonts w:asciiTheme="minorHAnsi" w:hAnsiTheme="minorHAnsi"/>
          <w:sz w:val="24"/>
          <w:szCs w:val="24"/>
        </w:rPr>
        <w:tab/>
      </w:r>
      <w:r w:rsidRPr="002E13EE">
        <w:rPr>
          <w:rFonts w:asciiTheme="minorHAnsi" w:hAnsiTheme="minorHAnsi"/>
          <w:sz w:val="24"/>
          <w:szCs w:val="24"/>
        </w:rPr>
        <w:tab/>
      </w:r>
      <w:r w:rsidRPr="002E13EE">
        <w:rPr>
          <w:rFonts w:asciiTheme="minorHAnsi" w:hAnsiTheme="minorHAnsi"/>
          <w:sz w:val="24"/>
          <w:szCs w:val="24"/>
        </w:rPr>
        <w:tab/>
      </w:r>
      <w:r w:rsidRPr="002E13EE">
        <w:rPr>
          <w:rFonts w:asciiTheme="minorHAnsi" w:hAnsiTheme="minorHAnsi"/>
          <w:sz w:val="24"/>
          <w:szCs w:val="24"/>
        </w:rPr>
        <w:tab/>
      </w: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B0744" w:rsidRDefault="004D66DD" w:rsidP="004D66DD">
      <w:pPr>
        <w:spacing w:after="0" w:line="240" w:lineRule="auto"/>
        <w:ind w:left="4248" w:hanging="3"/>
        <w:jc w:val="both"/>
        <w:rPr>
          <w:rFonts w:asciiTheme="minorHAnsi" w:hAnsiTheme="minorHAnsi"/>
          <w:b/>
          <w:bCs/>
          <w:sz w:val="24"/>
          <w:szCs w:val="24"/>
        </w:rPr>
      </w:pPr>
      <w:r w:rsidRPr="002E13EE">
        <w:rPr>
          <w:rFonts w:asciiTheme="minorHAnsi" w:hAnsiTheme="minorHAnsi"/>
          <w:b/>
          <w:bCs/>
          <w:sz w:val="24"/>
          <w:szCs w:val="24"/>
        </w:rPr>
        <w:t>Tárgy:</w:t>
      </w:r>
      <w:r w:rsidRPr="002E13EE">
        <w:rPr>
          <w:rFonts w:asciiTheme="minorHAnsi" w:hAnsiTheme="minorHAnsi"/>
          <w:b/>
          <w:bCs/>
          <w:sz w:val="24"/>
          <w:szCs w:val="24"/>
        </w:rPr>
        <w:tab/>
        <w:t xml:space="preserve">védőnői </w:t>
      </w:r>
      <w:r w:rsidR="004B0744">
        <w:rPr>
          <w:rFonts w:asciiTheme="minorHAnsi" w:hAnsiTheme="minorHAnsi"/>
          <w:b/>
          <w:bCs/>
          <w:sz w:val="24"/>
          <w:szCs w:val="24"/>
        </w:rPr>
        <w:t xml:space="preserve">álláshelyre kiírt </w:t>
      </w:r>
      <w:r w:rsidRPr="002E13EE">
        <w:rPr>
          <w:rFonts w:asciiTheme="minorHAnsi" w:hAnsiTheme="minorHAnsi"/>
          <w:b/>
          <w:bCs/>
          <w:sz w:val="24"/>
          <w:szCs w:val="24"/>
        </w:rPr>
        <w:t xml:space="preserve">pályázat </w:t>
      </w:r>
      <w:r w:rsidR="004B0744">
        <w:rPr>
          <w:rFonts w:asciiTheme="minorHAnsi" w:hAnsiTheme="minorHAnsi"/>
          <w:b/>
          <w:bCs/>
          <w:sz w:val="24"/>
          <w:szCs w:val="24"/>
        </w:rPr>
        <w:t xml:space="preserve"> </w:t>
      </w:r>
    </w:p>
    <w:p w:rsidR="004D66DD" w:rsidRPr="002E13EE" w:rsidRDefault="004B0744" w:rsidP="004D66DD">
      <w:pPr>
        <w:spacing w:after="0" w:line="240" w:lineRule="auto"/>
        <w:ind w:left="4248" w:hanging="3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hAnsiTheme="minorHAnsi"/>
          <w:b/>
          <w:bCs/>
          <w:sz w:val="24"/>
          <w:szCs w:val="24"/>
        </w:rPr>
        <w:t xml:space="preserve">                                                        </w:t>
      </w:r>
      <w:proofErr w:type="gramStart"/>
      <w:r w:rsidR="004D66DD" w:rsidRPr="002E13EE">
        <w:rPr>
          <w:rFonts w:asciiTheme="minorHAnsi" w:hAnsiTheme="minorHAnsi"/>
          <w:b/>
          <w:bCs/>
          <w:sz w:val="24"/>
          <w:szCs w:val="24"/>
        </w:rPr>
        <w:t>elbírálása</w:t>
      </w:r>
      <w:proofErr w:type="gramEnd"/>
    </w:p>
    <w:p w:rsidR="004D66DD" w:rsidRPr="002E13EE" w:rsidRDefault="004D66DD" w:rsidP="004D66D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4D66DD" w:rsidRPr="002E13EE" w:rsidRDefault="004D66DD" w:rsidP="004D66DD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4D66DD" w:rsidRPr="004B0744" w:rsidRDefault="004D66DD" w:rsidP="004D66DD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8"/>
          <w:szCs w:val="28"/>
        </w:rPr>
      </w:pPr>
      <w:r w:rsidRPr="004B0744">
        <w:rPr>
          <w:rFonts w:asciiTheme="minorHAnsi" w:hAnsiTheme="minorHAnsi"/>
          <w:b/>
          <w:bCs/>
          <w:spacing w:val="36"/>
          <w:sz w:val="28"/>
          <w:szCs w:val="28"/>
        </w:rPr>
        <w:t>ELŐTERJESZTÉS</w:t>
      </w:r>
    </w:p>
    <w:p w:rsidR="004D66DD" w:rsidRPr="002E13EE" w:rsidRDefault="004D66DD" w:rsidP="004D66D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2E13EE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4D66DD" w:rsidRPr="002E13EE" w:rsidRDefault="004D66DD" w:rsidP="004D66DD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2E13EE">
        <w:rPr>
          <w:rFonts w:asciiTheme="minorHAnsi" w:hAnsiTheme="minorHAnsi"/>
          <w:b/>
          <w:bCs/>
          <w:sz w:val="24"/>
          <w:szCs w:val="24"/>
        </w:rPr>
        <w:t>2019. október 08-án tartandó ülésére</w:t>
      </w: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2E13EE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2C259D65" wp14:editId="3A13F1FA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2E13EE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>Csemő Község Önkormányzatának területén, a hatályos jogszabályoknak megfelelően, 2 területi védőnői körzet került kialakításra. Az 1. számú védőnői körzet álláshelyét Bujdosó Boglárka töltötte be, aki az elmúlt négy évben gyes-en vol</w:t>
      </w:r>
      <w:r w:rsidR="002E13EE">
        <w:rPr>
          <w:rFonts w:asciiTheme="minorHAnsi" w:hAnsiTheme="minorHAnsi" w:cs="Arial"/>
          <w:sz w:val="24"/>
          <w:szCs w:val="24"/>
        </w:rPr>
        <w:t xml:space="preserve">t Ez idő alatt körzetét helyettesítéssel, saját körzete mellett </w:t>
      </w:r>
      <w:proofErr w:type="spellStart"/>
      <w:r w:rsidRPr="002E13EE">
        <w:rPr>
          <w:rFonts w:asciiTheme="minorHAnsi" w:hAnsiTheme="minorHAnsi" w:cs="Arial"/>
          <w:sz w:val="24"/>
          <w:szCs w:val="24"/>
        </w:rPr>
        <w:t>Dobóczi</w:t>
      </w:r>
      <w:proofErr w:type="spellEnd"/>
      <w:r w:rsidRPr="002E13EE">
        <w:rPr>
          <w:rFonts w:asciiTheme="minorHAnsi" w:hAnsiTheme="minorHAnsi" w:cs="Arial"/>
          <w:sz w:val="24"/>
          <w:szCs w:val="24"/>
        </w:rPr>
        <w:t xml:space="preserve"> Anikó a 2. számú védőnői körzet védőnője látta el. </w:t>
      </w: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 xml:space="preserve">Bujdosó Boglárka </w:t>
      </w:r>
      <w:r w:rsidR="002E13EE">
        <w:rPr>
          <w:rFonts w:asciiTheme="minorHAnsi" w:hAnsiTheme="minorHAnsi" w:cs="Arial"/>
          <w:sz w:val="24"/>
          <w:szCs w:val="24"/>
        </w:rPr>
        <w:t>augusztus</w:t>
      </w:r>
      <w:r w:rsidR="002E13EE" w:rsidRPr="002E13EE">
        <w:rPr>
          <w:rFonts w:asciiTheme="minorHAnsi" w:hAnsiTheme="minorHAnsi" w:cs="Arial"/>
          <w:sz w:val="24"/>
          <w:szCs w:val="24"/>
        </w:rPr>
        <w:t xml:space="preserve"> végén</w:t>
      </w:r>
      <w:r w:rsidRPr="002E13EE">
        <w:rPr>
          <w:rFonts w:asciiTheme="minorHAnsi" w:hAnsiTheme="minorHAnsi" w:cs="Arial"/>
          <w:sz w:val="24"/>
          <w:szCs w:val="24"/>
        </w:rPr>
        <w:t xml:space="preserve"> kérelmet nyújtott be munkáltatója felé, melyben kérte közalkalmazotti jogviszonyának 2019. szeptember 01. napjával, közös megegyezéssel történő megszüntetését. </w:t>
      </w: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>A munkáltatói jogokat gyakorló polgármester jogviszony megszüntetésébe beleegyezett és intézkedett a megüresedett védőnői álláshelyre történő pályázat kiírása iránt.</w:t>
      </w:r>
    </w:p>
    <w:p w:rsidR="002E13EE" w:rsidRDefault="002E13EE" w:rsidP="004D66DD">
      <w:pPr>
        <w:jc w:val="both"/>
        <w:rPr>
          <w:rFonts w:asciiTheme="minorHAnsi" w:hAnsiTheme="minorHAnsi" w:cs="Arial"/>
          <w:b/>
          <w:sz w:val="24"/>
          <w:szCs w:val="24"/>
        </w:rPr>
      </w:pPr>
    </w:p>
    <w:p w:rsidR="004D66DD" w:rsidRPr="002E13EE" w:rsidRDefault="004D66DD" w:rsidP="004D66DD">
      <w:pPr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b/>
          <w:sz w:val="24"/>
          <w:szCs w:val="24"/>
        </w:rPr>
        <w:t xml:space="preserve">Csemő Község Önkormányzata </w:t>
      </w:r>
      <w:r w:rsidRPr="002E13EE">
        <w:rPr>
          <w:rFonts w:asciiTheme="minorHAnsi" w:hAnsiTheme="minorHAnsi" w:cs="Arial"/>
          <w:sz w:val="24"/>
          <w:szCs w:val="24"/>
        </w:rPr>
        <w:t xml:space="preserve">a közalkalmazottak jogállásáról szóló 1992. évi XXXIII. törvény (továbbiakban: </w:t>
      </w:r>
      <w:proofErr w:type="spellStart"/>
      <w:r w:rsidRPr="002E13EE">
        <w:rPr>
          <w:rFonts w:asciiTheme="minorHAnsi" w:hAnsiTheme="minorHAnsi" w:cs="Arial"/>
          <w:sz w:val="24"/>
          <w:szCs w:val="24"/>
        </w:rPr>
        <w:t>Kjt</w:t>
      </w:r>
      <w:proofErr w:type="spellEnd"/>
      <w:proofErr w:type="gramStart"/>
      <w:r w:rsidRPr="002E13EE">
        <w:rPr>
          <w:rFonts w:asciiTheme="minorHAnsi" w:hAnsiTheme="minorHAnsi" w:cs="Arial"/>
          <w:sz w:val="24"/>
          <w:szCs w:val="24"/>
        </w:rPr>
        <w:t>)  20</w:t>
      </w:r>
      <w:proofErr w:type="gramEnd"/>
      <w:r w:rsidRPr="002E13EE">
        <w:rPr>
          <w:rFonts w:asciiTheme="minorHAnsi" w:hAnsiTheme="minorHAnsi" w:cs="Arial"/>
          <w:sz w:val="24"/>
          <w:szCs w:val="24"/>
        </w:rPr>
        <w:t>/A. §</w:t>
      </w:r>
      <w:proofErr w:type="spellStart"/>
      <w:r w:rsidRPr="002E13EE">
        <w:rPr>
          <w:rFonts w:asciiTheme="minorHAnsi" w:hAnsiTheme="minorHAnsi" w:cs="Arial"/>
          <w:sz w:val="24"/>
          <w:szCs w:val="24"/>
        </w:rPr>
        <w:t>-</w:t>
      </w:r>
      <w:proofErr w:type="gramStart"/>
      <w:r w:rsidRPr="002E13EE">
        <w:rPr>
          <w:rFonts w:asciiTheme="minorHAnsi" w:hAnsiTheme="minorHAnsi" w:cs="Arial"/>
          <w:sz w:val="24"/>
          <w:szCs w:val="24"/>
        </w:rPr>
        <w:t>a</w:t>
      </w:r>
      <w:proofErr w:type="spellEnd"/>
      <w:proofErr w:type="gramEnd"/>
      <w:r w:rsidRPr="002E13EE">
        <w:rPr>
          <w:rFonts w:asciiTheme="minorHAnsi" w:hAnsiTheme="minorHAnsi" w:cs="Arial"/>
          <w:sz w:val="24"/>
          <w:szCs w:val="24"/>
        </w:rPr>
        <w:t xml:space="preserve"> alapján </w:t>
      </w:r>
      <w:r w:rsidRPr="002E13EE">
        <w:rPr>
          <w:rFonts w:asciiTheme="minorHAnsi" w:hAnsiTheme="minorHAnsi" w:cs="Arial"/>
          <w:b/>
          <w:sz w:val="24"/>
          <w:szCs w:val="24"/>
        </w:rPr>
        <w:t>pályázatot írt ki</w:t>
      </w:r>
      <w:r w:rsidRPr="002E13EE">
        <w:rPr>
          <w:rFonts w:asciiTheme="minorHAnsi" w:hAnsiTheme="minorHAnsi" w:cs="Arial"/>
          <w:sz w:val="24"/>
          <w:szCs w:val="24"/>
        </w:rPr>
        <w:t xml:space="preserve"> Csemő Község területén </w:t>
      </w:r>
      <w:proofErr w:type="spellStart"/>
      <w:r w:rsidRPr="002E13EE">
        <w:rPr>
          <w:rFonts w:asciiTheme="minorHAnsi" w:hAnsiTheme="minorHAnsi" w:cs="Arial"/>
          <w:sz w:val="24"/>
          <w:szCs w:val="24"/>
        </w:rPr>
        <w:t>területén</w:t>
      </w:r>
      <w:proofErr w:type="spellEnd"/>
      <w:r w:rsidRPr="002E13EE">
        <w:rPr>
          <w:rFonts w:asciiTheme="minorHAnsi" w:hAnsiTheme="minorHAnsi" w:cs="Arial"/>
          <w:sz w:val="24"/>
          <w:szCs w:val="24"/>
        </w:rPr>
        <w:t>, területi ellátási kötelezettséggel működő 1</w:t>
      </w:r>
      <w:r w:rsidR="002E13EE">
        <w:rPr>
          <w:rFonts w:asciiTheme="minorHAnsi" w:hAnsiTheme="minorHAnsi" w:cs="Arial"/>
          <w:sz w:val="24"/>
          <w:szCs w:val="24"/>
        </w:rPr>
        <w:t xml:space="preserve">. számú </w:t>
      </w:r>
      <w:r w:rsidRPr="002E13EE">
        <w:rPr>
          <w:rFonts w:asciiTheme="minorHAnsi" w:hAnsiTheme="minorHAnsi" w:cs="Arial"/>
          <w:sz w:val="24"/>
          <w:szCs w:val="24"/>
        </w:rPr>
        <w:t>védőnői körzet  feladatainak ellátására.</w:t>
      </w:r>
    </w:p>
    <w:p w:rsidR="004D66DD" w:rsidRPr="002E13EE" w:rsidRDefault="004D66DD" w:rsidP="004D66DD">
      <w:pPr>
        <w:spacing w:before="120" w:after="120"/>
        <w:jc w:val="both"/>
        <w:outlineLvl w:val="0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>A munkakörbe tartozó feladatok:</w:t>
      </w:r>
    </w:p>
    <w:p w:rsidR="004D66DD" w:rsidRPr="002E13EE" w:rsidRDefault="004D66DD" w:rsidP="004D66DD">
      <w:pPr>
        <w:numPr>
          <w:ilvl w:val="0"/>
          <w:numId w:val="2"/>
        </w:numPr>
        <w:tabs>
          <w:tab w:val="clear" w:pos="1429"/>
          <w:tab w:val="num" w:pos="1068"/>
        </w:tabs>
        <w:spacing w:after="120" w:line="240" w:lineRule="auto"/>
        <w:ind w:left="1066" w:hanging="357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 xml:space="preserve">1 fő területi védőnői körzet ellátása a területi védőnői ellátásról szóló 49/2004.(V.21.) </w:t>
      </w:r>
      <w:proofErr w:type="spellStart"/>
      <w:r w:rsidRPr="002E13EE">
        <w:rPr>
          <w:rFonts w:asciiTheme="minorHAnsi" w:hAnsiTheme="minorHAnsi" w:cs="Arial"/>
          <w:sz w:val="24"/>
          <w:szCs w:val="24"/>
        </w:rPr>
        <w:t>ESzCsM</w:t>
      </w:r>
      <w:proofErr w:type="spellEnd"/>
      <w:r w:rsidRPr="002E13EE">
        <w:rPr>
          <w:rFonts w:asciiTheme="minorHAnsi" w:hAnsiTheme="minorHAnsi" w:cs="Arial"/>
          <w:sz w:val="24"/>
          <w:szCs w:val="24"/>
        </w:rPr>
        <w:t xml:space="preserve"> rendeletben meghatározottak szerint.</w:t>
      </w:r>
    </w:p>
    <w:p w:rsidR="004D66DD" w:rsidRPr="002E13EE" w:rsidRDefault="004D66DD" w:rsidP="004D66DD">
      <w:pPr>
        <w:spacing w:after="120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b/>
          <w:sz w:val="24"/>
          <w:szCs w:val="24"/>
        </w:rPr>
        <w:t>A pályázat beérkezési határideje 2019. szeptember 20-a volt</w:t>
      </w:r>
      <w:r w:rsidRPr="002E13EE">
        <w:rPr>
          <w:rFonts w:asciiTheme="minorHAnsi" w:hAnsiTheme="minorHAnsi" w:cs="Arial"/>
          <w:sz w:val="24"/>
          <w:szCs w:val="24"/>
        </w:rPr>
        <w:t xml:space="preserve">. A pályázati kiírásban megjelölt határidőig </w:t>
      </w:r>
      <w:r w:rsidRPr="002E13EE">
        <w:rPr>
          <w:rFonts w:asciiTheme="minorHAnsi" w:hAnsiTheme="minorHAnsi" w:cs="Arial"/>
          <w:b/>
          <w:sz w:val="24"/>
          <w:szCs w:val="24"/>
        </w:rPr>
        <w:t>1 pályázó</w:t>
      </w:r>
      <w:r w:rsidRPr="002E13EE">
        <w:rPr>
          <w:rFonts w:asciiTheme="minorHAnsi" w:hAnsiTheme="minorHAnsi" w:cs="Arial"/>
          <w:sz w:val="24"/>
          <w:szCs w:val="24"/>
        </w:rPr>
        <w:t xml:space="preserve"> nyújtotta be dokumentációját.</w:t>
      </w:r>
    </w:p>
    <w:p w:rsidR="004D66DD" w:rsidRPr="002E13EE" w:rsidRDefault="004D66DD" w:rsidP="004D66DD">
      <w:pPr>
        <w:jc w:val="both"/>
        <w:rPr>
          <w:rFonts w:asciiTheme="minorHAnsi" w:hAnsiTheme="minorHAnsi" w:cs="Arial"/>
          <w:b/>
          <w:sz w:val="24"/>
          <w:szCs w:val="24"/>
        </w:rPr>
      </w:pPr>
      <w:r w:rsidRPr="002E13EE">
        <w:rPr>
          <w:rFonts w:asciiTheme="minorHAnsi" w:hAnsiTheme="minorHAnsi" w:cs="Arial"/>
          <w:b/>
          <w:sz w:val="24"/>
          <w:szCs w:val="24"/>
        </w:rPr>
        <w:t xml:space="preserve">Tolnai Tünde védőnő </w:t>
      </w:r>
      <w:r w:rsidRPr="002E13EE">
        <w:rPr>
          <w:rFonts w:asciiTheme="minorHAnsi" w:hAnsiTheme="minorHAnsi" w:cs="Arial"/>
          <w:sz w:val="24"/>
          <w:szCs w:val="24"/>
        </w:rPr>
        <w:t>beadott dokumentációja</w:t>
      </w:r>
      <w:r w:rsidR="002E13EE" w:rsidRPr="002E13EE">
        <w:rPr>
          <w:rFonts w:asciiTheme="minorHAnsi" w:hAnsiTheme="minorHAnsi" w:cs="Arial"/>
          <w:sz w:val="24"/>
          <w:szCs w:val="24"/>
        </w:rPr>
        <w:t xml:space="preserve"> – </w:t>
      </w:r>
      <w:r w:rsidRPr="002E13EE">
        <w:rPr>
          <w:rFonts w:asciiTheme="minorHAnsi" w:hAnsiTheme="minorHAnsi" w:cs="Arial"/>
          <w:sz w:val="24"/>
          <w:szCs w:val="24"/>
        </w:rPr>
        <w:t>amely az előterj</w:t>
      </w:r>
      <w:r w:rsidR="002E13EE" w:rsidRPr="002E13EE">
        <w:rPr>
          <w:rFonts w:asciiTheme="minorHAnsi" w:hAnsiTheme="minorHAnsi" w:cs="Arial"/>
          <w:sz w:val="24"/>
          <w:szCs w:val="24"/>
        </w:rPr>
        <w:t xml:space="preserve">esztés mellékleteként olvasható </w:t>
      </w:r>
      <w:proofErr w:type="gramStart"/>
      <w:r w:rsidR="002E13EE" w:rsidRPr="002E13EE">
        <w:rPr>
          <w:rFonts w:asciiTheme="minorHAnsi" w:hAnsiTheme="minorHAnsi" w:cs="Arial"/>
          <w:sz w:val="24"/>
          <w:szCs w:val="24"/>
        </w:rPr>
        <w:t xml:space="preserve">– </w:t>
      </w:r>
      <w:r w:rsidRPr="002E13EE">
        <w:rPr>
          <w:rFonts w:asciiTheme="minorHAnsi" w:hAnsiTheme="minorHAnsi" w:cs="Arial"/>
          <w:sz w:val="24"/>
          <w:szCs w:val="24"/>
        </w:rPr>
        <w:t xml:space="preserve"> megfelel</w:t>
      </w:r>
      <w:proofErr w:type="gramEnd"/>
      <w:r w:rsidRPr="002E13EE">
        <w:rPr>
          <w:rFonts w:asciiTheme="minorHAnsi" w:hAnsiTheme="minorHAnsi" w:cs="Arial"/>
          <w:sz w:val="24"/>
          <w:szCs w:val="24"/>
        </w:rPr>
        <w:t xml:space="preserve"> a pályázati kiírásban meghatározott feltételeknek.</w:t>
      </w:r>
    </w:p>
    <w:p w:rsidR="004D66DD" w:rsidRPr="002E13EE" w:rsidRDefault="004D66DD" w:rsidP="004D66DD">
      <w:pPr>
        <w:jc w:val="both"/>
        <w:rPr>
          <w:rFonts w:asciiTheme="minorHAnsi" w:hAnsiTheme="minorHAnsi" w:cs="Arial"/>
          <w:sz w:val="24"/>
          <w:szCs w:val="24"/>
        </w:rPr>
      </w:pPr>
    </w:p>
    <w:p w:rsidR="004D66DD" w:rsidRPr="002E13EE" w:rsidRDefault="004D66DD" w:rsidP="004D66DD">
      <w:pPr>
        <w:spacing w:after="120"/>
        <w:jc w:val="both"/>
        <w:rPr>
          <w:rFonts w:asciiTheme="minorHAnsi" w:hAnsiTheme="minorHAnsi" w:cs="Arial"/>
          <w:sz w:val="24"/>
          <w:szCs w:val="24"/>
        </w:rPr>
      </w:pPr>
      <w:r w:rsidRPr="002E13EE">
        <w:rPr>
          <w:rFonts w:asciiTheme="minorHAnsi" w:hAnsiTheme="minorHAnsi" w:cs="Arial"/>
          <w:sz w:val="24"/>
          <w:szCs w:val="24"/>
        </w:rPr>
        <w:t xml:space="preserve">Tolnai Tünde pályázatában jelezte, hogy </w:t>
      </w:r>
      <w:r w:rsidRPr="002E13EE">
        <w:rPr>
          <w:rFonts w:asciiTheme="minorHAnsi" w:hAnsiTheme="minorHAnsi" w:cs="Arial"/>
          <w:b/>
          <w:sz w:val="24"/>
          <w:szCs w:val="24"/>
        </w:rPr>
        <w:t>2019. december 1-je</w:t>
      </w:r>
      <w:r w:rsidRPr="002E13EE">
        <w:rPr>
          <w:rFonts w:asciiTheme="minorHAnsi" w:hAnsiTheme="minorHAnsi" w:cs="Arial"/>
          <w:sz w:val="24"/>
          <w:szCs w:val="24"/>
        </w:rPr>
        <w:t xml:space="preserve"> az a</w:t>
      </w:r>
      <w:r w:rsidR="002E13EE" w:rsidRPr="002E13EE">
        <w:rPr>
          <w:rFonts w:asciiTheme="minorHAnsi" w:hAnsiTheme="minorHAnsi" w:cs="Arial"/>
          <w:sz w:val="24"/>
          <w:szCs w:val="24"/>
        </w:rPr>
        <w:t xml:space="preserve"> </w:t>
      </w:r>
      <w:r w:rsidRPr="002E13EE">
        <w:rPr>
          <w:rFonts w:asciiTheme="minorHAnsi" w:hAnsiTheme="minorHAnsi" w:cs="Arial"/>
          <w:sz w:val="24"/>
          <w:szCs w:val="24"/>
        </w:rPr>
        <w:t>legkorábbi időpont, amikor munkába tud állni.</w:t>
      </w:r>
    </w:p>
    <w:p w:rsidR="004D66DD" w:rsidRPr="002E13EE" w:rsidRDefault="004D66DD" w:rsidP="004D66DD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2E13EE">
        <w:rPr>
          <w:rFonts w:asciiTheme="minorHAnsi" w:hAnsiTheme="minorHAnsi"/>
          <w:b/>
          <w:sz w:val="24"/>
          <w:szCs w:val="24"/>
        </w:rPr>
        <w:t>A fentiekre tekintettel az alábbi tartalmú önkormányzati határozat javaslom elfogadásra:</w:t>
      </w:r>
    </w:p>
    <w:p w:rsidR="004D66DD" w:rsidRPr="002E13EE" w:rsidRDefault="004D66DD" w:rsidP="004D66DD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</w:p>
    <w:p w:rsidR="004D66DD" w:rsidRPr="002E13EE" w:rsidRDefault="004D66DD" w:rsidP="004D66DD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2E13EE">
        <w:rPr>
          <w:rFonts w:asciiTheme="minorHAnsi" w:hAnsiTheme="minorHAnsi"/>
          <w:b/>
          <w:sz w:val="24"/>
          <w:szCs w:val="24"/>
        </w:rPr>
        <w:t>…</w:t>
      </w:r>
      <w:proofErr w:type="gramEnd"/>
      <w:r w:rsidRPr="002E13EE">
        <w:rPr>
          <w:rFonts w:asciiTheme="minorHAnsi" w:hAnsiTheme="minorHAnsi"/>
          <w:b/>
          <w:sz w:val="24"/>
          <w:szCs w:val="24"/>
        </w:rPr>
        <w:t>/2019. (10. 08.) határozat</w:t>
      </w:r>
    </w:p>
    <w:p w:rsidR="002E13EE" w:rsidRPr="004B0744" w:rsidRDefault="004D66DD" w:rsidP="004B0744">
      <w:pPr>
        <w:pStyle w:val="Szvegtrzs"/>
        <w:spacing w:before="120" w:after="240"/>
        <w:ind w:left="3544"/>
        <w:rPr>
          <w:rFonts w:asciiTheme="minorHAnsi" w:hAnsiTheme="minorHAnsi"/>
          <w:b/>
          <w:sz w:val="24"/>
          <w:szCs w:val="24"/>
        </w:rPr>
      </w:pPr>
      <w:bookmarkStart w:id="0" w:name="_GoBack"/>
      <w:bookmarkEnd w:id="0"/>
      <w:r w:rsidRPr="004B0744">
        <w:rPr>
          <w:rFonts w:asciiTheme="minorHAnsi" w:hAnsiTheme="minorHAnsi"/>
          <w:b/>
          <w:sz w:val="24"/>
          <w:szCs w:val="24"/>
        </w:rPr>
        <w:t xml:space="preserve">Csemő Község Önkormányzatának Képviselő-testülete </w:t>
      </w:r>
      <w:r w:rsidR="002E13EE" w:rsidRPr="004B0744">
        <w:rPr>
          <w:rFonts w:asciiTheme="minorHAnsi" w:hAnsiTheme="minorHAnsi"/>
          <w:b/>
          <w:sz w:val="24"/>
          <w:szCs w:val="24"/>
        </w:rPr>
        <w:t xml:space="preserve">a Csemő, 1. számú területi védőnői körzet védőnői feladatok ellátásával 2019. december 1. napjától Tolnai Tünde védőnőt bízza meg a Kjt. 21/A. § (1) bekezdése alapján 3 hónap próbaidő kikötésével. </w:t>
      </w:r>
      <w:r w:rsidR="002E13EE" w:rsidRPr="004B0744">
        <w:rPr>
          <w:rFonts w:asciiTheme="minorHAnsi" w:hAnsiTheme="minorHAnsi" w:cs="Arial"/>
          <w:b/>
          <w:sz w:val="24"/>
          <w:szCs w:val="24"/>
        </w:rPr>
        <w:t>Közalkalmazotti illetményét a Kjt. vonatkozó rendelkezései alapján javasolja megállapítani.</w:t>
      </w:r>
    </w:p>
    <w:p w:rsidR="004D66DD" w:rsidRPr="002E13EE" w:rsidRDefault="004D66DD" w:rsidP="004D66DD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4D66DD" w:rsidRPr="002E13EE" w:rsidRDefault="004D66DD" w:rsidP="004D66DD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4D66DD" w:rsidRPr="002E13EE" w:rsidRDefault="004D66DD" w:rsidP="004D66DD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2E13EE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Határidő: </w:t>
      </w:r>
      <w:r w:rsidR="002E13EE" w:rsidRPr="002E13EE">
        <w:rPr>
          <w:rFonts w:asciiTheme="minorHAnsi" w:eastAsia="Times New Roman" w:hAnsiTheme="minorHAnsi"/>
          <w:bCs/>
          <w:sz w:val="24"/>
          <w:szCs w:val="24"/>
          <w:lang w:eastAsia="hu-HU"/>
        </w:rPr>
        <w:t>2019. december 01.</w:t>
      </w:r>
    </w:p>
    <w:p w:rsidR="004D66DD" w:rsidRPr="002E13EE" w:rsidRDefault="004D66DD" w:rsidP="004D66DD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2E13EE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Felelős: </w:t>
      </w:r>
      <w:r w:rsidRPr="002E13EE">
        <w:rPr>
          <w:rFonts w:asciiTheme="minorHAnsi" w:eastAsia="Times New Roman" w:hAnsiTheme="minorHAnsi"/>
          <w:bCs/>
          <w:sz w:val="24"/>
          <w:szCs w:val="24"/>
          <w:lang w:eastAsia="hu-HU"/>
        </w:rPr>
        <w:t>Dr. Lakos Roland polgármester</w:t>
      </w:r>
    </w:p>
    <w:p w:rsidR="004D66DD" w:rsidRPr="002E13EE" w:rsidRDefault="004D66DD" w:rsidP="004D66DD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4D66DD" w:rsidRPr="002E13EE" w:rsidRDefault="004D66DD" w:rsidP="004D66DD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4D66DD" w:rsidRPr="002E13EE" w:rsidRDefault="004D66DD" w:rsidP="004D66DD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4D66DD" w:rsidRPr="002E13EE" w:rsidRDefault="004D66DD" w:rsidP="004D66DD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2E13EE">
        <w:rPr>
          <w:rFonts w:asciiTheme="minorHAnsi" w:eastAsia="Times New Roman" w:hAnsiTheme="minorHAnsi"/>
          <w:kern w:val="2"/>
          <w:lang w:val="en-US" w:eastAsia="zh-CN"/>
        </w:rPr>
        <w:t xml:space="preserve">Csemő, 2019. </w:t>
      </w:r>
      <w:proofErr w:type="spellStart"/>
      <w:proofErr w:type="gramStart"/>
      <w:r w:rsidRPr="002E13EE">
        <w:rPr>
          <w:rFonts w:asciiTheme="minorHAnsi" w:eastAsia="Times New Roman" w:hAnsiTheme="minorHAnsi"/>
          <w:kern w:val="2"/>
          <w:lang w:val="en-US" w:eastAsia="zh-CN"/>
        </w:rPr>
        <w:t>október</w:t>
      </w:r>
      <w:proofErr w:type="spellEnd"/>
      <w:proofErr w:type="gramEnd"/>
      <w:r w:rsidRPr="002E13EE">
        <w:rPr>
          <w:rFonts w:asciiTheme="minorHAnsi" w:eastAsia="Times New Roman" w:hAnsiTheme="minorHAnsi"/>
          <w:kern w:val="2"/>
          <w:lang w:val="en-US" w:eastAsia="zh-CN"/>
        </w:rPr>
        <w:t xml:space="preserve"> 03.</w:t>
      </w:r>
    </w:p>
    <w:p w:rsidR="004D66DD" w:rsidRPr="002E13EE" w:rsidRDefault="004D66DD" w:rsidP="004D66DD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4D66DD" w:rsidRPr="002E13EE" w:rsidRDefault="004D66DD" w:rsidP="004D66DD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4D66DD" w:rsidRPr="002E13EE" w:rsidRDefault="004D66DD" w:rsidP="004D66DD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2E13EE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4D66DD" w:rsidRPr="002E13EE" w:rsidRDefault="004D66DD" w:rsidP="004D66DD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4D66DD" w:rsidRPr="002E13EE" w:rsidRDefault="004D66DD" w:rsidP="004D66DD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4D66DD" w:rsidRPr="002E13EE" w:rsidRDefault="004D66DD" w:rsidP="004D66DD">
      <w:pPr>
        <w:spacing w:after="160" w:line="259" w:lineRule="auto"/>
        <w:jc w:val="both"/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spacing w:after="16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4D66DD" w:rsidRPr="002E13EE" w:rsidRDefault="004D66DD" w:rsidP="004D66DD">
      <w:pPr>
        <w:spacing w:after="16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4D66DD" w:rsidRPr="002E13EE" w:rsidRDefault="004D66DD" w:rsidP="004D66DD">
      <w:pPr>
        <w:rPr>
          <w:rFonts w:asciiTheme="minorHAnsi" w:hAnsiTheme="minorHAnsi"/>
          <w:sz w:val="24"/>
          <w:szCs w:val="24"/>
        </w:rPr>
      </w:pPr>
    </w:p>
    <w:p w:rsidR="004D66DD" w:rsidRPr="002E13EE" w:rsidRDefault="004D66DD" w:rsidP="004D66DD">
      <w:pPr>
        <w:rPr>
          <w:rFonts w:asciiTheme="minorHAnsi" w:hAnsiTheme="minorHAnsi"/>
          <w:sz w:val="24"/>
          <w:szCs w:val="24"/>
        </w:rPr>
      </w:pPr>
    </w:p>
    <w:p w:rsidR="00C21F2A" w:rsidRPr="002E13EE" w:rsidRDefault="004B0744">
      <w:pPr>
        <w:rPr>
          <w:rFonts w:asciiTheme="minorHAnsi" w:hAnsiTheme="minorHAnsi"/>
          <w:sz w:val="24"/>
          <w:szCs w:val="24"/>
        </w:rPr>
      </w:pPr>
    </w:p>
    <w:sectPr w:rsidR="00C21F2A" w:rsidRPr="002E13EE" w:rsidSect="00575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4B0744">
      <w:pPr>
        <w:spacing w:after="0" w:line="240" w:lineRule="auto"/>
      </w:pPr>
      <w:r>
        <w:separator/>
      </w:r>
    </w:p>
  </w:endnote>
  <w:endnote w:type="continuationSeparator" w:id="0">
    <w:p w:rsidR="00000000" w:rsidRDefault="004B074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B802CF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B0744">
          <w:rPr>
            <w:noProof/>
          </w:rPr>
          <w:t>1</w:t>
        </w:r>
        <w:r>
          <w:fldChar w:fldCharType="end"/>
        </w:r>
      </w:p>
    </w:sdtContent>
  </w:sdt>
  <w:p w:rsidR="00522EFD" w:rsidRDefault="004B0744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4B0744">
      <w:pPr>
        <w:spacing w:after="0" w:line="240" w:lineRule="auto"/>
      </w:pPr>
      <w:r>
        <w:separator/>
      </w:r>
    </w:p>
  </w:footnote>
  <w:footnote w:type="continuationSeparator" w:id="0">
    <w:p w:rsidR="00000000" w:rsidRDefault="004B074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4B0744">
    <w:pPr>
      <w:pStyle w:val="lfej"/>
    </w:pPr>
  </w:p>
  <w:p w:rsidR="001604D1" w:rsidRDefault="004B0744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3874B2F"/>
    <w:multiLevelType w:val="hybridMultilevel"/>
    <w:tmpl w:val="367EE2D2"/>
    <w:lvl w:ilvl="0" w:tplc="77EE8486">
      <w:start w:val="1"/>
      <w:numFmt w:val="bullet"/>
      <w:lvlText w:val="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9013DD2"/>
    <w:multiLevelType w:val="hybridMultilevel"/>
    <w:tmpl w:val="CB1ED72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D66DD"/>
    <w:rsid w:val="002E13EE"/>
    <w:rsid w:val="004B0744"/>
    <w:rsid w:val="004D66DD"/>
    <w:rsid w:val="008A5908"/>
    <w:rsid w:val="00B802CF"/>
    <w:rsid w:val="00D77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96BFC0D-67BF-467F-BBDD-F51E4BE1C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D66DD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4D66DD"/>
    <w:rPr>
      <w:rFonts w:ascii="Times New Roman" w:hAnsi="Times New Roman" w:cs="Times New Roman"/>
      <w:sz w:val="24"/>
      <w:szCs w:val="24"/>
    </w:rPr>
  </w:style>
  <w:style w:type="paragraph" w:styleId="lfej">
    <w:name w:val="header"/>
    <w:basedOn w:val="Norml"/>
    <w:link w:val="lfejChar"/>
    <w:uiPriority w:val="99"/>
    <w:unhideWhenUsed/>
    <w:rsid w:val="004D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4D66DD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4D66D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4D66DD"/>
    <w:rPr>
      <w:rFonts w:ascii="Calibri" w:eastAsia="Calibri" w:hAnsi="Calibri" w:cs="Calibri"/>
    </w:rPr>
  </w:style>
  <w:style w:type="paragraph" w:styleId="Szvegtrzs">
    <w:name w:val="Body Text"/>
    <w:basedOn w:val="Norml"/>
    <w:link w:val="SzvegtrzsChar"/>
    <w:rsid w:val="004D66DD"/>
    <w:pPr>
      <w:spacing w:after="0" w:line="240" w:lineRule="auto"/>
      <w:jc w:val="both"/>
    </w:pPr>
    <w:rPr>
      <w:rFonts w:ascii="Arial" w:eastAsia="Times New Roman" w:hAnsi="Arial" w:cs="Times New Roman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rsid w:val="004D66DD"/>
    <w:rPr>
      <w:rFonts w:ascii="Arial" w:eastAsia="Times New Roman" w:hAnsi="Arial" w:cs="Times New Roman"/>
      <w:szCs w:val="20"/>
      <w:lang w:eastAsia="hu-HU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802C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802CF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331</Words>
  <Characters>2291</Characters>
  <Application>Microsoft Office Word</Application>
  <DocSecurity>0</DocSecurity>
  <Lines>19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2617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2019-10-04T08:22:00Z</cp:lastPrinted>
  <dcterms:created xsi:type="dcterms:W3CDTF">2019-10-04T08:23:00Z</dcterms:created>
  <dcterms:modified xsi:type="dcterms:W3CDTF">2019-10-04T08:33:00Z</dcterms:modified>
</cp:coreProperties>
</file>