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9A9" w:rsidRPr="00950526" w:rsidRDefault="007379A9" w:rsidP="00457ABA">
      <w:pPr>
        <w:pStyle w:val="FCm"/>
        <w:spacing w:before="120" w:after="120" w:line="360" w:lineRule="auto"/>
        <w:outlineLvl w:val="0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950526">
        <w:rPr>
          <w:rFonts w:asciiTheme="minorHAnsi" w:hAnsiTheme="minorHAnsi"/>
          <w:sz w:val="24"/>
          <w:szCs w:val="24"/>
        </w:rPr>
        <w:t>Csemő Község Önkormányzata Képviselő-testületének</w:t>
      </w:r>
    </w:p>
    <w:p w:rsidR="007379A9" w:rsidRPr="00950526" w:rsidRDefault="00950526" w:rsidP="00457ABA">
      <w:pPr>
        <w:pStyle w:val="FCm"/>
        <w:spacing w:before="120" w:after="120" w:line="360" w:lineRule="auto"/>
        <w:outlineLvl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…./2019</w:t>
      </w:r>
      <w:r w:rsidR="007379A9" w:rsidRPr="00950526">
        <w:rPr>
          <w:rFonts w:asciiTheme="minorHAnsi" w:hAnsiTheme="minorHAnsi"/>
          <w:sz w:val="24"/>
          <w:szCs w:val="24"/>
        </w:rPr>
        <w:t>.  (</w:t>
      </w:r>
      <w:r>
        <w:rPr>
          <w:rFonts w:asciiTheme="minorHAnsi" w:hAnsiTheme="minorHAnsi"/>
          <w:sz w:val="24"/>
          <w:szCs w:val="24"/>
        </w:rPr>
        <w:t>X</w:t>
      </w:r>
      <w:r w:rsidR="007379A9" w:rsidRPr="00950526">
        <w:rPr>
          <w:rFonts w:asciiTheme="minorHAnsi" w:hAnsiTheme="minorHAnsi"/>
          <w:sz w:val="24"/>
          <w:szCs w:val="24"/>
        </w:rPr>
        <w:t>. 29.) rendelete</w:t>
      </w:r>
    </w:p>
    <w:p w:rsidR="00457ABA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 w:val="24"/>
          <w:szCs w:val="24"/>
        </w:rPr>
      </w:pPr>
    </w:p>
    <w:p w:rsidR="00457ABA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 w:val="24"/>
          <w:szCs w:val="24"/>
        </w:rPr>
      </w:pPr>
    </w:p>
    <w:p w:rsidR="00457ABA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Cs w:val="28"/>
        </w:rPr>
      </w:pPr>
    </w:p>
    <w:p w:rsidR="00457ABA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Cs w:val="28"/>
        </w:rPr>
      </w:pPr>
    </w:p>
    <w:p w:rsidR="007379A9" w:rsidRPr="00457ABA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Cs w:val="28"/>
        </w:rPr>
      </w:pPr>
      <w:r w:rsidRPr="00457ABA">
        <w:rPr>
          <w:rFonts w:asciiTheme="minorHAnsi" w:hAnsiTheme="minorHAnsi"/>
          <w:szCs w:val="28"/>
        </w:rPr>
        <w:t>A KÉPVISELŐTESTÜLET SZERVEZETI ÉS MŰKÖDÉSI SZABÁLYZATÁRÓL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E7460F" w:rsidRPr="00950526" w:rsidRDefault="00E7460F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 xml:space="preserve">Csemő Község Önkormányzatának képviselő-testülete </w:t>
      </w:r>
      <w:r>
        <w:t>az Alaptörvény 32. cikk (2) bekezdésében meghatározott eredeti jogalkotói hatáskörében, az Alaptörvény 32. cikk (1) bekezdés d) pontjában meghatározott feladatkörében eljárva a következőket rendeli el.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</w:rPr>
      </w:pPr>
      <w:r w:rsidRPr="00950526">
        <w:rPr>
          <w:rFonts w:asciiTheme="minorHAnsi" w:hAnsiTheme="minorHAnsi"/>
          <w:i w:val="0"/>
          <w:szCs w:val="24"/>
        </w:rPr>
        <w:t>I.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szCs w:val="24"/>
        </w:rPr>
      </w:pPr>
      <w:r w:rsidRPr="00950526">
        <w:rPr>
          <w:rFonts w:asciiTheme="minorHAnsi" w:hAnsiTheme="minorHAnsi"/>
          <w:i w:val="0"/>
          <w:szCs w:val="24"/>
        </w:rPr>
        <w:t>ÁLTALÁNOS RENDELKEZÉSEK</w:t>
      </w:r>
    </w:p>
    <w:p w:rsidR="007379A9" w:rsidRPr="00950526" w:rsidRDefault="007379A9" w:rsidP="00857F25">
      <w:pPr>
        <w:pStyle w:val="FejezetCm"/>
        <w:spacing w:before="100" w:beforeAutospacing="1" w:after="100" w:afterAutospacing="1" w:line="360" w:lineRule="auto"/>
        <w:outlineLvl w:val="0"/>
        <w:rPr>
          <w:rFonts w:asciiTheme="minorHAnsi" w:hAnsiTheme="minorHAnsi"/>
          <w:i w:val="0"/>
          <w:szCs w:val="24"/>
        </w:rPr>
      </w:pPr>
      <w:r w:rsidRPr="00950526">
        <w:rPr>
          <w:rFonts w:asciiTheme="minorHAnsi" w:hAnsiTheme="minorHAnsi"/>
          <w:i w:val="0"/>
          <w:szCs w:val="24"/>
        </w:rPr>
        <w:t>Az önkormányzat és jelképei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b w:val="0"/>
          <w:i w:val="0"/>
          <w:szCs w:val="24"/>
        </w:rPr>
      </w:pPr>
      <w:r w:rsidRPr="00950526">
        <w:rPr>
          <w:rFonts w:asciiTheme="minorHAnsi" w:hAnsiTheme="minorHAnsi"/>
          <w:i w:val="0"/>
          <w:szCs w:val="24"/>
        </w:rPr>
        <w:t>1. §.</w:t>
      </w:r>
    </w:p>
    <w:p w:rsidR="007379A9" w:rsidRPr="00950526" w:rsidRDefault="007379A9" w:rsidP="00857F25">
      <w:pPr>
        <w:pStyle w:val="FejezetCm"/>
        <w:spacing w:before="0" w:after="0" w:line="360" w:lineRule="auto"/>
        <w:jc w:val="both"/>
        <w:rPr>
          <w:rFonts w:asciiTheme="minorHAnsi" w:hAnsiTheme="minorHAnsi"/>
          <w:b w:val="0"/>
          <w:i w:val="0"/>
          <w:szCs w:val="24"/>
        </w:rPr>
      </w:pPr>
      <w:r w:rsidRPr="00950526">
        <w:rPr>
          <w:rFonts w:asciiTheme="minorHAnsi" w:hAnsiTheme="minorHAnsi"/>
          <w:b w:val="0"/>
          <w:i w:val="0"/>
          <w:szCs w:val="24"/>
        </w:rPr>
        <w:t>(1) Az Önkormányzat megnevezése: Csemő Község Önkormányzata</w:t>
      </w:r>
    </w:p>
    <w:p w:rsidR="007379A9" w:rsidRPr="00950526" w:rsidRDefault="007379A9" w:rsidP="00857F25">
      <w:pPr>
        <w:pStyle w:val="FejezetCm"/>
        <w:spacing w:before="0" w:after="0" w:line="360" w:lineRule="auto"/>
        <w:jc w:val="both"/>
        <w:rPr>
          <w:rFonts w:asciiTheme="minorHAnsi" w:hAnsiTheme="minorHAnsi"/>
          <w:b w:val="0"/>
          <w:i w:val="0"/>
          <w:szCs w:val="24"/>
        </w:rPr>
      </w:pPr>
      <w:r w:rsidRPr="00950526">
        <w:rPr>
          <w:rFonts w:asciiTheme="minorHAnsi" w:hAnsiTheme="minorHAnsi"/>
          <w:b w:val="0"/>
          <w:i w:val="0"/>
          <w:szCs w:val="24"/>
        </w:rPr>
        <w:t>(2) Székhelye:  2713 Csemő, Petőfi S. u. 1.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(3) Működési területe: Csemő község közigazgatási területe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(4) A Képviselőtestület hivatalának neve: Csemői  Polgármesteri Hivatal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</w:rPr>
      </w:pPr>
      <w:r w:rsidRPr="00950526">
        <w:rPr>
          <w:rFonts w:asciiTheme="minorHAnsi" w:hAnsiTheme="minorHAnsi"/>
          <w:b/>
          <w:szCs w:val="24"/>
        </w:rPr>
        <w:t>2.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(1) Az önkormányzat jelképe:</w:t>
      </w:r>
      <w:r w:rsidR="00AB61CF">
        <w:rPr>
          <w:rFonts w:asciiTheme="minorHAnsi" w:hAnsiTheme="minorHAnsi"/>
          <w:szCs w:val="24"/>
        </w:rPr>
        <w:t xml:space="preserve"> </w:t>
      </w:r>
      <w:r w:rsidRPr="00950526">
        <w:rPr>
          <w:rFonts w:asciiTheme="minorHAnsi" w:hAnsiTheme="minorHAnsi"/>
          <w:szCs w:val="24"/>
        </w:rPr>
        <w:t>Csemő község címere (továbbiakban a címer).</w:t>
      </w:r>
    </w:p>
    <w:p w:rsidR="007379A9" w:rsidRPr="00950526" w:rsidRDefault="007379A9" w:rsidP="00857F25">
      <w:pPr>
        <w:tabs>
          <w:tab w:val="left" w:pos="0"/>
        </w:tabs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(2) A címer leírása és heraldikai értelmezése a 10/1996. (X. 17.) sz. rendeletben, illetve az SZMSZ 3. sz. mellékletében szerepel.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(3) A (2) bekezdésben meghatározott címer használatának rendjét a 10/1996. (X. 17.) sz. rendelet szabályozza.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(4) A polgármester és a jegyző hivatalos kör alakú pecsétjén középen a Magyarország címere van, a köríven pedig a következő felirat olvasható:</w:t>
      </w:r>
    </w:p>
    <w:p w:rsidR="00AB61CF" w:rsidRDefault="007379A9" w:rsidP="00CF72B0">
      <w:pPr>
        <w:pStyle w:val="Bekezds"/>
        <w:numPr>
          <w:ilvl w:val="0"/>
          <w:numId w:val="60"/>
        </w:numPr>
        <w:spacing w:line="360" w:lineRule="auto"/>
        <w:rPr>
          <w:rFonts w:asciiTheme="minorHAnsi" w:hAnsiTheme="minorHAnsi"/>
          <w:i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Csemő község polgármestere</w:t>
      </w:r>
    </w:p>
    <w:p w:rsidR="007379A9" w:rsidRPr="00AB61CF" w:rsidRDefault="007379A9" w:rsidP="00CF72B0">
      <w:pPr>
        <w:pStyle w:val="Bekezds"/>
        <w:numPr>
          <w:ilvl w:val="0"/>
          <w:numId w:val="60"/>
        </w:numPr>
        <w:spacing w:line="360" w:lineRule="auto"/>
        <w:rPr>
          <w:rFonts w:asciiTheme="minorHAnsi" w:hAnsiTheme="minorHAnsi"/>
          <w:i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Csemő község jegyzője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(5) A polgármester gondoskodik arról, hogy a település lakossága a nemzeti és a helyi ünnepeket méltó módon megünnepelhesse.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(6) A település nemzetközi kapcsolatai: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Az önkormányzat hivatalos kapcsolatot tart fenn Homoródszentmárton községgel. Külföldi önkormányzattal való együttműködésről szóló megállapodás megkötése a képviselőtestület át nem ruházható hatáskörébe tartozik.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lastRenderedPageBreak/>
        <w:t>(7) Az önkormányzat képviselőtestülete “Csemő Község Díszpolgára”címet és a “Község Kiváló Mestere”kitüntetést, s egyéb elismeréseket, adományoz. A címek adományozására, valamint az egyéb elismerésekre vonatkozó szabályokat külön önkormányzati rendeletek tartalmazzák.</w:t>
      </w: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hu-HU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hu-HU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hu-HU"/>
        </w:rPr>
      </w:pPr>
      <w:r w:rsidRPr="00950526">
        <w:rPr>
          <w:rFonts w:asciiTheme="minorHAnsi" w:hAnsiTheme="minorHAnsi"/>
          <w:i w:val="0"/>
          <w:szCs w:val="24"/>
          <w:lang w:val="hu-HU"/>
        </w:rPr>
        <w:t>II.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b w:val="0"/>
          <w:i w:val="0"/>
          <w:caps/>
          <w:szCs w:val="24"/>
          <w:lang w:val="hu-HU"/>
        </w:rPr>
      </w:pPr>
      <w:r w:rsidRPr="00950526">
        <w:rPr>
          <w:rFonts w:asciiTheme="minorHAnsi" w:hAnsiTheme="minorHAnsi"/>
          <w:i w:val="0"/>
          <w:caps/>
          <w:szCs w:val="24"/>
          <w:lang w:val="hu-HU"/>
        </w:rPr>
        <w:t>A helyi önkormányzás általnos szabályai</w:t>
      </w:r>
    </w:p>
    <w:p w:rsidR="007379A9" w:rsidRPr="00950526" w:rsidRDefault="007379A9" w:rsidP="00857F25">
      <w:pPr>
        <w:pStyle w:val="NormlCm"/>
        <w:spacing w:before="100" w:beforeAutospacing="1" w:after="100" w:afterAutospacing="1" w:line="360" w:lineRule="auto"/>
        <w:outlineLvl w:val="0"/>
        <w:rPr>
          <w:rFonts w:asciiTheme="minorHAnsi" w:hAnsiTheme="minorHAnsi"/>
          <w:b/>
          <w:szCs w:val="24"/>
          <w:lang w:val="hu-HU"/>
        </w:rPr>
      </w:pPr>
      <w:r w:rsidRPr="00950526">
        <w:rPr>
          <w:rFonts w:asciiTheme="minorHAnsi" w:hAnsiTheme="minorHAnsi"/>
          <w:b/>
          <w:szCs w:val="24"/>
          <w:lang w:val="hu-HU"/>
        </w:rPr>
        <w:t>Az önkormányzati jogok</w:t>
      </w:r>
    </w:p>
    <w:p w:rsidR="007379A9" w:rsidRPr="00950526" w:rsidRDefault="007379A9" w:rsidP="00857F25">
      <w:pPr>
        <w:pStyle w:val="NormlCm"/>
        <w:spacing w:before="0" w:after="0" w:line="360" w:lineRule="auto"/>
        <w:outlineLvl w:val="0"/>
        <w:rPr>
          <w:rFonts w:asciiTheme="minorHAnsi" w:hAnsiTheme="minorHAnsi"/>
          <w:b/>
          <w:szCs w:val="24"/>
          <w:lang w:val="hu-HU"/>
        </w:rPr>
      </w:pPr>
      <w:r w:rsidRPr="00950526">
        <w:rPr>
          <w:rFonts w:asciiTheme="minorHAnsi" w:hAnsiTheme="minorHAnsi"/>
          <w:b/>
          <w:szCs w:val="24"/>
          <w:lang w:val="hu-HU"/>
        </w:rPr>
        <w:t>3. §.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(1) A helyi közügyek a lakosság közszolgáltatásokkal való ellátásához, a közhatalom önkormányzati típusú helyi gyakorlásához, valamint mindezek szervezeti, személyi és anyagi feltételeinek helyi megteremtéséhez kapcsolódnak.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 xml:space="preserve">(2) A helyi önkormányzat – a törvény keretei között – önállóan szabályozza, illetőleg egyedi ügyekben szabadon igazgatja a feladat– és hatáskörébe tartozó helyi közügyeket. Döntését kizárólag jogszabálysértés esetén az Alkotmánybíróság, illetve bíróság bírálhatja felül.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(3) A helyi önkormányzat – saját felelősségére – vállalkozási tevékenységet folytathat.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i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Ennek keretében: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i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a)</w:t>
      </w:r>
      <w:r w:rsidRPr="00950526">
        <w:rPr>
          <w:rFonts w:asciiTheme="minorHAnsi" w:hAnsiTheme="minorHAnsi"/>
          <w:i/>
          <w:szCs w:val="24"/>
          <w:lang w:val="hu-HU"/>
        </w:rPr>
        <w:t xml:space="preserve"> </w:t>
      </w:r>
      <w:r w:rsidRPr="00950526">
        <w:rPr>
          <w:rFonts w:asciiTheme="minorHAnsi" w:hAnsiTheme="minorHAnsi"/>
          <w:szCs w:val="24"/>
          <w:lang w:val="hu-HU"/>
        </w:rPr>
        <w:t>külön egyedi döntéseket követően közvetlenül vesz részt vállalkozásokban,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b)</w:t>
      </w:r>
      <w:r w:rsidRPr="00950526">
        <w:rPr>
          <w:rFonts w:asciiTheme="minorHAnsi" w:hAnsiTheme="minorHAnsi"/>
          <w:i/>
          <w:szCs w:val="24"/>
          <w:lang w:val="hu-HU"/>
        </w:rPr>
        <w:t xml:space="preserve"> </w:t>
      </w:r>
      <w:r w:rsidRPr="00950526">
        <w:rPr>
          <w:rFonts w:asciiTheme="minorHAnsi" w:hAnsiTheme="minorHAnsi"/>
          <w:szCs w:val="24"/>
          <w:lang w:val="hu-HU"/>
        </w:rPr>
        <w:t xml:space="preserve">a helyi önkormányzati politikával, illetőleg annak eszközeivel, módszereivel és     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 xml:space="preserve">konkrét formáival (helyi adópolitikával, telek– és ingatlanértékesítéssel)  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vállalkozásélénkítő, piacgazdaságbarát környezetet teremt.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(4) A képviselő-testület véleményt nyilvánít és kezdeményez a feladat– és hatáskörébe nem tartozó, de a helyi közösséget érintő ügyekben. E jogával különösen abban az esetben él, ha az ügy a településfejlesztéssel és üzemeltetéssel, a lakossági közszolgáltatások fejlesztésével áll szoros kapcsolatban.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Ilyen ügyekben – a polgármester indítványára – a képviselő-testület csak a közvetlenül érintett lakossági réteg, érdekképviseleti szerv vagy társadalmi szervezet meghallgatása után nyilvánít véleményt, illetve tesz kedvezményezést.</w:t>
      </w:r>
    </w:p>
    <w:p w:rsidR="00E7460F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(5) Önkormányzati döntést:</w:t>
      </w:r>
    </w:p>
    <w:p w:rsidR="00E7460F" w:rsidRDefault="007379A9" w:rsidP="00CF72B0">
      <w:pPr>
        <w:pStyle w:val="Bekezds"/>
        <w:numPr>
          <w:ilvl w:val="0"/>
          <w:numId w:val="19"/>
        </w:numPr>
        <w:spacing w:line="360" w:lineRule="auto"/>
        <w:rPr>
          <w:rFonts w:asciiTheme="minorHAnsi" w:hAnsiTheme="minorHAnsi"/>
          <w:szCs w:val="24"/>
        </w:rPr>
      </w:pPr>
      <w:r w:rsidRPr="00E7460F">
        <w:rPr>
          <w:rFonts w:asciiTheme="minorHAnsi" w:hAnsiTheme="minorHAnsi"/>
          <w:szCs w:val="24"/>
        </w:rPr>
        <w:t>helyi önkormányzat képviselő-testülete, annak felhatalmazására</w:t>
      </w:r>
    </w:p>
    <w:p w:rsidR="00E7460F" w:rsidRDefault="007379A9" w:rsidP="00CF72B0">
      <w:pPr>
        <w:pStyle w:val="Bekezds"/>
        <w:numPr>
          <w:ilvl w:val="0"/>
          <w:numId w:val="20"/>
        </w:numPr>
        <w:spacing w:line="360" w:lineRule="auto"/>
        <w:rPr>
          <w:rFonts w:asciiTheme="minorHAnsi" w:hAnsiTheme="minorHAnsi"/>
          <w:szCs w:val="24"/>
        </w:rPr>
      </w:pPr>
      <w:r w:rsidRPr="00E7460F">
        <w:rPr>
          <w:rFonts w:asciiTheme="minorHAnsi" w:hAnsiTheme="minorHAnsi"/>
          <w:szCs w:val="24"/>
        </w:rPr>
        <w:lastRenderedPageBreak/>
        <w:t>bizottsága,</w:t>
      </w:r>
    </w:p>
    <w:p w:rsidR="00E7460F" w:rsidRPr="00E7460F" w:rsidRDefault="00E7460F" w:rsidP="00CF72B0">
      <w:pPr>
        <w:pStyle w:val="Bekezds"/>
        <w:numPr>
          <w:ilvl w:val="0"/>
          <w:numId w:val="20"/>
        </w:numPr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</w:rPr>
        <w:t>a polgármester,</w:t>
      </w:r>
    </w:p>
    <w:p w:rsidR="007379A9" w:rsidRPr="00E7460F" w:rsidRDefault="007379A9" w:rsidP="00CF72B0">
      <w:pPr>
        <w:pStyle w:val="Listaszerbekezds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E7460F">
        <w:t>és a helyi népszavazás hozhat.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 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4. §.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a helyi közszolgáltatások szervezésében, a helyi társadalom– és gazdaságszervező munkában – ezek fejlesztése érdekében – együttműködik a megyei önkormányzattal.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koordináció keretében közvetlen cél a megyei fejlesztési tervek, koncepciók, elképzelések kidolgozásában való közvetlen részvétel, valamint azok egyeztetése a helyi elképzelésekkel. A folyamatos és rendszeres kapcsolattartás – a jegyző közreműködésével – a polgármester feladata.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területi koordinációval kapcsolatos polgármesteri feladatok:</w:t>
      </w:r>
    </w:p>
    <w:p w:rsidR="007379A9" w:rsidRPr="00950526" w:rsidRDefault="007379A9" w:rsidP="00CF72B0">
      <w:pPr>
        <w:pStyle w:val="Bekezds"/>
        <w:numPr>
          <w:ilvl w:val="0"/>
          <w:numId w:val="1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képviseli a községet a Közigazgatási Társulásban,</w:t>
      </w:r>
    </w:p>
    <w:p w:rsidR="007379A9" w:rsidRPr="00950526" w:rsidRDefault="007379A9" w:rsidP="00CF72B0">
      <w:pPr>
        <w:pStyle w:val="Bekezds"/>
        <w:numPr>
          <w:ilvl w:val="0"/>
          <w:numId w:val="1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képviseli a községet  a Dél-Pest Megyei Önkormányzatok Területfejlesztési</w:t>
      </w:r>
      <w:r w:rsidR="00E7460F">
        <w:rPr>
          <w:rFonts w:asciiTheme="minorHAnsi" w:hAnsiTheme="minorHAnsi"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Társulásában,</w:t>
      </w:r>
    </w:p>
    <w:p w:rsidR="007379A9" w:rsidRPr="00950526" w:rsidRDefault="007379A9" w:rsidP="00CF72B0">
      <w:pPr>
        <w:pStyle w:val="Bekezds"/>
        <w:numPr>
          <w:ilvl w:val="0"/>
          <w:numId w:val="1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képviseli a települést a Ceglédi Többcélú Kistérségi Társulásban.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caps/>
          <w:szCs w:val="24"/>
          <w:lang w:val="pt-BR"/>
        </w:rPr>
      </w:pPr>
      <w:r w:rsidRPr="00950526">
        <w:rPr>
          <w:rFonts w:asciiTheme="minorHAnsi" w:hAnsiTheme="minorHAnsi"/>
          <w:i w:val="0"/>
          <w:caps/>
          <w:szCs w:val="24"/>
          <w:lang w:val="pt-BR"/>
        </w:rPr>
        <w:t>III.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caps/>
          <w:szCs w:val="24"/>
          <w:lang w:val="pt-BR"/>
        </w:rPr>
      </w:pPr>
      <w:r w:rsidRPr="00950526">
        <w:rPr>
          <w:rFonts w:asciiTheme="minorHAnsi" w:hAnsiTheme="minorHAnsi"/>
          <w:i w:val="0"/>
          <w:caps/>
          <w:szCs w:val="24"/>
          <w:lang w:val="pt-BR"/>
        </w:rPr>
        <w:t>Települési önkormányzat</w:t>
      </w:r>
    </w:p>
    <w:p w:rsidR="007379A9" w:rsidRPr="00950526" w:rsidRDefault="007379A9" w:rsidP="00857F25">
      <w:pPr>
        <w:pStyle w:val="NormlCm"/>
        <w:spacing w:before="100" w:beforeAutospacing="1" w:after="100" w:afterAutospacing="1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Az önkormányzat feladata, hatásköre, szervezete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5. §</w:t>
      </w:r>
    </w:p>
    <w:p w:rsidR="00E7460F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Az önkormányzat feladata a helyi közügyek, valamint a helyben biztosítható feladatok körében:</w:t>
      </w:r>
    </w:p>
    <w:p w:rsidR="007379A9" w:rsidRPr="00950526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településüzemeltetés (a köztemető fenntartása, </w:t>
      </w:r>
      <w:r w:rsidR="00E7460F">
        <w:rPr>
          <w:rFonts w:asciiTheme="minorHAnsi" w:hAnsiTheme="minorHAnsi"/>
          <w:szCs w:val="24"/>
          <w:lang w:val="pt-BR"/>
        </w:rPr>
        <w:t xml:space="preserve">a helyi közutak és közterületek </w:t>
      </w:r>
      <w:r w:rsidRPr="00950526">
        <w:rPr>
          <w:rFonts w:asciiTheme="minorHAnsi" w:hAnsiTheme="minorHAnsi"/>
          <w:szCs w:val="24"/>
          <w:lang w:val="pt-BR"/>
        </w:rPr>
        <w:t>fenntartása, a köztisztaság és településtisztaság biztosítása),</w:t>
      </w:r>
    </w:p>
    <w:p w:rsidR="007379A9" w:rsidRPr="00950526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településrendezés és településfejlesztés,</w:t>
      </w:r>
    </w:p>
    <w:p w:rsidR="007379A9" w:rsidRPr="00950526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épített és természeti környezet védelme,</w:t>
      </w:r>
    </w:p>
    <w:p w:rsidR="00E7460F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lakásgazdálkodás,</w:t>
      </w:r>
    </w:p>
    <w:p w:rsidR="00E7460F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vízrendezés, csapadékvíz elvezetés és csatornázás,</w:t>
      </w:r>
    </w:p>
    <w:p w:rsidR="007379A9" w:rsidRPr="00950526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gondoskodás a helyi tűzvédelemről és a közbiztonság helyi feladatairól,</w:t>
      </w:r>
    </w:p>
    <w:p w:rsidR="00E7460F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közreműködés a helyi  energia szolgáltatásban,</w:t>
      </w:r>
    </w:p>
    <w:p w:rsidR="007379A9" w:rsidRPr="00E7460F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</w:rPr>
        <w:t>közreműködés a foglalkoztatás megoldásában,</w:t>
      </w:r>
    </w:p>
    <w:p w:rsidR="007379A9" w:rsidRPr="00950526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óvodai nevelésről való gondoskodás,</w:t>
      </w:r>
    </w:p>
    <w:p w:rsidR="007379A9" w:rsidRPr="00950526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egészségügyi  és szociális ellátásról és a gyermek- és ifjúsági feladatokról való gondoskodás,</w:t>
      </w:r>
    </w:p>
    <w:p w:rsidR="007379A9" w:rsidRPr="00950526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gondoskodás a közösségi tér biztosításáról,</w:t>
      </w:r>
    </w:p>
    <w:p w:rsidR="007379A9" w:rsidRPr="00950526" w:rsidRDefault="007379A9" w:rsidP="00CF72B0">
      <w:pPr>
        <w:pStyle w:val="Bekezds"/>
        <w:numPr>
          <w:ilvl w:val="0"/>
          <w:numId w:val="2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gondoskodás közművelődési, tudományos, művészeti tevékenység, sport támogatásáról.</w:t>
      </w:r>
    </w:p>
    <w:p w:rsidR="00E7460F" w:rsidRDefault="00E7460F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Az önkormányzat köteles gondoskodni:</w:t>
      </w:r>
    </w:p>
    <w:p w:rsidR="007379A9" w:rsidRPr="00950526" w:rsidRDefault="007379A9" w:rsidP="00CF72B0">
      <w:pPr>
        <w:pStyle w:val="Bekezds"/>
        <w:numPr>
          <w:ilvl w:val="0"/>
          <w:numId w:val="2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egészséges ivóvízellátásról,</w:t>
      </w:r>
    </w:p>
    <w:p w:rsidR="007379A9" w:rsidRPr="00950526" w:rsidRDefault="007379A9" w:rsidP="00CF72B0">
      <w:pPr>
        <w:pStyle w:val="Bekezds"/>
        <w:numPr>
          <w:ilvl w:val="0"/>
          <w:numId w:val="21"/>
        </w:numPr>
        <w:spacing w:line="360" w:lineRule="auto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 xml:space="preserve">az óvodai nevelésről, </w:t>
      </w:r>
    </w:p>
    <w:p w:rsidR="007379A9" w:rsidRPr="00950526" w:rsidRDefault="007379A9" w:rsidP="00CF72B0">
      <w:pPr>
        <w:pStyle w:val="Bekezds"/>
        <w:numPr>
          <w:ilvl w:val="0"/>
          <w:numId w:val="21"/>
        </w:numPr>
        <w:spacing w:line="360" w:lineRule="auto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az egészségügyi és a szociális alapellátásról, valamint a gyermek– és ifjúsági</w:t>
      </w:r>
      <w:r w:rsidR="00E7460F">
        <w:rPr>
          <w:rFonts w:asciiTheme="minorHAnsi" w:hAnsiTheme="minorHAnsi"/>
          <w:szCs w:val="24"/>
        </w:rPr>
        <w:t xml:space="preserve"> </w:t>
      </w:r>
      <w:r w:rsidRPr="00950526">
        <w:rPr>
          <w:rFonts w:asciiTheme="minorHAnsi" w:hAnsiTheme="minorHAnsi"/>
          <w:szCs w:val="24"/>
        </w:rPr>
        <w:t>feladatokhoz biztosítja az intézményi hátteret,</w:t>
      </w:r>
    </w:p>
    <w:p w:rsidR="007379A9" w:rsidRPr="00950526" w:rsidRDefault="007379A9" w:rsidP="00CF72B0">
      <w:pPr>
        <w:pStyle w:val="Bekezds"/>
        <w:numPr>
          <w:ilvl w:val="0"/>
          <w:numId w:val="21"/>
        </w:numPr>
        <w:spacing w:line="360" w:lineRule="auto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a közvilágításról,</w:t>
      </w:r>
    </w:p>
    <w:p w:rsidR="007379A9" w:rsidRPr="00950526" w:rsidRDefault="007379A9" w:rsidP="00CF72B0">
      <w:pPr>
        <w:pStyle w:val="Bekezds"/>
        <w:numPr>
          <w:ilvl w:val="0"/>
          <w:numId w:val="21"/>
        </w:numPr>
        <w:spacing w:line="360" w:lineRule="auto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a helyi közutak és a köztemető fenntartásáról,</w:t>
      </w:r>
    </w:p>
    <w:p w:rsidR="007379A9" w:rsidRPr="00950526" w:rsidRDefault="007379A9" w:rsidP="00CF72B0">
      <w:pPr>
        <w:pStyle w:val="Bekezds"/>
        <w:numPr>
          <w:ilvl w:val="0"/>
          <w:numId w:val="21"/>
        </w:numPr>
        <w:spacing w:line="360" w:lineRule="auto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a nemzeti és etnikai kisebbségek jogai érvényesülésének biztosításáról.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</w:rPr>
      </w:pPr>
    </w:p>
    <w:p w:rsidR="00E7460F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</w:rPr>
      </w:pPr>
      <w:r w:rsidRPr="00950526">
        <w:rPr>
          <w:rFonts w:asciiTheme="minorHAnsi" w:hAnsiTheme="minorHAnsi"/>
          <w:szCs w:val="24"/>
        </w:rPr>
        <w:t>(3) Az önkormányzat szabadon vállalhatja közfeladat ellátását abban az esetben, ha</w:t>
      </w:r>
    </w:p>
    <w:p w:rsidR="007379A9" w:rsidRPr="00E7460F" w:rsidRDefault="007379A9" w:rsidP="00CF72B0">
      <w:pPr>
        <w:pStyle w:val="Bekezds"/>
        <w:numPr>
          <w:ilvl w:val="0"/>
          <w:numId w:val="23"/>
        </w:numPr>
        <w:spacing w:line="360" w:lineRule="auto"/>
        <w:rPr>
          <w:rFonts w:asciiTheme="minorHAnsi" w:hAnsiTheme="minorHAnsi"/>
          <w:i/>
          <w:szCs w:val="24"/>
        </w:rPr>
      </w:pPr>
      <w:r w:rsidRPr="00950526">
        <w:rPr>
          <w:rFonts w:asciiTheme="minorHAnsi" w:hAnsiTheme="minorHAnsi"/>
          <w:szCs w:val="24"/>
          <w:lang w:val="pt-BR"/>
        </w:rPr>
        <w:t>ellátása nem sérti más települések érdekeit,</w:t>
      </w:r>
    </w:p>
    <w:p w:rsidR="007379A9" w:rsidRPr="00950526" w:rsidRDefault="007379A9" w:rsidP="00CF72B0">
      <w:pPr>
        <w:pStyle w:val="Bekezds"/>
        <w:numPr>
          <w:ilvl w:val="0"/>
          <w:numId w:val="23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nem tartozik más szerv kizárólagos feladat– és hatáskörébe,</w:t>
      </w:r>
    </w:p>
    <w:p w:rsidR="00E7460F" w:rsidRDefault="007379A9" w:rsidP="00CF72B0">
      <w:pPr>
        <w:pStyle w:val="Bekezds"/>
        <w:numPr>
          <w:ilvl w:val="0"/>
          <w:numId w:val="23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megvalósítása nem veszélyezteti a kötelezően előírt feladat– és hatáskörök</w:t>
      </w:r>
      <w:r w:rsidR="00E7460F">
        <w:rPr>
          <w:rFonts w:asciiTheme="minorHAnsi" w:hAnsiTheme="minorHAnsi"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ellátását,</w:t>
      </w:r>
    </w:p>
    <w:p w:rsidR="007379A9" w:rsidRPr="00950526" w:rsidRDefault="007379A9" w:rsidP="00CF72B0">
      <w:pPr>
        <w:pStyle w:val="Bekezds"/>
        <w:numPr>
          <w:ilvl w:val="0"/>
          <w:numId w:val="23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ellátásához a szükséges feltételek fennállnak.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feladatok önkéntes vállalása előtt minden esetben előkészítő eljárást kell lefolytatni, melynek keretében az érintett bizottságok és a pénzügyi bizottság véleményét ki kell kérni.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Jelentősebb költségkihatással járó feladat ellátás felvállalása előtt ideiglenes bizottság is létrehozható, s külső szakértők közreműködése is igénybe vehető.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Az előkészítő eljárás lefolytatásáról a polgármester gondoskodik. A közfeladat önkéntes felvállalását tartalmazó javaslat akkor terjeszthető a képviselő-testület elé, ha tartalmazza a megvalósításához szükséges költségvetési forrásokat.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(6) Az önként vállalt (többlet) feladatok tekintetében az éves költségvetésben, a gazdálkodást meghatározó pénzügyi tervben – a fedezet biztosításával egyidejűleg – kell állást foglalni.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6. §.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</w:t>
      </w:r>
      <w:r w:rsidR="00950526" w:rsidRPr="00950526">
        <w:rPr>
          <w:rFonts w:asciiTheme="minorHAnsi" w:hAnsiTheme="minorHAnsi"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 xml:space="preserve">Az önkormányzat jogi személy. Az önkormányzati feladat– és hatáskörök a képviselő-testületet illetik meg.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A képviselő-testület a településfejlesztéssel, a helyi közszolgáltatásokkal, az alapvető intézményhálózat létrehozásával és működtetésével szorosan összefüggő hatásköreinek gyakorlását nem ruházhatja át.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Ennek megfelelően és ezen túlmenően a képviselő-testület kizárólagos hatáskörébe tartozik: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   1. az önkormányzati rendeletalkotás,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   2.  az önkormányzat szervezetének kialakítása és működésének meghatározása,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törvény által hatáskörébe utalt választás, kinevezés, megbízás,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helyi népszavazás kiírása,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 önkormányzati jelképek, kitüntetések, elismerő címek meghatározása, használatuk szabályozása, díszpolgári cím adományozása,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gazdasági program, a költségvetés megállapítása, döntés a végrehajtásukról szóló beszámoló elfogadásáról, a helyi adó megállapítása, a településrendezési terv jóváhagyása, a képviselő-testület által meghatározott értékhatár feletti hitelfelvétel, a kötvénykibocsátás, a közösségi célú alapítvány és alapítványi forrás átvétele és átadása,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önkormányzati társulás létrehozása, társuláshoz, érdekképviseleti szervhez való csatlakozás,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megállapodás külföldi önkormányzattal való együttműködésről, nemzetközi önkormányzati szervezethez való csatlakozás,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intézmény alapítása,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közterület elnevezése, emlékmű állítás,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eljárás kezdeményezése az Alkotmánybíróságnál,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bíróságok népi ülnökeinek a megválasztása,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állásfoglalás megyei önkormányzati intézmény átszervezéséről, megszüntetéséről, ellátási, szolgáltatási körzeteiről, ha a szolgáltatás a települést is érinti,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lastRenderedPageBreak/>
        <w:t>véleménynyilvánítás olyan ügyben, amelyben törvény az érdekelt önkormányzat álláspontjának kikérését írja elő,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települési képviselő, a polgármester összeférhetetlenségi ügyében való döntés, hozzájárulás arról, hogy a főállású polgármester vállalat vezérigazgató, -helyettes, igazgató, -helyettes, igazgatótanácsnak, vezető testületnek, felügyelő bizottságnak, gazdasági társaságnak vezető tisztségviselője, igazgatótanácsának, igazgatóságának, vezető testületének, felügyelő bizottságának tagja, a társasággal munkaviszonyban vagy munkavégzésre irányuló más jogviszonyban álló vezetője, szövetkezet tisztségviselője, alapítvány kezelő szervezetének tagja, tisztségviselője lehessen, a vagyonnyilatkozati eljárással kapcsolatos döntés,</w:t>
      </w: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méltatlansági eljárás lefolytatása,</w:t>
      </w:r>
    </w:p>
    <w:p w:rsidR="007379A9" w:rsidRPr="00950526" w:rsidRDefault="007379A9" w:rsidP="00857F25">
      <w:pPr>
        <w:pStyle w:val="Bekezds"/>
        <w:spacing w:line="360" w:lineRule="auto"/>
        <w:ind w:left="720"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CF72B0">
      <w:pPr>
        <w:pStyle w:val="Bekezds"/>
        <w:numPr>
          <w:ilvl w:val="0"/>
          <w:numId w:val="1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amit törvény a képviselő-testület át nem ruházható hatáskörébe utal.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(2) A képviselő-testület hatáskör gyakorlását az 1. mellékletben foglaltak szerinti felsorolással a polgármesterre ruházza át.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(3) A képviselő-testület rendeletében a törvény által hatáskörébe utalt kinevezést, megbízást és intézmény alapítását a helyi önkormányzatok társulásairól és együttműködéséről szóló törvény szerint társulására ruházhatja.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(4) Az átruházott hatáskör tovább nem ruházható. Az átruházott hatáskörök gyakorlásáról a féléves és éves pénzügyi beszámolóban a hatáskör gyakorlója számot ad.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Bizottság nem anyagi természetű ügyben átruházott hatásköreiről ciklusonként egy alkalommal számol be.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(5) A települési képviselő kezdeményezheti, hogy a képviselő-testület vizsgálja felül bizottságának, a polgármesternek – a képviselő-testület által átruházott – önkormányzati ügyben hozott döntését.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(6) A képviselő-testület a feladatkörébe tartozó közszolgáltatások céljából önkormányzati intézményt, vállalatot, más szervezetet alapíthat, kinevezi vezetőiket.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 intézményvezetők megbízása során az intézmény tevékenységi körére vonatkozó törvényi rendelkezések, továbbá a közalkalmazottak jogállásáról szóló törvény és annak végrehajtásáról rendelkező kormányrendeletekben meghatározott eljárási szabályok betartásával jár el.</w:t>
      </w: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caps/>
          <w:szCs w:val="24"/>
          <w:lang w:val="de-DE"/>
        </w:rPr>
      </w:pPr>
      <w:r w:rsidRPr="00950526">
        <w:rPr>
          <w:rFonts w:asciiTheme="minorHAnsi" w:hAnsiTheme="minorHAnsi"/>
          <w:i w:val="0"/>
          <w:caps/>
          <w:szCs w:val="24"/>
          <w:lang w:val="de-DE"/>
        </w:rPr>
        <w:lastRenderedPageBreak/>
        <w:t>IV.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caps/>
          <w:szCs w:val="24"/>
          <w:lang w:val="de-DE"/>
        </w:rPr>
      </w:pPr>
      <w:r w:rsidRPr="00950526">
        <w:rPr>
          <w:rFonts w:asciiTheme="minorHAnsi" w:hAnsiTheme="minorHAnsi"/>
          <w:i w:val="0"/>
          <w:caps/>
          <w:szCs w:val="24"/>
          <w:lang w:val="de-DE"/>
        </w:rPr>
        <w:t>A képviselő-testület működése</w:t>
      </w:r>
    </w:p>
    <w:p w:rsidR="007379A9" w:rsidRPr="00950526" w:rsidRDefault="007379A9" w:rsidP="00857F25">
      <w:pPr>
        <w:pStyle w:val="NormlCm"/>
        <w:spacing w:before="100" w:beforeAutospacing="1" w:after="100" w:afterAutospacing="1" w:line="360" w:lineRule="auto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A  képviselő-testület összehívása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7. §.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(1) A képviselő-testület tagjainak száma: 6 fő.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(2) A képviselő-testület alakuló, rendes és rendkívüli ülést, valamint közmeghallgatást tart.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(3) Az alakuló ülést a választást követő 15 napon belül össze kell hívni. Az összehívásról a megválasztott polgármester gondoskodik. Az ülést a korelnök nyitja meg és vezeti a polgármester eskütételének megtörténtéig.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 alakuló ülésen a polgármester és a települési képviselők esküt tesznek. Az alakuló ülésen kell dönteni az alpolgármester személyéről, a polgármester és alpolgármester illetményéről, tiszteletdíjáról.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(4) A testület szükség szerint – általában havonta – de évente legalább 6 alkalommal ülésezik. A képviselő-testület a közmeghallgatást nem tartalmazó üléseit általában a Községháza épületében tartja.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a nyári szabadságolások miatti ülésszüneteket minden év július 1–től szeptember 1–ig állapítja meg.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pt-BR"/>
        </w:rPr>
        <w:t xml:space="preserve">(5) A képviselő-testület összehívását a Pest Megyei Kormányhivatal vezetője, valamint népi kezdeményezés is indítványozhatja. A testületi ülést szükség szerint hívja össze a polgármester. </w:t>
      </w:r>
      <w:r w:rsidRPr="00950526">
        <w:rPr>
          <w:rFonts w:asciiTheme="minorHAnsi" w:hAnsiTheme="minorHAnsi"/>
          <w:szCs w:val="24"/>
          <w:lang w:val="de-DE"/>
        </w:rPr>
        <w:t>Az időponttól a polgármester indokolt esetben eltérhet.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(6) Az ülés meghívóját és az előterjesztéseket a képviselőknek, a tanácskozási joggal meghívottaknak és a részvételi joggal jelenlévőknek úgy kell megküldeni, hogy azok azt az ülés előtt legalább 5 nappal, a bizottsági ülésről készült jegyzőkönyvet 2 nappal megkapják.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helyi sajtóban (helyben szokásos módon) közzé kell tenni: a testületi ülések időpontját, helyét és napirendjét, valamint azt, hogy a napirendek anyagát meg lehet tekinteni a polgármesteri hivatalban. A meghívót ki kell függeszteni a polgármesteri hivatal hirdetőtáblájára is.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lastRenderedPageBreak/>
        <w:t>(7) A polgármester rendkívüli testületi ülést köteles összehívni a képviselők legalább 1/4–ének vagy bizottságának a napirendet is tartalmazó indítványára, a kezdeményezést követő 15 napon belül. Ilyen sürgős, halasztást nem tűrő esetben az ülés előtt 24 órával is kiküldhető a meghívó. Erre bármilyen az értesítés visszaigazolását biztosító eszköz igénybe vehető: el lehet tekinteni az írásbeliségtől is, a sürgősség okát azonban mindenképpen közölni kell.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(8) A képviselő-testület üléseire tanácskozási joggal meg kell hívni a tárgyban érintett természetes személyt vagy szervezet vezetőjét.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Munkaprogram, munkaterv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8.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(1) A polgármester – a megválasztását követő 3 hónapon belül – a képviselő-testület megbízatásának időtartamára – programot terjeszt a képviselőtestület elé.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(2) A képviselő-testület működésének alapja – a program végrehajtását is célzó – éves munkaterv.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(3) A munkaterv tervezetét – a polgármester irányításával – a jegyző állítja össze, s a polgármester terjeszti jóváhagyás végett a képviselő-testület elé.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A munkaterv a bizottságoknak is feladatokat szabhat.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munkaterv főbb tartalmi elemei:</w:t>
      </w:r>
    </w:p>
    <w:p w:rsidR="007379A9" w:rsidRPr="00950526" w:rsidRDefault="007379A9" w:rsidP="00857F25">
      <w:pPr>
        <w:pStyle w:val="Bekezds"/>
        <w:spacing w:line="360" w:lineRule="auto"/>
        <w:ind w:left="360" w:hanging="158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– a tárgyidőszak fő feladatainak a felvázolása, azoknak az ügyeknek a pontos megjelölése, amelyek eldöntéséhez a képviselőtestület igényli a lakossági fórumok segítségét és közreműködését,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– a képviselő-testületi ülések tervezett időpontjai, napirendjei,</w:t>
      </w:r>
    </w:p>
    <w:p w:rsidR="007379A9" w:rsidRPr="00950526" w:rsidRDefault="007379A9" w:rsidP="00857F25">
      <w:pPr>
        <w:pStyle w:val="Bekezds"/>
        <w:spacing w:line="360" w:lineRule="auto"/>
        <w:ind w:hanging="158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      – azoknak a napirendeknek a megjelölése, amelyek előkészítésénél közmeghall- </w:t>
      </w:r>
    </w:p>
    <w:p w:rsidR="007379A9" w:rsidRPr="00950526" w:rsidRDefault="007379A9" w:rsidP="00857F25">
      <w:pPr>
        <w:pStyle w:val="Bekezds"/>
        <w:spacing w:line="360" w:lineRule="auto"/>
        <w:ind w:hanging="158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         gatást kell tartani,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– az előkészítésben résztvevők felsorolása,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– a napirend előterjesztőjének (felelősének) a megjelölése,</w:t>
      </w:r>
    </w:p>
    <w:p w:rsidR="007379A9" w:rsidRPr="00950526" w:rsidRDefault="007379A9" w:rsidP="00857F25">
      <w:pPr>
        <w:pStyle w:val="Bekezds"/>
        <w:spacing w:line="360" w:lineRule="auto"/>
        <w:ind w:left="360" w:hanging="158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– azoknak a témaköröknek a tételes megjelölése, amelyeket valamely bizottság nyújt be, illetőleg amelyhez bizottsági állásfoglalást kell beterjeszteni,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– megjelölendők az előterjesztések elkészítésének határidői,</w:t>
      </w:r>
    </w:p>
    <w:p w:rsidR="007379A9" w:rsidRPr="00950526" w:rsidRDefault="007379A9" w:rsidP="00857F25">
      <w:pPr>
        <w:pStyle w:val="Bekezds"/>
        <w:tabs>
          <w:tab w:val="left" w:pos="3751"/>
        </w:tabs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– a meghívandók felsorolása,</w:t>
      </w:r>
      <w:r w:rsidRPr="00950526">
        <w:rPr>
          <w:rFonts w:asciiTheme="minorHAnsi" w:hAnsiTheme="minorHAnsi"/>
          <w:szCs w:val="24"/>
          <w:lang w:val="pt-BR"/>
        </w:rPr>
        <w:tab/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– egyéb (szervezési) teendők rögzítése (pl.: városközség politikai fórumok  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 xml:space="preserve">   rendezése, évfordulók megünneplésére felkészülés, stb).</w:t>
      </w:r>
    </w:p>
    <w:p w:rsidR="007379A9" w:rsidRPr="00950526" w:rsidRDefault="007379A9" w:rsidP="00857F25">
      <w:pPr>
        <w:pStyle w:val="NormlCm"/>
        <w:spacing w:before="240" w:line="360" w:lineRule="auto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 KÉPVISELŐ-TESTÜLET ÜLÉSE</w:t>
      </w:r>
    </w:p>
    <w:p w:rsidR="007379A9" w:rsidRPr="00950526" w:rsidRDefault="007379A9" w:rsidP="00857F25">
      <w:pPr>
        <w:pStyle w:val="VastagCm"/>
        <w:spacing w:before="240"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ülésvezetés szabályai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9.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ülése nyilvános.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hallgatóság az ülésen csak a részére kijelölt helyen foglalhat helyet.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képviselő-testület</w:t>
      </w:r>
    </w:p>
    <w:p w:rsidR="007379A9" w:rsidRPr="00950526" w:rsidRDefault="007379A9" w:rsidP="00857F25">
      <w:pPr>
        <w:pStyle w:val="Bekezds"/>
        <w:spacing w:line="360" w:lineRule="auto"/>
        <w:ind w:left="36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zárt ülést tart választás, kinevezés, felmentés, vezetői megbízás adása, illetőleg visszavonása, fegyelmi eljárás megindítása, fegyelmi büntetés kiszabása és állásfoglalást igénylő személyi ügy tárgyalásakor, ha az érintett a nyilvános tárgyalásba nem egyezik bele, továbbá önkormányzati hatósági, összeférhetetlenségi és kitüntetési ügy tárgyalásakor,</w:t>
      </w:r>
    </w:p>
    <w:p w:rsidR="007379A9" w:rsidRPr="00950526" w:rsidRDefault="007379A9" w:rsidP="00857F25">
      <w:pPr>
        <w:pStyle w:val="Bekezds"/>
        <w:spacing w:line="360" w:lineRule="auto"/>
        <w:ind w:left="36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b)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zárt ülést rendelhet el a vagyonával való rendelkezés és az általa kiírt pályázat tárgyalásakor, ha a nyilvános tárgyalás üzleti érdeket sértene.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zárt ülésen a képviselő-testület tagjai és a jegyző, továbbá meghívása esetén az érintett és a szakértő vesz részt.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Törvény előírhatja, mely esetben kötelező az érintett meghívása.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képviselő-testület ülését a polgármester vezeti.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A polgármester a testületi ülés vezetése során:</w:t>
      </w:r>
    </w:p>
    <w:p w:rsidR="007379A9" w:rsidRPr="00950526" w:rsidRDefault="007379A9" w:rsidP="00857F25">
      <w:pPr>
        <w:pStyle w:val="Bekezds"/>
        <w:spacing w:line="360" w:lineRule="auto"/>
        <w:ind w:left="36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megállapítja, hogy a képviselő-testület ülésének összehívása az SZMSZ–ben foglaltak szerint történt, továbbá</w:t>
      </w:r>
    </w:p>
    <w:p w:rsidR="007379A9" w:rsidRPr="00950526" w:rsidRDefault="007379A9" w:rsidP="00857F25">
      <w:pPr>
        <w:pStyle w:val="Bekezds"/>
        <w:spacing w:line="360" w:lineRule="auto"/>
        <w:ind w:left="36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b)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megállapítja az ülés határozatképességét,</w:t>
      </w:r>
    </w:p>
    <w:p w:rsidR="007379A9" w:rsidRPr="00950526" w:rsidRDefault="007379A9" w:rsidP="00857F25">
      <w:pPr>
        <w:pStyle w:val="Bekezds"/>
        <w:spacing w:line="360" w:lineRule="auto"/>
        <w:ind w:left="36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c)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előterjeszti az ülés napirendjét, tájékoztatást ad a lejárt határidejű önkormányzati döntések (rendeletek, határozatok) végrehajtásának állásáról,</w:t>
      </w:r>
    </w:p>
    <w:p w:rsidR="007379A9" w:rsidRPr="00950526" w:rsidRDefault="007379A9" w:rsidP="00857F25">
      <w:pPr>
        <w:pStyle w:val="Bekezds"/>
        <w:spacing w:line="360" w:lineRule="auto"/>
        <w:ind w:left="36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d)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tájékoztatást ad az előző képviselő-testületi ülésen elhangzott bejelentések nyomán tett intézkedésekről,</w:t>
      </w:r>
    </w:p>
    <w:p w:rsidR="007379A9" w:rsidRPr="00950526" w:rsidRDefault="007379A9" w:rsidP="00857F25">
      <w:pPr>
        <w:pStyle w:val="Bekezds"/>
        <w:spacing w:line="360" w:lineRule="auto"/>
        <w:ind w:left="36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e)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ismertetést ad a részére átruházott hatáskörben hozott döntéseikről.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(6) A képviselő-testület a napirendről vita nélkül határoz.</w:t>
      </w:r>
    </w:p>
    <w:p w:rsidR="007379A9" w:rsidRPr="00950526" w:rsidRDefault="007379A9" w:rsidP="00857F25">
      <w:pPr>
        <w:pStyle w:val="VastagCm"/>
        <w:spacing w:before="240" w:line="360" w:lineRule="auto"/>
        <w:outlineLvl w:val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Az előterjesztés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10.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(1) Előterjesztésnek minősül a munkatervbe felvett, a képviselő-testület vagy a </w:t>
      </w:r>
      <w:r w:rsidRPr="00950526">
        <w:rPr>
          <w:rFonts w:asciiTheme="minorHAnsi" w:hAnsiTheme="minorHAnsi"/>
          <w:iCs/>
          <w:szCs w:val="24"/>
          <w:lang w:val="pt-BR"/>
        </w:rPr>
        <w:t>k</w:t>
      </w:r>
      <w:r w:rsidRPr="00950526">
        <w:rPr>
          <w:rFonts w:asciiTheme="minorHAnsi" w:hAnsiTheme="minorHAnsi"/>
          <w:szCs w:val="24"/>
          <w:lang w:val="pt-BR"/>
        </w:rPr>
        <w:t>épviselő-testület bizottsága által előzetesen javasolt rendelet– és határozattervezet, beszámoló és tájékoztató.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(2) A testületi ülésre az előterjesztés írásban vagy szóban kerül benyújtásra. 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Írásos előterjesztés kell:</w:t>
      </w:r>
    </w:p>
    <w:p w:rsidR="000E513E" w:rsidRDefault="007379A9" w:rsidP="00CF72B0">
      <w:pPr>
        <w:pStyle w:val="Bekezds"/>
        <w:numPr>
          <w:ilvl w:val="0"/>
          <w:numId w:val="2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önkormányzati rendeletalkotásról,</w:t>
      </w:r>
    </w:p>
    <w:p w:rsidR="007379A9" w:rsidRPr="00950526" w:rsidRDefault="007379A9" w:rsidP="00CF72B0">
      <w:pPr>
        <w:pStyle w:val="Bekezds"/>
        <w:numPr>
          <w:ilvl w:val="0"/>
          <w:numId w:val="2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települési önkormányzat szervezetének kialakításáról és működésének meghatározásáról,</w:t>
      </w:r>
    </w:p>
    <w:p w:rsidR="007379A9" w:rsidRPr="00950526" w:rsidRDefault="007379A9" w:rsidP="00CF72B0">
      <w:pPr>
        <w:pStyle w:val="Bekezds"/>
        <w:numPr>
          <w:ilvl w:val="0"/>
          <w:numId w:val="2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törvény által hatáskörébe utalt választásról, kinevezésről, megbízásról,</w:t>
      </w:r>
    </w:p>
    <w:p w:rsidR="007379A9" w:rsidRPr="00950526" w:rsidRDefault="007379A9" w:rsidP="00CF72B0">
      <w:pPr>
        <w:pStyle w:val="Bekezds"/>
        <w:numPr>
          <w:ilvl w:val="0"/>
          <w:numId w:val="2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feladatkörébe tartozó közszolgáltatások céljából önkormányzati intézmény, vállalat, más szervezet alapításáról, vezetőik kinevezéséről,</w:t>
      </w:r>
    </w:p>
    <w:p w:rsidR="007379A9" w:rsidRPr="00950526" w:rsidRDefault="007379A9" w:rsidP="00CF72B0">
      <w:pPr>
        <w:pStyle w:val="Bekezds"/>
        <w:numPr>
          <w:ilvl w:val="0"/>
          <w:numId w:val="2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helyi népszavazás kiírásáról,</w:t>
      </w:r>
    </w:p>
    <w:p w:rsidR="007379A9" w:rsidRPr="00950526" w:rsidRDefault="007379A9" w:rsidP="00CF72B0">
      <w:pPr>
        <w:pStyle w:val="Bekezds"/>
        <w:numPr>
          <w:ilvl w:val="0"/>
          <w:numId w:val="2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gazdasági program megállapításáról és a végrehajtásáról szóló beszámoló elfogadásáról,</w:t>
      </w:r>
    </w:p>
    <w:p w:rsidR="007379A9" w:rsidRPr="00950526" w:rsidRDefault="007379A9" w:rsidP="00CF72B0">
      <w:pPr>
        <w:pStyle w:val="Bekezds"/>
        <w:numPr>
          <w:ilvl w:val="0"/>
          <w:numId w:val="2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településszerkezeti terv, szabályozási terv és helyi építési szabályzat jóváhagyásáról,</w:t>
      </w:r>
    </w:p>
    <w:p w:rsidR="007379A9" w:rsidRPr="00950526" w:rsidRDefault="007379A9" w:rsidP="00CF72B0">
      <w:pPr>
        <w:pStyle w:val="Bekezds"/>
        <w:numPr>
          <w:ilvl w:val="0"/>
          <w:numId w:val="2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hitel felvételéről,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Az előterjesztések formai és tartalmi követelményei, a határozati javaslat: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az előterjesztés felépítése:</w:t>
      </w:r>
    </w:p>
    <w:p w:rsidR="007379A9" w:rsidRPr="00950526" w:rsidRDefault="007379A9" w:rsidP="00CF72B0">
      <w:pPr>
        <w:pStyle w:val="Bekezds"/>
        <w:numPr>
          <w:ilvl w:val="0"/>
          <w:numId w:val="2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tárgy pontos meghatározása,</w:t>
      </w:r>
    </w:p>
    <w:p w:rsidR="007379A9" w:rsidRPr="00950526" w:rsidRDefault="007379A9" w:rsidP="00CF72B0">
      <w:pPr>
        <w:pStyle w:val="Bekezds"/>
        <w:numPr>
          <w:ilvl w:val="0"/>
          <w:numId w:val="2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annak megjelölése, hogy a képviselő-testület vagy szervei, illetve jogelődje foglalkozott–e korábban az előterjesztés tárgykörével, ha igen, milyen határozatot hozott és milyen eredménnyel történt meg annak végrehajtása,</w:t>
      </w:r>
    </w:p>
    <w:p w:rsidR="007379A9" w:rsidRPr="00950526" w:rsidRDefault="007379A9" w:rsidP="00CF72B0">
      <w:pPr>
        <w:pStyle w:val="Bekezds"/>
        <w:numPr>
          <w:ilvl w:val="0"/>
          <w:numId w:val="2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eltérő vélemények megjelölése és annak indokai,</w:t>
      </w:r>
    </w:p>
    <w:p w:rsidR="007379A9" w:rsidRPr="00950526" w:rsidRDefault="007379A9" w:rsidP="00CF72B0">
      <w:pPr>
        <w:pStyle w:val="Bekezds"/>
        <w:numPr>
          <w:ilvl w:val="0"/>
          <w:numId w:val="2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mindazon körülmények, összefüggések és tényszerű információk feltüntetése, melyek indokolják a meghozandó döntést.</w:t>
      </w:r>
    </w:p>
    <w:p w:rsidR="007379A9" w:rsidRPr="00950526" w:rsidRDefault="007379A9" w:rsidP="00857F25">
      <w:pPr>
        <w:pStyle w:val="Bekezds"/>
        <w:spacing w:line="360" w:lineRule="auto"/>
        <w:ind w:left="360" w:hanging="158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b)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az előterjesztés megállapításain alapuló feladatmeghatározást tartalmazó határozati javaslat, melynek:</w:t>
      </w:r>
    </w:p>
    <w:p w:rsidR="007379A9" w:rsidRPr="00950526" w:rsidRDefault="007379A9" w:rsidP="00CF72B0">
      <w:pPr>
        <w:pStyle w:val="Bekezds"/>
        <w:numPr>
          <w:ilvl w:val="0"/>
          <w:numId w:val="2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kapcsolódnia kell szervesen az előterjesztés megállapításaihoz,</w:t>
      </w:r>
    </w:p>
    <w:p w:rsidR="007379A9" w:rsidRPr="00950526" w:rsidRDefault="007379A9" w:rsidP="00CF72B0">
      <w:pPr>
        <w:pStyle w:val="Bekezds"/>
        <w:numPr>
          <w:ilvl w:val="0"/>
          <w:numId w:val="2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törvényesnek, célszerűnek, szakszerűnek és végrehajthatónak kell lennie, meg  kell határozni a végrehajtás objektív és szubjektív feltételeit,</w:t>
      </w:r>
    </w:p>
    <w:p w:rsidR="007379A9" w:rsidRPr="00950526" w:rsidRDefault="007379A9" w:rsidP="00CF72B0">
      <w:pPr>
        <w:pStyle w:val="Bekezds"/>
        <w:numPr>
          <w:ilvl w:val="0"/>
          <w:numId w:val="2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rendezni kell az ugyanabban a tárgykörben korábban hozott és hatályos határozat sorsát,</w:t>
      </w:r>
    </w:p>
    <w:p w:rsidR="007379A9" w:rsidRPr="00950526" w:rsidRDefault="007379A9" w:rsidP="00CF72B0">
      <w:pPr>
        <w:pStyle w:val="Bekezds"/>
        <w:numPr>
          <w:ilvl w:val="0"/>
          <w:numId w:val="2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meg kell jelölni a végrehajtásért felelőst (felelősöket). Több felelős </w:t>
      </w:r>
      <w:r w:rsidR="000E513E">
        <w:rPr>
          <w:rFonts w:asciiTheme="minorHAnsi" w:hAnsiTheme="minorHAnsi"/>
          <w:szCs w:val="24"/>
          <w:lang w:val="pt-BR"/>
        </w:rPr>
        <w:t xml:space="preserve">esetén fel kell tüntetni a </w:t>
      </w:r>
      <w:r w:rsidRPr="00950526">
        <w:rPr>
          <w:rFonts w:asciiTheme="minorHAnsi" w:hAnsiTheme="minorHAnsi"/>
          <w:szCs w:val="24"/>
          <w:lang w:val="pt-BR"/>
        </w:rPr>
        <w:t>feladatok végrehajtásának koordinálásáért felelős személyt,</w:t>
      </w:r>
    </w:p>
    <w:p w:rsidR="007379A9" w:rsidRPr="00950526" w:rsidRDefault="007379A9" w:rsidP="00CF72B0">
      <w:pPr>
        <w:pStyle w:val="Bekezds"/>
        <w:numPr>
          <w:ilvl w:val="0"/>
          <w:numId w:val="2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meg kell jelölni a végrehajtási határidőt. A határidőt á</w:t>
      </w:r>
      <w:r w:rsidR="000E513E">
        <w:rPr>
          <w:rFonts w:asciiTheme="minorHAnsi" w:hAnsiTheme="minorHAnsi"/>
          <w:szCs w:val="24"/>
          <w:lang w:val="pt-BR"/>
        </w:rPr>
        <w:t xml:space="preserve">ltalában évre, hóra, napra kell </w:t>
      </w:r>
      <w:r w:rsidRPr="00950526">
        <w:rPr>
          <w:rFonts w:asciiTheme="minorHAnsi" w:hAnsiTheme="minorHAnsi"/>
          <w:szCs w:val="24"/>
          <w:lang w:val="pt-BR"/>
        </w:rPr>
        <w:t>meghatározni, szükség esetén részhatáridők esetén pontonként, egyébként a határozati javaslat végén kell a végrehajtási határidőt (a felelősökkel együtt) feltüntetni.</w:t>
      </w:r>
    </w:p>
    <w:p w:rsidR="007379A9" w:rsidRPr="00950526" w:rsidRDefault="007379A9" w:rsidP="00CF72B0">
      <w:pPr>
        <w:pStyle w:val="Bekezds"/>
        <w:numPr>
          <w:ilvl w:val="0"/>
          <w:numId w:val="2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Amennyiben a határozati javaslatban foglalt feladat végrehajtása értelemszerűen folyamatos vagy azonnali tevékenységet igényel, a végrehajtás határidejére a "folyamatos", illetve "azonnal" megjelölés alkalmazandó a végrehajtásról szóló jelentés pontos rögzítése mellett (pl: "határidő: végrehajtásra folyamatos, jelentéstételre. év. hó. nap).</w:t>
      </w:r>
    </w:p>
    <w:p w:rsidR="007379A9" w:rsidRPr="00950526" w:rsidRDefault="007379A9" w:rsidP="00857F25">
      <w:pPr>
        <w:pStyle w:val="VastagCm"/>
        <w:spacing w:before="240" w:line="360" w:lineRule="auto"/>
        <w:outlineLvl w:val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Sürgősségi indítvány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11.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(1) Sürgősségi indítványnak minősül minden olyan indítvány, mely az </w:t>
      </w:r>
      <w:r w:rsidR="000E513E">
        <w:rPr>
          <w:rFonts w:asciiTheme="minorHAnsi" w:hAnsiTheme="minorHAnsi"/>
          <w:szCs w:val="24"/>
          <w:lang w:val="pt-BR"/>
        </w:rPr>
        <w:t xml:space="preserve">ülés meghívójában nem szerepel. </w:t>
      </w:r>
      <w:r w:rsidRPr="00950526">
        <w:rPr>
          <w:rFonts w:asciiTheme="minorHAnsi" w:hAnsiTheme="minorHAnsi"/>
          <w:szCs w:val="24"/>
          <w:lang w:val="pt-BR"/>
        </w:rPr>
        <w:t>A képviselő-testület – a polgármester javaslatára – egyszerű vagy minősített szótöbbséggel, soron kívül dönt az előterjesztés tárgyában.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sürgősségi indítvány benyújtásának a feltételei:</w:t>
      </w:r>
    </w:p>
    <w:p w:rsidR="007379A9" w:rsidRPr="00950526" w:rsidRDefault="007379A9" w:rsidP="00CF72B0">
      <w:pPr>
        <w:pStyle w:val="Bekezds"/>
        <w:numPr>
          <w:ilvl w:val="0"/>
          <w:numId w:val="27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Sürgősségi indítvány – a sürgősség tényének rövid indokolásával – legkésőbb az ülést megelőző nap 12 óráig írásban nyújtandó be a polgármesternél. Sürgősségi indítványt nyújthat be: a polgármester, az alpolgármester, a bizottságok elnökei, a képviselők, a jegyző.</w:t>
      </w:r>
    </w:p>
    <w:p w:rsidR="007379A9" w:rsidRPr="00950526" w:rsidRDefault="007379A9" w:rsidP="00CF72B0">
      <w:pPr>
        <w:pStyle w:val="Bekezds"/>
        <w:numPr>
          <w:ilvl w:val="0"/>
          <w:numId w:val="27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Ha a polgármester vagy valamely képviselő ellenzi az azonnali tárgyalást, akkor a sürgősség kérdését – a napirend lezárása után – vitára kell bocsátani. A polgármester ismerteti az indítványt, majd alkalmat ad az indítványozónak a sürgősség tényének rövid megindokolására.</w:t>
      </w:r>
    </w:p>
    <w:p w:rsidR="007379A9" w:rsidRPr="00950526" w:rsidRDefault="007379A9" w:rsidP="00CF72B0">
      <w:pPr>
        <w:pStyle w:val="Bekezds"/>
        <w:numPr>
          <w:ilvl w:val="0"/>
          <w:numId w:val="27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Ha a képviselőtestület nem ismeri el a sürgősséget, úgy az indítványt egyszerű napirendi javaslatként kell kezelni, s a napirendek meghatározásakor kell állást foglalni arról, mikorra tűzik napirendre, illetőleg hányadik napirendként.</w:t>
      </w:r>
    </w:p>
    <w:p w:rsidR="007379A9" w:rsidRPr="00950526" w:rsidRDefault="007379A9" w:rsidP="00857F25">
      <w:pPr>
        <w:pStyle w:val="VastagCm"/>
        <w:spacing w:before="100" w:beforeAutospacing="1" w:after="100" w:afterAutospacing="1" w:line="360" w:lineRule="auto"/>
        <w:outlineLvl w:val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tanácskozás rendje, szavazás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12.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polgármester a napirendek sorrendjében minden előterjesztés felett külön–külön nyit vitát, melynek során:</w:t>
      </w:r>
    </w:p>
    <w:p w:rsidR="007379A9" w:rsidRPr="00950526" w:rsidRDefault="007379A9" w:rsidP="00CF72B0">
      <w:pPr>
        <w:pStyle w:val="Bekezds"/>
        <w:numPr>
          <w:ilvl w:val="0"/>
          <w:numId w:val="2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napirend előadója, amennyiben az előterjesztés teljes szövege írásban kiküldésre került</w:t>
      </w:r>
    </w:p>
    <w:p w:rsidR="007379A9" w:rsidRPr="00950526" w:rsidRDefault="007379A9" w:rsidP="00CF72B0">
      <w:pPr>
        <w:pStyle w:val="Bekezds"/>
        <w:numPr>
          <w:ilvl w:val="0"/>
          <w:numId w:val="29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vita megkezdése előtt legfeljebb 3 perc időtartamú kiegészítőt tarthat,</w:t>
      </w:r>
    </w:p>
    <w:p w:rsidR="007379A9" w:rsidRPr="00950526" w:rsidRDefault="007379A9" w:rsidP="00CF72B0">
      <w:pPr>
        <w:pStyle w:val="Bekezds"/>
        <w:numPr>
          <w:ilvl w:val="0"/>
          <w:numId w:val="29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ha a napirendnek csak a kivonata került írásban kiküldésre, az előadó legfeljebb 5 perc időtartamú kiegészítést tehet.</w:t>
      </w:r>
    </w:p>
    <w:p w:rsidR="007379A9" w:rsidRPr="00950526" w:rsidRDefault="007379A9" w:rsidP="00CF72B0">
      <w:pPr>
        <w:pStyle w:val="Bekezds"/>
        <w:numPr>
          <w:ilvl w:val="0"/>
          <w:numId w:val="2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előadóhoz a képviselő-testület tagjai, a tanácskozási joggal résztvevők kérdéseket tehetnek fel, amelyre az előadó köteles rövid választ adni.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felszólalásokra a jelentkezés sorrendjében kerülhet sor. A felszólalás időtartama legfeljebb 10 perc. Ugyanazon a napirend keretében az ismételt felszólalás időtartama az 1 percet nem haladhatja meg. Az idő túllépése miatt a polgármester megvonhatja a szót a felszólalótól.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polgármester soron kívüli felszólalást is engedélyezhet.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Az önkormányzat bizottsága bármely előterjesztéshez – az ezekhez benyújtott módosító javaslatokat is értékelő – ajánlást nyújthat be a képviselő-testülethez.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Az előterjesztő a javaslatot, illetve a települési képviselő a módosító javaslatát a vita bezárásáig megváltoztathatja, és a szavazás megkezdéséig azt bármikor vissza is vonhatja.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(6) A vita lezárására, a hozzászólások időtartamának a korlátozására a testület bármely tagja tehet javaslatot. E javaslatról a testület vita nélkül határoz. A vita lezárása után a napirend előadója válaszol a hozzászólásokra.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(7) A polgármester a vitát akkor zárja le, ha a napirendhez további felszólaló nem jelentkezik vagy a testület – egyszerű szótöbbséggel – a polgármester javaslatára a vita folytatását szükségtelennek tartja.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(8) A vita lezárása után a határozathozatal előtt a jegyzőnek szót kell adni, ha a javaslatok törvényességét illetően észrevételt kíván tenni.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(9) Bármelyik képviselő, illetve a napirend előadója a szavazás megkezdéséig javasolhatja a téma napirendről történő levételét. A javaslatról a képviselő-testület vita nélkül, egyszerű többséggel határoz.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13.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(1) A polgármester az előterjesztésben szereplő és a vitában elhangzott határozati javaslatokat egyenként bocsátja szavazásra.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Először a módosító és kiegészítő indítványokról dönt a testület – az elhangzás sorrendjében – majd az eredeti határozati javaslatról.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javaslat elfogadásához a jelenlévő települési képviselők több, mint a felének igen szavazata szükséges. A képviselő-testület döntéshozatalából kizárható az, akit vagy akinek a hozzátartozóját az ügy személyesen érinti. A települési képviselő köteles bejelenteni a személyes érintettséget. A kizárásról az érintett települési képviselő kezdeményezésére vagy bármely települési képviselő javaslatára a képviselő-testület dönt. A kizárt települési képviselőt a határozatképesség szempontjából jelenlévőnek kell tekinteni.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Minősített többség szükséges: (a megválasztott települési képviselők több, mint a felének a szavazata szükséges)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önkormányzati rendeletalkotáshoz,</w:t>
      </w:r>
    </w:p>
    <w:p w:rsidR="007379A9" w:rsidRPr="00950526" w:rsidRDefault="007379A9" w:rsidP="00CF72B0">
      <w:pPr>
        <w:pStyle w:val="Bekezds"/>
        <w:numPr>
          <w:ilvl w:val="0"/>
          <w:numId w:val="3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önkormányzat szervezetének kialakításához és működésének meghatározásához, továbbá a törvény által határskörébe utalt választáshoz, kinevezéshez, megbízáshoz,</w:t>
      </w:r>
    </w:p>
    <w:p w:rsidR="007379A9" w:rsidRPr="00950526" w:rsidRDefault="007379A9" w:rsidP="00CF72B0">
      <w:pPr>
        <w:pStyle w:val="Bekezds"/>
        <w:numPr>
          <w:ilvl w:val="0"/>
          <w:numId w:val="3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külföldi önkormányzattal való együttműködést rögzítő megállapodáshoz, nemzetközi önkormányzati szervezethez való csatlakozáshoz</w:t>
      </w:r>
    </w:p>
    <w:p w:rsidR="007379A9" w:rsidRPr="00950526" w:rsidRDefault="007379A9" w:rsidP="00CF72B0">
      <w:pPr>
        <w:pStyle w:val="Bekezds"/>
        <w:numPr>
          <w:ilvl w:val="0"/>
          <w:numId w:val="3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intézmény alapításához</w:t>
      </w:r>
    </w:p>
    <w:p w:rsidR="007379A9" w:rsidRPr="00950526" w:rsidRDefault="007379A9" w:rsidP="00CF72B0">
      <w:pPr>
        <w:pStyle w:val="Bekezds"/>
        <w:numPr>
          <w:ilvl w:val="0"/>
          <w:numId w:val="3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 kizárásához</w:t>
      </w:r>
    </w:p>
    <w:p w:rsidR="007379A9" w:rsidRPr="00950526" w:rsidRDefault="007379A9" w:rsidP="00CF72B0">
      <w:pPr>
        <w:pStyle w:val="Bekezds"/>
        <w:numPr>
          <w:ilvl w:val="0"/>
          <w:numId w:val="3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zárt ülés elrendeléséhez</w:t>
      </w:r>
    </w:p>
    <w:p w:rsidR="007379A9" w:rsidRPr="00950526" w:rsidRDefault="007379A9" w:rsidP="00CF72B0">
      <w:pPr>
        <w:pStyle w:val="Bekezds"/>
        <w:numPr>
          <w:ilvl w:val="0"/>
          <w:numId w:val="3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képviselőtestület megbízásának lejárta előtti feloszlatásához</w:t>
      </w:r>
    </w:p>
    <w:p w:rsidR="007379A9" w:rsidRPr="00950526" w:rsidRDefault="007379A9" w:rsidP="00CF72B0">
      <w:pPr>
        <w:pStyle w:val="Bekezds"/>
        <w:numPr>
          <w:ilvl w:val="0"/>
          <w:numId w:val="3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polgármester elleni kereset benyújtásához</w:t>
      </w:r>
      <w:r w:rsidR="000E513E">
        <w:rPr>
          <w:rFonts w:asciiTheme="minorHAnsi" w:hAnsiTheme="minorHAnsi"/>
          <w:szCs w:val="24"/>
          <w:lang w:val="pt-BR"/>
        </w:rPr>
        <w:t>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(4) A képviselő-testület a döntéseit (határozat, rendelet) nyílt szavazással hozza. Titkos szavazást tarthat mindazokban az ügyekben, amelyekben zárt ülést köteles tartani, illetve zárt ülést tarthat. Az alpolgármester választásánál a titkos szavazás kötelező.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polgármester nyomatékosan felhívja a figyelmet a tárgyalt ügy bizalmas kezelésére és azzal kapcsolatos titoktartási kötelezettségre.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Zárt ülésen hozott határozatot a nyilvános ülésen ismertetni kell.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(6) Név szerinti szavazást kell elrendelni, ha:</w:t>
      </w:r>
    </w:p>
    <w:p w:rsidR="007379A9" w:rsidRPr="00950526" w:rsidRDefault="007379A9" w:rsidP="00CF72B0">
      <w:pPr>
        <w:pStyle w:val="Bekezds"/>
        <w:numPr>
          <w:ilvl w:val="0"/>
          <w:numId w:val="31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azt a törvény írja elő,</w:t>
      </w:r>
    </w:p>
    <w:p w:rsidR="007379A9" w:rsidRPr="00950526" w:rsidRDefault="007379A9" w:rsidP="00CF72B0">
      <w:pPr>
        <w:pStyle w:val="Bekezds"/>
        <w:numPr>
          <w:ilvl w:val="0"/>
          <w:numId w:val="31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azt a képviselő-testület 1/4–e indítványozza,</w:t>
      </w:r>
    </w:p>
    <w:p w:rsidR="007379A9" w:rsidRPr="00950526" w:rsidRDefault="007379A9" w:rsidP="00CF72B0">
      <w:pPr>
        <w:pStyle w:val="Bekezds"/>
        <w:numPr>
          <w:ilvl w:val="0"/>
          <w:numId w:val="3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azt a polgármester vagy a bizottsági elnökök többsége kéri. Ügyrendi kérdésben név szerinti szavazást tartani nem lehet.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(7) A név szerinti szavazás úgy történik, hogy a jegyző felolvassa a tagok nevét, s a jelenlévő tagok pedig a nevük felolvasása után "igen"–nel vagy "nem"–mel szavaznak.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(8) A név szerinti szavazást mindig kötelező jegyzőkönyvben rögzíteni. A külön hitelesített névsort a jegyzőkönyvhöz kell csatolni.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(9) A szavazatok összeszámlálásáról az ülést levezető elnök gondoskodik. Ha a szavazás eredménye felől kétség merül fel vagy, ha azt valamelyik települési képviselő kéri, az elnök a szavazást köteles megismételtetni.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ülést levezető köteles a szavazás eredményét számszerűsítve közölni, valamint a határozat szövegét szó szerint ismertetni.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14.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határozatait külön–külön a naptári év elejétől kezdődően  folyamatos sorszámmal és évszámmal kell ellátni a következők szerint: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Csemő Község Önkormányzata Képviselő-testületének …../20… (…. hó….. nap) határozata.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Önkormányzati hatósági ügyben hozott határozat tartalmi elemeire a közigazgatási hatósági eljárás és szolgáltatás általános szabályairól szóló 2004. évi CXL. törvény 72-74. §-ai, illetve 98-99. §-ai az  irányadók.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testületi határozatokról a polgármesteri hivatal betűrendes és határidős nyilvántartást vezet.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határozatokat a jegyzőkönyv elkészítését követő 15 napon belül el kell küldeni a végrehajtásért felelős személyeknek és szerveknek.</w:t>
      </w:r>
    </w:p>
    <w:p w:rsidR="007379A9" w:rsidRPr="00950526" w:rsidRDefault="007379A9" w:rsidP="00857F25">
      <w:pPr>
        <w:pStyle w:val="VastagCm"/>
        <w:spacing w:before="240" w:line="360" w:lineRule="auto"/>
        <w:outlineLvl w:val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Kérdés, Interpelláció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15.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Kérdés: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önkormányzati hatáskörbe tartozó szervezeti, működési  jellegű felvetés vagy tudakozódás a polgármestertől, illetve a jegyzőtől.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kérdésre a képviselő-testület ülésén köteles választ adni a megkérdezett. A válaszadás maximális időtartama: 5 perc.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(3) Interpelláció: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önkormányzati hatáskörbe tartozó döntésekkel kapcsolatos, közérdeket képviselő írásos felvetés, melyet a képviselő az ülést megelőző nap 12 óráig nyújthat be írásban a polgármesterhez, alpolgármesterhez, bizottság elnökéhez, illetve a jegyzőhöz.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Az interpellációra a polgármester vagy a jegyző a soron következő testületi ülésen köteles írásban választ adni.  Az interpellációra adott válaszról  a képviselő-testület akkor határoz vita nélkül, ha a képviselő a választ nem fogadja el. Amennyiben a képviselő-testület a választ nem fogadja el, annak megvizsgálását kiadja állandó vagy ideglenes bizottságnak, amelynek az interpelláló képviselő is tagja lehet, aki a soron következő ülésen számol be vizsgálata eredményéről.</w:t>
      </w:r>
    </w:p>
    <w:p w:rsidR="007379A9" w:rsidRPr="00950526" w:rsidRDefault="007379A9" w:rsidP="00857F25">
      <w:pPr>
        <w:pStyle w:val="VastagCm"/>
        <w:spacing w:before="240" w:line="360" w:lineRule="auto"/>
        <w:outlineLvl w:val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Tanácskozás rendjének fenntartása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16.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tanácskozás rendjének fenntartásáról a polgármester gondoskodik. Ennek során:</w:t>
      </w:r>
    </w:p>
    <w:p w:rsidR="007379A9" w:rsidRPr="00950526" w:rsidRDefault="007379A9" w:rsidP="00CF72B0">
      <w:pPr>
        <w:pStyle w:val="Bekezds"/>
        <w:numPr>
          <w:ilvl w:val="0"/>
          <w:numId w:val="3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Figyelmezteti azt a hozzászólót, aki eltért a tárgyalt témától vagy sértő kifejezéseket használ.</w:t>
      </w:r>
    </w:p>
    <w:p w:rsidR="007379A9" w:rsidRPr="00950526" w:rsidRDefault="007379A9" w:rsidP="00CF72B0">
      <w:pPr>
        <w:pStyle w:val="Bekezds"/>
        <w:numPr>
          <w:ilvl w:val="0"/>
          <w:numId w:val="3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Rendre utasíthatja azt a személyt, aki a képviselő-testület tagjához, illetve a képviselő-testület üléséhez méltatlan magatartást tanúsít.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nyilvános ülésen megjelent állampolgárok a számukra kijelölt helyet foglalják el. A tanácskozás rendjének megzavarása esetén a polgármester rendre utasíthatja a rendzavarót, ismétlődő rendzavarás esetén pedig az érintettet a terem elhagyására is kötelezheti.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polgármesternek a rendfenntartás érdekében tett intézkedései ellen felszólalni, azokat visszautasítani, velük vitába szállni nem lehet.</w:t>
      </w:r>
    </w:p>
    <w:p w:rsidR="007379A9" w:rsidRPr="00950526" w:rsidRDefault="007379A9" w:rsidP="00857F25">
      <w:pPr>
        <w:pStyle w:val="VastagCm"/>
        <w:spacing w:before="240" w:line="360" w:lineRule="auto"/>
        <w:outlineLvl w:val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A jegyzőkönyv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17.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üléséről jegyzőkönyvet kell készíteni, amely a megjelent képviselők és meghívottak nevét, a tárgyalt napirendi pontokat, a tanácskozás lényegét, a szavazás számszerű eredményét és a hozott döntéseket tartalmazza. A jegyzőkönyv elkészítéséről a jegyző gondoskodik.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testületi ülésről 3 példányban kell jegyzőkönyvet készíteni. Ebből: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az eredeti példányt a jegyző kezeli,</w:t>
      </w:r>
    </w:p>
    <w:p w:rsidR="007379A9" w:rsidRPr="00950526" w:rsidRDefault="007379A9" w:rsidP="00857F25">
      <w:pPr>
        <w:pStyle w:val="Bekezds"/>
        <w:spacing w:line="360" w:lineRule="auto"/>
        <w:ind w:left="540" w:hanging="338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b)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>az egyik példányt meg kell küldeni 15 napon belül a Pest Megyei Kormányhivatal vezetőjének,</w:t>
      </w:r>
    </w:p>
    <w:p w:rsidR="007379A9" w:rsidRPr="00950526" w:rsidRDefault="007379A9" w:rsidP="00857F25">
      <w:pPr>
        <w:pStyle w:val="Bekezds"/>
        <w:spacing w:line="360" w:lineRule="auto"/>
        <w:ind w:left="540" w:hanging="338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c)</w:t>
      </w:r>
      <w:r w:rsidRPr="00950526">
        <w:rPr>
          <w:rFonts w:asciiTheme="minorHAnsi" w:hAnsiTheme="minorHAnsi"/>
          <w:i/>
          <w:szCs w:val="24"/>
          <w:lang w:val="pt-BR"/>
        </w:rPr>
        <w:t xml:space="preserve"> </w:t>
      </w:r>
      <w:r w:rsidRPr="00950526">
        <w:rPr>
          <w:rFonts w:asciiTheme="minorHAnsi" w:hAnsiTheme="minorHAnsi"/>
          <w:szCs w:val="24"/>
          <w:lang w:val="pt-BR"/>
        </w:rPr>
        <w:t xml:space="preserve">egyik példányt - a zárt ülésről készült jegyzőkönyv kivételével - évente kötetbe kell kötni és el kell helyezni a könyvtárban.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képviselő-testület üléséről készített jegyzőkönyvhöz csatolni kell a meghívót és a mellékleteit, az elfogadott rendeleteket, a jelenléti ívet. A képviselő kérelmére az írásban is benyújtott hozzászólást mellékelni kell a jegyzőkönyvhöz.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jegyzőkönyv tartalmazza: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ülés jellegét (alakuló, rendes, rendkívüli, közmeghallgatás),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ülés nyilvános avagy zárt ülési módját,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ülés helyét, időpontját,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megjelent képviselők nevét (a távolmaradt képviselők névsorát)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ülésen tanácskozási joggal résztvevők nevét,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ülés megnyitásának időpontját,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 elfogadott napirendet,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napirendenként az előadó és a felszólalók nevét, a kérdéseket, a hozzászólások lényegét,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határozathozatal módját,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szavazás eredményét és a határozat szövegét, külön indítványra a kisebbségi véleményt,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polgármester esetleges intézkedéseit (az ülésen történt fontosabb eseményeket),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 elhangzott kérdéseket, valamint az azokkal kapcsolatos válaszokat és határozatokat,</w:t>
      </w:r>
    </w:p>
    <w:p w:rsidR="007379A9" w:rsidRPr="00950526" w:rsidRDefault="007379A9" w:rsidP="00CF72B0">
      <w:pPr>
        <w:pStyle w:val="Bekezds"/>
        <w:numPr>
          <w:ilvl w:val="0"/>
          <w:numId w:val="33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 ülés bezárásának az időpontját.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(5) A képviselő-testület ülésének a jegyzőkönyvét a polgármester és a jegyző írja alá.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(6) A választópolgárok – zárt ülés kivételével – betekinthetnek a képviselő-testület előterjesztésébe és ülésének a jegyzőkönyvébe. A zárt ülésről külön jegyzőkönyvet kell készíteni.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(7) A képviselő-testület állandó bizottságainak üléséről jegyzőkönyvet kell készíteni. A jegyzőkönyv tartalmi elemei megegyeznek a (4) bekezdésben meghatározottakkal. A jegyzőkönyv elkészíttetéséről és 15 napon belüli Pest Megyei Kormányhivatalhoz történő továbbításáról a jegyző, aláírásáról a bizottság elnöke gondoskodik. </w:t>
      </w: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V.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AZ ÖNKORMÁNYZATI RENDELETALKOTÁS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18.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– az Mötv. 53. § (1) bekezdésében kapott felhatalmazás alapján – a törvény által nem szabályozott helyi társadalmi viszonyok rendezésére, továbbá törvény felhatalmazása alapján – annak végrehajtására – önkormányzati rendeletet alkot.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Az Mötv. értelmében rendeletet kell alkotni a következő ügyekben:</w:t>
      </w:r>
    </w:p>
    <w:p w:rsidR="007379A9" w:rsidRPr="00950526" w:rsidRDefault="007379A9" w:rsidP="00CF72B0">
      <w:pPr>
        <w:pStyle w:val="Bekezds"/>
        <w:numPr>
          <w:ilvl w:val="0"/>
          <w:numId w:val="34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Szervezeti és Működési Szabályzatról,</w:t>
      </w:r>
    </w:p>
    <w:p w:rsidR="007379A9" w:rsidRPr="00950526" w:rsidRDefault="007379A9" w:rsidP="00CF72B0">
      <w:pPr>
        <w:pStyle w:val="Bekezds"/>
        <w:numPr>
          <w:ilvl w:val="0"/>
          <w:numId w:val="3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települési képviselőnek, a bizottsági elnöknek, a bizottság tagjainak, a tanácsnokoknak – törvény keretei között történő – tiszteletdíj, természetbeni juttatás megállapításáról,</w:t>
      </w:r>
    </w:p>
    <w:p w:rsidR="007379A9" w:rsidRPr="00950526" w:rsidRDefault="007379A9" w:rsidP="00CF72B0">
      <w:pPr>
        <w:pStyle w:val="Bekezds"/>
        <w:numPr>
          <w:ilvl w:val="0"/>
          <w:numId w:val="3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bizottság részére történő önkormányzati hatósági jogkör megállapításáról,</w:t>
      </w:r>
    </w:p>
    <w:p w:rsidR="007379A9" w:rsidRPr="00950526" w:rsidRDefault="007379A9" w:rsidP="00CF72B0">
      <w:pPr>
        <w:pStyle w:val="Bekezds"/>
        <w:numPr>
          <w:ilvl w:val="0"/>
          <w:numId w:val="3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helyi népszavazás és népi kezdeményezés feltételeinek, eljárási rendjének a megállapításáról,</w:t>
      </w:r>
    </w:p>
    <w:p w:rsidR="007379A9" w:rsidRPr="00950526" w:rsidRDefault="007379A9" w:rsidP="00CF72B0">
      <w:pPr>
        <w:pStyle w:val="Bekezds"/>
        <w:numPr>
          <w:ilvl w:val="0"/>
          <w:numId w:val="3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helyi önkormányzat meghatározott vagyontárgya vagy vagyonrésze elidegenítéséről, megterheléséről, vállalkozásba való beviteléről, illetőleg más célú hasznosításáról,</w:t>
      </w:r>
    </w:p>
    <w:p w:rsidR="007379A9" w:rsidRPr="00950526" w:rsidRDefault="007379A9" w:rsidP="00CF72B0">
      <w:pPr>
        <w:pStyle w:val="Bekezds"/>
        <w:numPr>
          <w:ilvl w:val="0"/>
          <w:numId w:val="3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a törvényben meghatározott felhatalmazás alapján. 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19.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Önkormányzati rendelet alkotását kezdeményezhetik:</w:t>
      </w:r>
    </w:p>
    <w:p w:rsidR="007379A9" w:rsidRPr="00950526" w:rsidRDefault="007379A9" w:rsidP="00CF72B0">
      <w:pPr>
        <w:pStyle w:val="Bekezds"/>
        <w:numPr>
          <w:ilvl w:val="0"/>
          <w:numId w:val="3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települési képviselők,</w:t>
      </w:r>
    </w:p>
    <w:p w:rsidR="007379A9" w:rsidRPr="00950526" w:rsidRDefault="007379A9" w:rsidP="00CF72B0">
      <w:pPr>
        <w:pStyle w:val="Bekezds"/>
        <w:numPr>
          <w:ilvl w:val="0"/>
          <w:numId w:val="3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önkormányzati bizottságok elnökei,</w:t>
      </w:r>
    </w:p>
    <w:p w:rsidR="007379A9" w:rsidRPr="00950526" w:rsidRDefault="007379A9" w:rsidP="00CF72B0">
      <w:pPr>
        <w:pStyle w:val="Bekezds"/>
        <w:numPr>
          <w:ilvl w:val="0"/>
          <w:numId w:val="3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a polgármester, az alpolgármester, a jegyző,</w:t>
      </w:r>
    </w:p>
    <w:p w:rsidR="007379A9" w:rsidRPr="00950526" w:rsidRDefault="007379A9" w:rsidP="00CF72B0">
      <w:pPr>
        <w:pStyle w:val="Bekezds"/>
        <w:numPr>
          <w:ilvl w:val="0"/>
          <w:numId w:val="3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település társadalmi, érdekképviseleti és más civil szervezeteinek vezetői,</w:t>
      </w:r>
    </w:p>
    <w:p w:rsidR="007379A9" w:rsidRPr="00950526" w:rsidRDefault="007379A9" w:rsidP="00CF72B0">
      <w:pPr>
        <w:pStyle w:val="Bekezds"/>
        <w:numPr>
          <w:ilvl w:val="0"/>
          <w:numId w:val="3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önkormányzati társulás tagjai.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rendelet–tervezet előkészítése:</w:t>
      </w:r>
    </w:p>
    <w:p w:rsidR="007379A9" w:rsidRPr="00950526" w:rsidRDefault="007379A9" w:rsidP="00CF72B0">
      <w:pPr>
        <w:pStyle w:val="Bekezds"/>
        <w:numPr>
          <w:ilvl w:val="0"/>
          <w:numId w:val="37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– a lakosság szélesebb körét érintő rendeletek előkészítésénél – elveket, szempontokat állapít meg.</w:t>
      </w:r>
    </w:p>
    <w:p w:rsidR="007379A9" w:rsidRPr="00950526" w:rsidRDefault="007379A9" w:rsidP="00CF72B0">
      <w:pPr>
        <w:pStyle w:val="Bekezds"/>
        <w:numPr>
          <w:ilvl w:val="0"/>
          <w:numId w:val="37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tervezetet a polgármesteri hivatal tárgy szerint érintett köztisztviselői (osztálya, irodája) készítik el. Megbízható az előkészítéssel a tárgy szerint illetékes önkormányzati bizottság, ideiglenes bizottság, sőt a külső szakértő is. Szakértő bevonására a jegyző tesz javaslatot.</w:t>
      </w:r>
    </w:p>
    <w:p w:rsidR="007379A9" w:rsidRPr="00950526" w:rsidRDefault="007379A9" w:rsidP="00CF72B0">
      <w:pPr>
        <w:pStyle w:val="Bekezds"/>
        <w:numPr>
          <w:ilvl w:val="0"/>
          <w:numId w:val="37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polgármesteri hivatal akkor is köteles részt venni az előkészítésben, ha a tervezetet bizottság, ideiglenes bizottság, illetőleg szakértő készíti el.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tervezet véleményezése:</w:t>
      </w:r>
    </w:p>
    <w:p w:rsidR="007379A9" w:rsidRPr="00950526" w:rsidRDefault="007379A9" w:rsidP="00CF72B0">
      <w:pPr>
        <w:pStyle w:val="Bekezds"/>
        <w:numPr>
          <w:ilvl w:val="0"/>
          <w:numId w:val="3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tervezetet – a jegyző véleményével együtt – megvitatás céljából a tárgy szerint érintett bizottság elé kell terjeszteni. Erre az ülésre szükség szerint más külső szakembereket is meg kell hívni.</w:t>
      </w:r>
    </w:p>
    <w:p w:rsidR="007379A9" w:rsidRPr="00950526" w:rsidRDefault="007379A9" w:rsidP="00CF72B0">
      <w:pPr>
        <w:pStyle w:val="Bekezds"/>
        <w:numPr>
          <w:ilvl w:val="0"/>
          <w:numId w:val="3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polgármester – a jegyző véleményének meghallgatása után – egyes rendelettervezeteket az érdemi vita előtt közmeghallgatásra bocsát.</w:t>
      </w:r>
    </w:p>
    <w:p w:rsidR="007379A9" w:rsidRPr="00950526" w:rsidRDefault="007379A9" w:rsidP="00CF72B0">
      <w:pPr>
        <w:pStyle w:val="Bekezds"/>
        <w:numPr>
          <w:ilvl w:val="0"/>
          <w:numId w:val="3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lakosság széles rétegeinek jogait, kötelességeit érintő önkormányzati rendeletek tervezeteit legalább 30 napig közszemlére kell bocsátani, amelynek megtörténtéről a lakosságot a helyben szokásos módon tájékoztatni kell.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Az önkormányzati rendelet-tervezet képviselő-testület elé terjesztése és elfogadása:</w:t>
      </w:r>
    </w:p>
    <w:p w:rsidR="007379A9" w:rsidRPr="00950526" w:rsidRDefault="007379A9" w:rsidP="00CF72B0">
      <w:pPr>
        <w:pStyle w:val="Bekezds"/>
        <w:numPr>
          <w:ilvl w:val="0"/>
          <w:numId w:val="39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jegyző (illetve más előterjesztő) az előkészítést és véleményezést követően a rendelet-tervezetet indokolással együtt a képviselőtestület elé terjeszti. Egyidejűleg tájékoztatja a testületet az előkészítés és véleményeztetés során felvetett, de a tervezetben nem szereplő kisebbségben maradt javaslatokról is, utalva a mellőzés indokaira.</w:t>
      </w:r>
    </w:p>
    <w:p w:rsidR="007379A9" w:rsidRPr="00950526" w:rsidRDefault="007379A9" w:rsidP="00CF72B0">
      <w:pPr>
        <w:pStyle w:val="Bekezds"/>
        <w:numPr>
          <w:ilvl w:val="0"/>
          <w:numId w:val="39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rendelet hiteles, végleges szövegét a jegyző szerkeszti meg. Az önkormányzati rendeletet a polgármester és a jegyző írják alá.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(5) Az önkormányzati rendeleteket évenként 1–től kezdődően folyamatos sorszámmal kell ellátni és fel kell tüntetni az évszámot. Az évszámot követően zárójelben a kihirdetés hónapját (római számmal) és napját (arab számmal) kell feltüntetni. A megjelölés magában foglalja az önkormányzat megnevezését, az önkormányzati rendelet elnevezést, az önkormányzati rendelet címét.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20.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Az önkormányzati rendeletet a polgármesteri hivatal hirdetőtábláján való kifüggesztéssel kell kihirdetni.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jegyző gondoskodik arról, hogy az érintett szervek és személyek tudomást szerezzenek az őket érintő önkormányzati rendeletekről.</w:t>
      </w:r>
    </w:p>
    <w:p w:rsidR="007379A9" w:rsidRPr="00950526" w:rsidRDefault="007379A9" w:rsidP="00857F25">
      <w:pPr>
        <w:pStyle w:val="NormlCm"/>
        <w:spacing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Az önkormányzati rendeletek végrehajtása és hatályosulása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21.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Az önkormányzati rendeletek végrehajtására kötelezettek – a polgármester indítványára – tájékoztatást adnak a végrehajtás helyzetéről és a fontosabb tapasztalatokról.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képviselő-testület előtti beszámoltatásnak része a szakterületet érintő rendelet végrehajtásának helyzetéről szóló jelentés is. Egyes rendeletek hatályosulásának ellenőrzését a képviselőtestület szakirányú bizottsága  hatáskörébe utalja.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jegyző 4 évenként köteles gondoskodni a hatályos önkormányzati rendeletek felülvizsgálatáról. Ennek eredményeiről előterjesztést készít, s azt a képviselőtestület elé terjeszti.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jegyző köteles a hatályos önkormányzati rendeletek és határozatok jegyzékét – a szabályzat függelékeként – naprakész állapotban vezetni.</w:t>
      </w:r>
    </w:p>
    <w:p w:rsidR="007379A9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457ABA" w:rsidRPr="00950526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lastRenderedPageBreak/>
        <w:t>VI.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A TELEPÜLÉSI KÉPVISELŐK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22.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képviselőt az Mtv.–ben és az SZMSZ–ben rögzített jogok és kötelezettségek illetik meg, illetőleg terhelik.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települési képviselő az alakuló ülésen, illetve a megválasztását követő ülésen esküt tesz.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képviselő főbb jogai:</w:t>
      </w:r>
    </w:p>
    <w:p w:rsidR="007379A9" w:rsidRPr="00950526" w:rsidRDefault="007379A9" w:rsidP="00CF72B0">
      <w:pPr>
        <w:pStyle w:val="Bekezds"/>
        <w:numPr>
          <w:ilvl w:val="0"/>
          <w:numId w:val="4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Részt vehet a képviselő-testület döntéseinek előkészítésében, végrehajtásuk megszervezésében és ellenőrzésében.</w:t>
      </w:r>
    </w:p>
    <w:p w:rsidR="007379A9" w:rsidRPr="00950526" w:rsidRDefault="007379A9" w:rsidP="00CF72B0">
      <w:pPr>
        <w:pStyle w:val="Bekezds"/>
        <w:numPr>
          <w:ilvl w:val="0"/>
          <w:numId w:val="4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Kezdeményezheti, hogy a képviselő-testület vizsgálja felül bizottságának, a polgármesternek – a képviselő-testület által átruházott – önkormányzati ügyben hozott döntését.</w:t>
      </w:r>
    </w:p>
    <w:p w:rsidR="007379A9" w:rsidRPr="00950526" w:rsidRDefault="007379A9" w:rsidP="00CF72B0">
      <w:pPr>
        <w:pStyle w:val="Bekezds"/>
        <w:numPr>
          <w:ilvl w:val="0"/>
          <w:numId w:val="4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hivatalától igényelheti a képviselői munkájához szükséges tájékoztatást, illetőleg ügyviteli közreműködést.</w:t>
      </w:r>
    </w:p>
    <w:p w:rsidR="00C226D3" w:rsidRDefault="007379A9" w:rsidP="00CF72B0">
      <w:pPr>
        <w:pStyle w:val="Bekezds"/>
        <w:numPr>
          <w:ilvl w:val="0"/>
          <w:numId w:val="4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Sűrgős, azonnali intézkedést igénylő közérdekű ügyben kezdeményezheti a polgármesteri hivatal intézkedését: a hivatal érintett köztisztviselője erre 3 napon belül köteles érdemi választ adni.</w:t>
      </w:r>
    </w:p>
    <w:p w:rsidR="007379A9" w:rsidRPr="00950526" w:rsidRDefault="007379A9" w:rsidP="00CF72B0">
      <w:pPr>
        <w:pStyle w:val="Bekezds"/>
        <w:numPr>
          <w:ilvl w:val="0"/>
          <w:numId w:val="4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Bármely bizottsági ülésen tanácskozási joggal részt vehet.</w:t>
      </w:r>
    </w:p>
    <w:p w:rsidR="007379A9" w:rsidRPr="00950526" w:rsidRDefault="007379A9" w:rsidP="00CF72B0">
      <w:pPr>
        <w:pStyle w:val="Bekezds"/>
        <w:numPr>
          <w:ilvl w:val="0"/>
          <w:numId w:val="4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által külön rendeletben megállapított tiszteletdíjra, természetbeni juttatásra jogosult.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A képviselő főbb kötelezettségei:</w:t>
      </w:r>
    </w:p>
    <w:p w:rsidR="007379A9" w:rsidRPr="00950526" w:rsidRDefault="007379A9" w:rsidP="00CF72B0">
      <w:pPr>
        <w:pStyle w:val="Bekezds"/>
        <w:numPr>
          <w:ilvl w:val="0"/>
          <w:numId w:val="4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Köteles tevékenyen részt venni a képviselő-testület munkájában. A közéleti szerepvállalással járó felelősségre a polgármester rendszeresen hívja fel a figyelmet!</w:t>
      </w:r>
    </w:p>
    <w:p w:rsidR="007379A9" w:rsidRPr="00950526" w:rsidRDefault="007379A9" w:rsidP="00CF72B0">
      <w:pPr>
        <w:pStyle w:val="Bekezds"/>
        <w:numPr>
          <w:ilvl w:val="0"/>
          <w:numId w:val="4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Olyan magatartás tanúsítása, amely méltóvá teszi a közéleti tevékenységre, a választók bizalmára.</w:t>
      </w:r>
    </w:p>
    <w:p w:rsidR="007379A9" w:rsidRPr="00950526" w:rsidRDefault="007379A9" w:rsidP="00CF72B0">
      <w:pPr>
        <w:pStyle w:val="Bekezds"/>
        <w:numPr>
          <w:ilvl w:val="0"/>
          <w:numId w:val="4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Felkérés alapján részvétel a testületi ülések előkészítésében, valamint a különböző vizsgálatokban.</w:t>
      </w:r>
    </w:p>
    <w:p w:rsidR="007379A9" w:rsidRPr="00950526" w:rsidRDefault="007379A9" w:rsidP="00CF72B0">
      <w:pPr>
        <w:pStyle w:val="Bekezds"/>
        <w:numPr>
          <w:ilvl w:val="0"/>
          <w:numId w:val="4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tudomására jutott állami, szolgálati, üzleti (és magán) titok megőrzése. Titoktartási kötelezettsége a megbízatásának lejárta után is fennáll.</w:t>
      </w:r>
    </w:p>
    <w:p w:rsidR="007379A9" w:rsidRPr="00950526" w:rsidRDefault="007379A9" w:rsidP="00CF72B0">
      <w:pPr>
        <w:pStyle w:val="Bekezds"/>
        <w:numPr>
          <w:ilvl w:val="0"/>
          <w:numId w:val="4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Kapcsolattartás a község polgáraival, illetve a különböző önszerveződő lakossági közösségekkel.</w:t>
      </w: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lastRenderedPageBreak/>
        <w:t>VII.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A KÉPVISELŐ-TESTÜLET BIZOTTSÁGAI</w:t>
      </w: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 bizottsági feladatok és szervezet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23.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– meghatározott önkormányzati feladatok ellátására – állandó vagy ideiglenes bizottságokat választ.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képviselő-testület a következő bizottságokat hozza létre: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 xml:space="preserve">- Pénzügyi Bizottság 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 xml:space="preserve">- Szociális és Kultúrális Bizottság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 xml:space="preserve"> (3) A  bizottság által ellátadó feladatok részletes jegyzékét az SZMSZ 2. számú melléklete rögzíti:</w:t>
      </w:r>
    </w:p>
    <w:p w:rsidR="007379A9" w:rsidRPr="00950526" w:rsidRDefault="007379A9" w:rsidP="00CF72B0">
      <w:pPr>
        <w:pStyle w:val="Bekezds"/>
        <w:numPr>
          <w:ilvl w:val="0"/>
          <w:numId w:val="4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Döntés a hatáskörébe utalt ügyekben, a képviselő-testület azonban bármely bizottsági ügyet magához vonhat és a bizottsági döntést módosíthatja is.</w:t>
      </w:r>
    </w:p>
    <w:p w:rsidR="007379A9" w:rsidRPr="00950526" w:rsidRDefault="007379A9" w:rsidP="00CF72B0">
      <w:pPr>
        <w:pStyle w:val="Bekezds"/>
        <w:numPr>
          <w:ilvl w:val="0"/>
          <w:numId w:val="4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képviselő-testületi döntések előkészítése érdekében megvitatja és állást foglal a feladatkörébe tartozó ügyekben.</w:t>
      </w:r>
    </w:p>
    <w:p w:rsidR="007379A9" w:rsidRPr="00950526" w:rsidRDefault="007379A9" w:rsidP="00CF72B0">
      <w:pPr>
        <w:pStyle w:val="Bekezds"/>
        <w:numPr>
          <w:ilvl w:val="0"/>
          <w:numId w:val="4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Előkészíti a munkatervben meghatározott előterjesztéseket.</w:t>
      </w:r>
    </w:p>
    <w:p w:rsidR="007379A9" w:rsidRPr="00950526" w:rsidRDefault="007379A9" w:rsidP="00CF72B0">
      <w:pPr>
        <w:pStyle w:val="Bekezds"/>
        <w:numPr>
          <w:ilvl w:val="0"/>
          <w:numId w:val="4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Közreműködik a tevékenységi köréhez tartozó önkormányzati rendeletek és határozatok tervezeteinek a kidolgozásában.</w:t>
      </w:r>
    </w:p>
    <w:p w:rsidR="007379A9" w:rsidRPr="00950526" w:rsidRDefault="007379A9" w:rsidP="00CF72B0">
      <w:pPr>
        <w:pStyle w:val="Bekezds"/>
        <w:numPr>
          <w:ilvl w:val="0"/>
          <w:numId w:val="4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Ellenőrzi feladatkörében a polgármesteri hivatal munkáját a képviselő-testületi döntések előkészítésében, illetve annak végrehajtásában.</w:t>
      </w:r>
    </w:p>
    <w:p w:rsidR="007379A9" w:rsidRPr="00950526" w:rsidRDefault="007379A9" w:rsidP="00CF72B0">
      <w:pPr>
        <w:pStyle w:val="Bekezds"/>
        <w:numPr>
          <w:ilvl w:val="0"/>
          <w:numId w:val="42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Javaslatot tesz a képviselő-testület hatáskörébe tartozó és a bizottság feladatkörét érintő személyi kérdésekben)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bizottság belső működési szabályait – az Mötv. és az SZMSZ keretei között – maga állapítja meg.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(5) A képviselő-testület állandó vagy ideiglenes jelleggel – szakmai tanácsadó szerveként – albizottságot alakíthat.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albizottság működésének szabályait a testület állapítja meg. Az albizottság átruházott hatáskörben döntési jogkört nem kaphat, vezetője csak képviselő lehet.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(6) A képviselő-testület általa szükségesnek tartott esetben, meghatározott feladat ellátására – ideiglenes bizottságot hoz létre. Az ideiglenes bizottság megbízatása feladatának elvégzéséig, illetőleg az erről szóló jelentésnek a képviselőtestület által történő elfogadásáig tart.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Bizottság hozható létre:</w:t>
      </w:r>
    </w:p>
    <w:p w:rsidR="007379A9" w:rsidRPr="00950526" w:rsidRDefault="007379A9" w:rsidP="00CF72B0">
      <w:pPr>
        <w:pStyle w:val="Bekezds"/>
        <w:numPr>
          <w:ilvl w:val="0"/>
          <w:numId w:val="43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egy–egy önkormányzati döntés (rendelet, határozat) tervezetének előkészítésére, illetve a döntés végrehajtásának ellenőrzésére,</w:t>
      </w:r>
    </w:p>
    <w:p w:rsidR="007379A9" w:rsidRPr="00950526" w:rsidRDefault="007379A9" w:rsidP="00CF72B0">
      <w:pPr>
        <w:pStyle w:val="Bekezds"/>
        <w:numPr>
          <w:ilvl w:val="0"/>
          <w:numId w:val="43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ülése elé kerülő olyan jelentős napirendeknek az előkészítésére, amelyek külön vizsgálatot, koordinációt és széles körű tájékozódást igényelnek. (Ilyenek lehetnek leginkább: a beruházások, a felújítások, a környezetvédelmi programok),</w:t>
      </w:r>
    </w:p>
    <w:p w:rsidR="007379A9" w:rsidRPr="00950526" w:rsidRDefault="007379A9" w:rsidP="00CF72B0">
      <w:pPr>
        <w:pStyle w:val="Bekezds"/>
        <w:numPr>
          <w:ilvl w:val="0"/>
          <w:numId w:val="43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társulások megállapodásainak az előkészítése.</w:t>
      </w: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 bizottsági működés főbb szabályai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24.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bizottság elnökét és tagjainak több, mint a felét a települési képviselők közül kell választani. A polgármester, az alpolgármester, a képviselő-testület hivatalának dolgozója nem lehet a bizottság elnöke, tagja.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bizottság határozatképességére és határozathozatalára a képviselő-testületre vonatkozó szabályokat kell alkalmazni.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képviselő-testület a munkatervében meghatározza azokat az előterjesztéseket, amelyeket bizottság nyújt be, illetve azokat, amelyek csak a bizottság állásfoglalásával nyújthatók be a képviselő-testülethez.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bizottság ülését az elnök hívja össze és vezeti.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Bármely képviselő javaslatot tehet valamely – a bizottság feladatkörébe tartozó – ügy megtárgyalására. A bizottság elnöke az indítványt a bizottság legközelebbi ülése elé terjeszti, melyre köteles meghívni az indítványozó képviselőt.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(6) A bizottsági döntéshozatalból kizárható az, akit vagy akinek a hozzátartozóját személyesen érinti az ügy. A személyes érintettséget az érdekelt köteles bejelenteni. A kizárásról az elnök esetén a polgármester, bizottsági tag esetén minősített többséggel a bizottság dönt.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(7) A bizottság azokban az esetekben tart zárt ülést, amelyekben azt az Mötv. kötelezővé teszi vagy megengedi. Döntéseiről a bizottság elnöke adhat tájékoztatást.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(8) A bizottság minden tagja köteles az ülésen tudomására jutott állami és szolgálati titkot megőrizni.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pt-BR"/>
        </w:rPr>
        <w:t xml:space="preserve">(9) A bizottság üléséről jegyzőkönyvet kell készíteni, amely az elhangzott felszólalások rövid ismertetését, a hozott döntést, valamint – külön indítványra – a kisebbségi véleményeket tartalmazza. A jegyzőkönyvet a bizottság elnöke írja alá. </w:t>
      </w:r>
      <w:r w:rsidRPr="00950526">
        <w:rPr>
          <w:rFonts w:asciiTheme="minorHAnsi" w:hAnsiTheme="minorHAnsi"/>
          <w:szCs w:val="24"/>
          <w:lang w:val="hu-HU"/>
        </w:rPr>
        <w:t>A pénzügyi bizottság elnöke az átruházott hatáskörben hozott döntésről a legközelebbi ülésen tájékoztatást ad.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(10) A bizottság a tevékenységéről 4 évenként beszámol a képviselő-testületnek.</w:t>
      </w: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hu-HU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hu-HU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VIII.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A POLGÁRMESTER, AZ ALPOLGÁRMESTER, A JEGYZŐ</w:t>
      </w: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 polgármester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25.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 (1) A polgármester a megbízatását főállásban látja el.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által polgármesterre átruházott hatáskörök részletes felsorolását az 1. melléklet tartalmazza.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polgármester elnöke és tagja a képviselő-testületnek, a képviselő-testület határozatképessége, döntéshozatala, működése szempontjából települési képviselőnek tekintendő. A polgármester a megválasztást követően esküt tesz a képviselő-testület előtt.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polgármesternek a képviselő-testület működésével összefüggő feladatai körében:</w:t>
      </w:r>
    </w:p>
    <w:p w:rsidR="007379A9" w:rsidRPr="00950526" w:rsidRDefault="007379A9" w:rsidP="00CF72B0">
      <w:pPr>
        <w:pStyle w:val="Bekezds"/>
        <w:numPr>
          <w:ilvl w:val="0"/>
          <w:numId w:val="44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segíti a települési képviselők munkáját,</w:t>
      </w:r>
    </w:p>
    <w:p w:rsidR="007379A9" w:rsidRPr="00950526" w:rsidRDefault="007379A9" w:rsidP="00CF72B0">
      <w:pPr>
        <w:pStyle w:val="Bekezds"/>
        <w:numPr>
          <w:ilvl w:val="0"/>
          <w:numId w:val="44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összehívja és vezeti a testület üléseit,</w:t>
      </w:r>
    </w:p>
    <w:p w:rsidR="007379A9" w:rsidRPr="00950526" w:rsidRDefault="007379A9" w:rsidP="00CF72B0">
      <w:pPr>
        <w:pStyle w:val="Bekezds"/>
        <w:numPr>
          <w:ilvl w:val="0"/>
          <w:numId w:val="44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képviseli az önkormányzatot,</w:t>
      </w:r>
    </w:p>
    <w:p w:rsidR="007379A9" w:rsidRPr="00950526" w:rsidRDefault="007379A9" w:rsidP="00CF72B0">
      <w:pPr>
        <w:pStyle w:val="Bekezds"/>
        <w:numPr>
          <w:ilvl w:val="0"/>
          <w:numId w:val="44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szervezi a településfejlesztést és a közszolgáltatásokat,</w:t>
      </w:r>
    </w:p>
    <w:p w:rsidR="007379A9" w:rsidRPr="00950526" w:rsidRDefault="007379A9" w:rsidP="00CF72B0">
      <w:pPr>
        <w:pStyle w:val="Bekezds"/>
        <w:numPr>
          <w:ilvl w:val="0"/>
          <w:numId w:val="44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biztosítja a demokratikus helyi hatalomgyakorlás, a közakarat érvényesülését,</w:t>
      </w:r>
    </w:p>
    <w:p w:rsidR="007379A9" w:rsidRPr="00950526" w:rsidRDefault="007379A9" w:rsidP="00CF72B0">
      <w:pPr>
        <w:pStyle w:val="Bekezds"/>
        <w:numPr>
          <w:ilvl w:val="0"/>
          <w:numId w:val="4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ha a képviselő-testület döntését az önkormányzat érdekeit sértőnek tartja, ugyanazon ügyben egy alkalommal kezdeményezheti a döntés ismételt megtárgyalását. A kezdeményezést az ülést követő három napon belül nyújthatja be: a képviselő-testület a benyújtás napjától számított 15 napon belül dönt.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(4) A polgármesternek a bizottságok működésével összefüggő főbb feladatai:</w:t>
      </w:r>
    </w:p>
    <w:p w:rsidR="007379A9" w:rsidRPr="00950526" w:rsidRDefault="007379A9" w:rsidP="00CF72B0">
      <w:pPr>
        <w:pStyle w:val="Bekezds"/>
        <w:numPr>
          <w:ilvl w:val="0"/>
          <w:numId w:val="4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Indítványozhatja a bizottság összehívását.</w:t>
      </w:r>
    </w:p>
    <w:p w:rsidR="007379A9" w:rsidRPr="00950526" w:rsidRDefault="007379A9" w:rsidP="00CF72B0">
      <w:pPr>
        <w:pStyle w:val="Bekezds"/>
        <w:numPr>
          <w:ilvl w:val="0"/>
          <w:numId w:val="4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Felfüggeszti a bizottság döntésének a végrehajtását, ha az ellentétes a képviselő-testület határozatával vagy sérti az önkormányzat érdekeit. A felfüggesztett döntésről a képviselő-testület a következő ülésen határoz.</w:t>
      </w:r>
    </w:p>
    <w:p w:rsidR="007379A9" w:rsidRPr="00950526" w:rsidRDefault="007379A9" w:rsidP="00CF72B0">
      <w:pPr>
        <w:pStyle w:val="Bekezds"/>
        <w:numPr>
          <w:ilvl w:val="0"/>
          <w:numId w:val="45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Bizottsági döntéshozatal esetén dönt a bizottsági elnök összeférhetetlenségi ok jelzése alapján a kizárás kérdéséről, ha az ügy a bizottság elnökét vagy hozzátartozóját személyesen érinti.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A polgármesteri hivatallal összefüggő főbb polgármesteri jogosítványok:</w:t>
      </w:r>
    </w:p>
    <w:p w:rsidR="007379A9" w:rsidRPr="00950526" w:rsidRDefault="007379A9" w:rsidP="00CF72B0">
      <w:pPr>
        <w:pStyle w:val="Bekezds"/>
        <w:numPr>
          <w:ilvl w:val="0"/>
          <w:numId w:val="4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döntései szerint és saját önkormányzati jogkörében eljárva irányítja a hivatalt.</w:t>
      </w:r>
    </w:p>
    <w:p w:rsidR="007379A9" w:rsidRPr="00950526" w:rsidRDefault="007379A9" w:rsidP="00CF72B0">
      <w:pPr>
        <w:pStyle w:val="Bekezds"/>
        <w:numPr>
          <w:ilvl w:val="0"/>
          <w:numId w:val="4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jegyző javaslatainak figyelembevételével meghatározza a hivatal feladatait az önkormányzat munkájának a szervezésében, a döntések előkészítésében és végrehajtásában.</w:t>
      </w:r>
    </w:p>
    <w:p w:rsidR="007379A9" w:rsidRPr="00950526" w:rsidRDefault="007379A9" w:rsidP="00CF72B0">
      <w:pPr>
        <w:pStyle w:val="Bekezds"/>
        <w:numPr>
          <w:ilvl w:val="0"/>
          <w:numId w:val="4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Dönt a jogszabály által hatáskörébe utalt államigazgatási ügyekben, hatósági jogkörökben, egyes hatásköreinek a gyakorlását átruházhatja.</w:t>
      </w:r>
    </w:p>
    <w:p w:rsidR="007379A9" w:rsidRPr="00950526" w:rsidRDefault="007379A9" w:rsidP="00CF72B0">
      <w:pPr>
        <w:pStyle w:val="Bekezds"/>
        <w:numPr>
          <w:ilvl w:val="0"/>
          <w:numId w:val="4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jegyző javaslatára előterjesztést nyújt be a képviselő-testületnek a hivatal belső szervezeti tagozódásának, munkarendjének, valamint ügyfélfogadási rendjének a meghatározására.</w:t>
      </w:r>
    </w:p>
    <w:p w:rsidR="007379A9" w:rsidRPr="00950526" w:rsidRDefault="007379A9" w:rsidP="00CF72B0">
      <w:pPr>
        <w:pStyle w:val="Bekezds"/>
        <w:numPr>
          <w:ilvl w:val="0"/>
          <w:numId w:val="4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Szabályozza a hatáskörébe tartozó ügyekben a kiadmányozás rendjét.</w:t>
      </w:r>
    </w:p>
    <w:p w:rsidR="007379A9" w:rsidRPr="00950526" w:rsidRDefault="007379A9" w:rsidP="00CF72B0">
      <w:pPr>
        <w:pStyle w:val="Bekezds"/>
        <w:numPr>
          <w:ilvl w:val="0"/>
          <w:numId w:val="46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Gyakorolja a munkáltatói jogokat  a jegyző tekintetében, az egyéb munkáltatói jogokat az alpolgármester,  az önkormányzati intézményvezetők, illetve a polgármesteri hivatalnál foglalkoztatott közalkalmazottak tekintetében.</w:t>
      </w:r>
    </w:p>
    <w:p w:rsidR="007379A9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(6) A polgármester foglalkoztatási viszonyával kapcsolatos szabályokat, valamint az összeférhetetlenségre vonatkozó rendelkezéseket a Mötv., valamint a polgármesteri tisztség ellátásának egyes kérdéseiről és az önkormányzati képviselők tiszteletdíjáról szóló 1994. évi LXIV. törvény határozzák meg.</w:t>
      </w: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457ABA" w:rsidRPr="00950526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lastRenderedPageBreak/>
        <w:t>Alpolgármester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26.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– a saját tagjai közül a polgármester javaslatára, titkos szavazással, a képviselőtestület megbízatásának időtartamára – a polgármester helyettesítésére, munkájának a segítésére alpolgármestert választ.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Az alpolgármester társadalmi megbízatásban látja el feladatait.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alpolgármester konkrét feladatainak meghatározása, a közöttük lévő munkamegosztás kialakítása a polgármester jogköréhez tartozik.</w:t>
      </w: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Jegyző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27.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polgármester – pályázat alapján – a jogszabályban megállapított képesítési követelménynek megfelelő jegyzőt nevez ki határozatlan időtartamra. A polgármester a jegyző javaslatára – a jegyzőre vonatkozó szabályok szerint – kinevez aljegyzőt a jegyző helyettesítésére, a jegyző által meghatározott feladatok ellátására, mely kinevezés szintén határozatlan időre szól.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pt-BR"/>
        </w:rPr>
        <w:t xml:space="preserve">(2) A jegyző vezeti a képviselő-testület hivatalát. A jegyző gondoskodik az önkormányzat működésével kapcsolatos feladatok ellátásáról. </w:t>
      </w:r>
      <w:r w:rsidRPr="00950526">
        <w:rPr>
          <w:rFonts w:asciiTheme="minorHAnsi" w:hAnsiTheme="minorHAnsi"/>
          <w:szCs w:val="24"/>
          <w:lang w:val="de-DE"/>
        </w:rPr>
        <w:t>Ebben a körben:</w:t>
      </w:r>
    </w:p>
    <w:p w:rsidR="007379A9" w:rsidRPr="00950526" w:rsidRDefault="007379A9" w:rsidP="00CF72B0">
      <w:pPr>
        <w:pStyle w:val="Bekezds"/>
        <w:numPr>
          <w:ilvl w:val="0"/>
          <w:numId w:val="47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előkészíti a képviselő-testületi ülés, a bizottságok elé kerülő előterjesztéseket,</w:t>
      </w:r>
    </w:p>
    <w:p w:rsidR="007379A9" w:rsidRPr="00950526" w:rsidRDefault="007379A9" w:rsidP="00CF72B0">
      <w:pPr>
        <w:pStyle w:val="Bekezds"/>
        <w:numPr>
          <w:ilvl w:val="0"/>
          <w:numId w:val="47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ellátja a testületek, a bizottságok szervezési és ügyviteli tevékenységével kapcsolatos feladatokat,</w:t>
      </w:r>
    </w:p>
    <w:p w:rsidR="007379A9" w:rsidRPr="00950526" w:rsidRDefault="007379A9" w:rsidP="00CF72B0">
      <w:pPr>
        <w:pStyle w:val="Bekezds"/>
        <w:numPr>
          <w:ilvl w:val="0"/>
          <w:numId w:val="47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tanácskozási joggal részt vesz a testület és a bizottságok ülésein,</w:t>
      </w:r>
    </w:p>
    <w:p w:rsidR="007379A9" w:rsidRPr="00950526" w:rsidRDefault="007379A9" w:rsidP="00CF72B0">
      <w:pPr>
        <w:pStyle w:val="Bekezds"/>
        <w:numPr>
          <w:ilvl w:val="0"/>
          <w:numId w:val="47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törvényességi észrevételeket tehet a szavazás előtt az előterjesztés vitájában,</w:t>
      </w:r>
    </w:p>
    <w:p w:rsidR="007379A9" w:rsidRPr="00950526" w:rsidRDefault="007379A9" w:rsidP="00CF72B0">
      <w:pPr>
        <w:pStyle w:val="Bekezds"/>
        <w:numPr>
          <w:ilvl w:val="0"/>
          <w:numId w:val="47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gondoskodik a testületi ülés jegyzőkönyvének elkészítéséről, azt a polgármesterrel együtt írja alá,</w:t>
      </w:r>
    </w:p>
    <w:p w:rsidR="007379A9" w:rsidRPr="00950526" w:rsidRDefault="007379A9" w:rsidP="00CF72B0">
      <w:pPr>
        <w:pStyle w:val="Bekezds"/>
        <w:numPr>
          <w:ilvl w:val="0"/>
          <w:numId w:val="47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rendszeresen tájékoztatja a polgármestert, a képviselőtestületet és a bizottságokat az önkormányzat munkáját érintő jogszabályokról, a polgármesteri hivatal munkájáról és az ügyintézésről.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(3) A jegyző egyéb főbb feladatai:</w:t>
      </w:r>
    </w:p>
    <w:p w:rsidR="007379A9" w:rsidRPr="00950526" w:rsidRDefault="007379A9" w:rsidP="00CF72B0">
      <w:pPr>
        <w:pStyle w:val="Bekezds"/>
        <w:numPr>
          <w:ilvl w:val="0"/>
          <w:numId w:val="48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lastRenderedPageBreak/>
        <w:t>Döntésre előkészíti a polgármester hatáskörébe tartozó államigazgatási ügyeket,</w:t>
      </w:r>
    </w:p>
    <w:p w:rsidR="007379A9" w:rsidRPr="00950526" w:rsidRDefault="007379A9" w:rsidP="00CF72B0">
      <w:pPr>
        <w:pStyle w:val="Bekezds"/>
        <w:numPr>
          <w:ilvl w:val="0"/>
          <w:numId w:val="48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Ellátja a jogszabályban előírt államigazgatási feladatokat és a hatósági hatásköröket,</w:t>
      </w:r>
    </w:p>
    <w:p w:rsidR="007379A9" w:rsidRPr="00950526" w:rsidRDefault="007379A9" w:rsidP="00CF72B0">
      <w:pPr>
        <w:pStyle w:val="Bekezds"/>
        <w:numPr>
          <w:ilvl w:val="0"/>
          <w:numId w:val="48"/>
        </w:numPr>
        <w:spacing w:line="360" w:lineRule="auto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Dönt a hatáskörébe utalt ügyekben,</w:t>
      </w:r>
    </w:p>
    <w:p w:rsidR="007379A9" w:rsidRPr="00950526" w:rsidRDefault="007379A9" w:rsidP="00CF72B0">
      <w:pPr>
        <w:pStyle w:val="Bekezds"/>
        <w:numPr>
          <w:ilvl w:val="0"/>
          <w:numId w:val="48"/>
        </w:numPr>
        <w:spacing w:line="360" w:lineRule="auto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A hatáskörébe tartozó ügyekben szabályozza a kiadmányozás rendjét, gyakorolja a munkáltatói jogokat a képviselő-testület hivatalának köztisztviselői  és a Munka Törvénykönyve hatálya alá tartozó munkavállalói tekintetében.</w:t>
      </w:r>
    </w:p>
    <w:p w:rsidR="007379A9" w:rsidRPr="00950526" w:rsidRDefault="007379A9" w:rsidP="00CF72B0">
      <w:pPr>
        <w:pStyle w:val="Bekezds"/>
        <w:numPr>
          <w:ilvl w:val="0"/>
          <w:numId w:val="48"/>
        </w:numPr>
        <w:spacing w:line="360" w:lineRule="auto"/>
        <w:rPr>
          <w:rFonts w:asciiTheme="minorHAnsi" w:hAnsiTheme="minorHAnsi"/>
          <w:szCs w:val="24"/>
        </w:rPr>
      </w:pPr>
      <w:r w:rsidRPr="00950526">
        <w:rPr>
          <w:rFonts w:asciiTheme="minorHAnsi" w:hAnsiTheme="minorHAnsi"/>
          <w:szCs w:val="24"/>
        </w:rPr>
        <w:t>A kinevezéshez, vezetői megbízáshoz, felmentéshez, a vezetői megbízás visszavonásához, jutalmazásához – a polgármester által meghatározott körben – a polgármester egyetértése szükséges.</w:t>
      </w:r>
    </w:p>
    <w:p w:rsidR="007379A9" w:rsidRPr="00950526" w:rsidRDefault="007379A9" w:rsidP="00CF72B0">
      <w:pPr>
        <w:pStyle w:val="Bekezds"/>
        <w:numPr>
          <w:ilvl w:val="0"/>
          <w:numId w:val="4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Szervezi a polgármesteri hivatal jogi felvilágosító munkáját.</w:t>
      </w:r>
    </w:p>
    <w:p w:rsidR="007379A9" w:rsidRPr="00950526" w:rsidRDefault="007379A9" w:rsidP="00CF72B0">
      <w:pPr>
        <w:pStyle w:val="Bekezds"/>
        <w:numPr>
          <w:ilvl w:val="0"/>
          <w:numId w:val="48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Ellátja az államigazgatási tevékenység egyszerűsítésével, korszerűsítésével összefüggő feladatokat.</w:t>
      </w: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IX.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A POLGÁRMESTERI HIVATAL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28.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(1) A képviselő-testület egységes hivatalt hoz létre – polgármesteri hivatal elnevezéssel – az önkormányzat működésével, valamint az államigazgatási ügyek döntésre való előkészítésével és végrehajtásával kapcsolatos feladatok ellátására.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polgármesteri hivatal előirányzatai feletti rendelkezési jogára tekintettel teljes jogkörű, önállóan gazdálkodó költségvetési szerv, az önkormányzat gazdálkodásának végrehajtó szerve, egyidejűleg önkormányzati igazgatási szervezet. A költségvetés határozza meg a polgármesteri hivatal működéséhez szükséges előirányzatokat, működési, fenntartási költségeket.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jegyző döntése szerint belső szervezeti egységvezetők, valamint érdemi ügyintézők kiadmányozási jogot kapnak.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polgármesteri hivatal munkarendje: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polgármesteri hivatal ügyrendjét, ügyfélfogadási rendjét,  a polgármester és a jegyző fogadóóráit az SZMSZ  4. melléklete rögzíti.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(5) A jegyző a község köztisztviselőinek, közalkalmazottainak és munkavállalóinak munkavégzéséről, pihenőidejéről, jutalmazásáról, valamint juttatásairól szóló szabályokat külön, a Közszolgálati Szabályzatban rögzíti.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 xml:space="preserve">(6) Az 5. számú melléklet tartalmazza az </w:t>
      </w:r>
      <w:smartTag w:uri="urn:schemas-microsoft-com:office:smarttags" w:element="PersonName">
        <w:r w:rsidRPr="00950526">
          <w:rPr>
            <w:rFonts w:asciiTheme="minorHAnsi" w:hAnsiTheme="minorHAnsi"/>
            <w:szCs w:val="24"/>
            <w:lang w:val="pt-BR"/>
          </w:rPr>
          <w:t>anya</w:t>
        </w:r>
      </w:smartTag>
      <w:r w:rsidRPr="00950526">
        <w:rPr>
          <w:rFonts w:asciiTheme="minorHAnsi" w:hAnsiTheme="minorHAnsi"/>
          <w:szCs w:val="24"/>
          <w:lang w:val="pt-BR"/>
        </w:rPr>
        <w:t xml:space="preserve">könyvi események költségtérítésének szabályait. 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(7) A polgármesteri hivatal igény és szükség szerint köteles adatokat szolgáltatni és jelentést készíteni a képviselő-testületnek és az önkormányzati bizottságnak.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(8) A hivatali szervezet köztisztviselőjét a tudomására jutott állami szolgálati és üzleti (magán) titok tekintetében titoktartási kötelezettség terheli. E titoktartási kötelezettség – az adatvédelemről szóló törvény rendelkezéseinek alapul vételével – kiterjed az ügyfél személyiségi jogainak a védelmére is. A titoktartási kötelezettség a köztisztviselői jogviszony megszűnése után is fennáll.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hivatali köztisztviselő minden olyan adatot, információt és tényt köteles a jegyző tudomására hozni, amely az előbbi kötelezettségének teljesítését befolyásolja.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center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 TANYAGONDNOKI  SZOLGÁLATOK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center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29.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 a közösségi szolgáltatásokat el nem érő vagy csak hátránnyal elérő, külterületen élő személyek esélyegyenlőségének biztosítása érdekében három (3), működési engedéllyel rendelkező tanyagondnoki szolgálatot hoz létre.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(2) A tanyagondnoki szolgálatok körzethatárait e rendelet 1. sz. függeléke tartalmazza.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(3)A tanyagondnoki szolgáltatás célja a működés során az önkormányzat rendeletében a személyes gondoskodást nyújtó szociális intézmények szakmai feladatairól és működési feltételeiről szóló rendelet alapján meghatározott közvetlen, személyes szolgáltatások közül alapfeladatok és kiegészítő feladatok, valamint önkormányzati feladatok megoldását segítő közvetett szolgáltatások végzése.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(4) A tanyagondnoki szolgáltatást ellátó munkavállalók foglalkoztatási jogviszonya közalkalmazotti jogviszony. A munkáltatói jogokat a polgármester gyakorolja.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A tanyagondnoki  szolgáltatást külön szakmai programban meghatározott elvek szerint, valamint a tanyagondnokok munkaköri leírásában rögzítettek alapján kell végezni. A végzett munka eredményességéről évente egy alkalommal tájékoztatni kell a képviselő-testületet.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lastRenderedPageBreak/>
        <w:t>(5) A tanyagondnoki szolgáltatást igénybevevő panasszal élhet, melyet a hivatalban személyesen tehet meg vagy írásban a polgármesternek, a jegyzőnek küldhet meg. A panaszt a polgármester kivizsgálja, melynek eredményéről 15 napon belül értesíti az ellátottat.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 TÁRSULÁSOK</w:t>
      </w:r>
    </w:p>
    <w:p w:rsidR="007379A9" w:rsidRPr="00950526" w:rsidRDefault="007379A9" w:rsidP="00857F25">
      <w:pPr>
        <w:pStyle w:val="VastagCm"/>
        <w:spacing w:before="240"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társulásokra és együttműködésre vonatkozó általános szabályai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30.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Az önkormányzat a feladatainak hatékonyabb, célszerűbb, gazdaságosabb és ésszerűbb megoldása érdekében társulásokban vesz részt. A képviselő-testület elsősorban a megyei közgyűléssel, más települések képviselő-testületeivel, gazdasági, szolgáltató szervezetekkel, közszolgáltatásokat nyújtó intézményekkel alakít társulásokat.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képviselő-testület társulási megállapodások megkötése során az Mötv. 88-92. § rendelkezéseiben foglaltak szerint jár el.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képviselő-testület a rendelkezésre álló (szellemi és anyagi) eszközökkel támogatja a választópolgárok olyan öntevékeny együttműködéseit is, amelyek céljuk és rendeltetésük szerint a helyi önkormányzati feladatok (közügyek) megoldására irányulnak.</w:t>
      </w:r>
    </w:p>
    <w:p w:rsidR="00C226D3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lakossági önszerveződő szervezetekkel való együttműködés célja és rendeltetése:</w:t>
      </w:r>
    </w:p>
    <w:p w:rsidR="007379A9" w:rsidRPr="00950526" w:rsidRDefault="007379A9" w:rsidP="00CF72B0">
      <w:pPr>
        <w:pStyle w:val="Bekezds"/>
        <w:numPr>
          <w:ilvl w:val="0"/>
          <w:numId w:val="49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tervek, fejlesztési koncepciók, programok egyeztetése,</w:t>
      </w:r>
    </w:p>
    <w:p w:rsidR="007379A9" w:rsidRPr="00950526" w:rsidRDefault="007379A9" w:rsidP="00CF72B0">
      <w:pPr>
        <w:pStyle w:val="Bekezds"/>
        <w:numPr>
          <w:ilvl w:val="0"/>
          <w:numId w:val="49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lakossági szükségletek kielégítésére szolgáló beruházási és településfejlesztési tervek véleményeztetése,</w:t>
      </w:r>
    </w:p>
    <w:p w:rsidR="007379A9" w:rsidRPr="00950526" w:rsidRDefault="007379A9" w:rsidP="00CF72B0">
      <w:pPr>
        <w:pStyle w:val="Bekezds"/>
        <w:numPr>
          <w:ilvl w:val="0"/>
          <w:numId w:val="49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lakosság közügyek intézésébe való bevonása, a jogi felvilágosító munkával kapcsolatos tapasztalatok, módszerek közös konzultációkon történő megvitatása.</w:t>
      </w:r>
    </w:p>
    <w:p w:rsidR="00457ABA" w:rsidRDefault="00457ABA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</w:p>
    <w:p w:rsidR="00457ABA" w:rsidRPr="00950526" w:rsidRDefault="00457ABA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X.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HELYI NÉPSZAVAZÁS, NÉPI KEZDEMÉNYEZÉS, LAKOSSÁGI FÓRUMOK</w:t>
      </w: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Helyi népszavazás, népi kezdeményezés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31.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önálló rendeletben szabályozza a helyi népszavazás és a népi kezdeményezés rendjét.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Népi kezdeményezés útján a képviselő-testület elé terjeszthető minden olyan ügy, amelynek eldöntése a képviselő-testület hatáskörébe tartozik.</w:t>
      </w:r>
    </w:p>
    <w:p w:rsidR="00C226D3" w:rsidRDefault="007379A9" w:rsidP="00CF72B0">
      <w:pPr>
        <w:pStyle w:val="Bekezds"/>
        <w:numPr>
          <w:ilvl w:val="0"/>
          <w:numId w:val="5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Minden választópolgárnak joga van ahhoz, hogy egyedül vagy másokkal együtt kezdeményezze valamely – képviselő-testület hatáskörébe tartozó ügy – testületi ülésen történő megtárgyalását. Több – tartalmában megegyező – beadvány együttesen is előterjeszthető és feldolgozható.</w:t>
      </w:r>
    </w:p>
    <w:p w:rsidR="007379A9" w:rsidRPr="00950526" w:rsidRDefault="007379A9" w:rsidP="00CF72B0">
      <w:pPr>
        <w:pStyle w:val="Bekezds"/>
        <w:numPr>
          <w:ilvl w:val="0"/>
          <w:numId w:val="5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Népi kezdeményezés tárgyalás nélkül csak akkor utasítható el, ha:</w:t>
      </w:r>
    </w:p>
    <w:p w:rsidR="007379A9" w:rsidRPr="00950526" w:rsidRDefault="007379A9" w:rsidP="00857F25">
      <w:pPr>
        <w:pStyle w:val="Bekezds"/>
        <w:spacing w:line="360" w:lineRule="auto"/>
        <w:ind w:left="540"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– olyan ügyre vonatkozik, amelynek elbírálására a helyi képviselő-testületnek nincs hatásköre vagy illetékessége,</w:t>
      </w:r>
    </w:p>
    <w:p w:rsidR="00C226D3" w:rsidRDefault="007379A9" w:rsidP="00857F25">
      <w:pPr>
        <w:pStyle w:val="Bekezds"/>
        <w:spacing w:line="360" w:lineRule="auto"/>
        <w:ind w:left="540"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– a megtárgyalás olvashatatlanság, név vagy adat–azonosíthatatlanság okából vagy önell</w:t>
      </w:r>
      <w:r w:rsidR="00C226D3">
        <w:rPr>
          <w:rFonts w:asciiTheme="minorHAnsi" w:hAnsiTheme="minorHAnsi"/>
          <w:szCs w:val="24"/>
          <w:lang w:val="pt-BR"/>
        </w:rPr>
        <w:t>entmondás miatt nem lehetséges.</w:t>
      </w:r>
    </w:p>
    <w:p w:rsidR="007379A9" w:rsidRPr="00950526" w:rsidRDefault="007379A9" w:rsidP="00CF72B0">
      <w:pPr>
        <w:pStyle w:val="Bekezds"/>
        <w:numPr>
          <w:ilvl w:val="0"/>
          <w:numId w:val="5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visszautasítás indokát írásban közölni kell.</w:t>
      </w:r>
    </w:p>
    <w:p w:rsidR="007379A9" w:rsidRPr="00950526" w:rsidRDefault="007379A9" w:rsidP="00CF72B0">
      <w:pPr>
        <w:pStyle w:val="Bekezds"/>
        <w:numPr>
          <w:ilvl w:val="0"/>
          <w:numId w:val="5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népi kezdeményezés tárgyában hozott döntését a polgármester közli.</w:t>
      </w:r>
    </w:p>
    <w:p w:rsidR="007379A9" w:rsidRPr="00950526" w:rsidRDefault="007379A9" w:rsidP="00CF72B0">
      <w:pPr>
        <w:pStyle w:val="Bekezds"/>
        <w:numPr>
          <w:ilvl w:val="0"/>
          <w:numId w:val="50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képviselő-testület köteles megtárgyalni azon népi kezdeményezést, melyet a választópolgárok 10%–a kezdeményezett.</w:t>
      </w:r>
    </w:p>
    <w:p w:rsidR="007379A9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helyi népszavazás és népi kezdeményezés eljárási szabályai tekintetében a választási eljárásról szóló 1997. évi C. törvény megfelelő rendelkezései az irányadók.</w:t>
      </w: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457ABA" w:rsidRPr="00950526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lastRenderedPageBreak/>
        <w:t>Lakossági fórumok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32.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szükség szerint, de legalább évente egy esetben közmeghallgatást tart.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közmeghallgatás alkalmával az állampolgárok és a településen működő társadalmi szervezetek, egyesületek, civil szerveződések képviselői közérdekű ügyben, helyi önkormányzati ügyben a képviselő-testülethez, az egyes települési képviselőkhöz, a polgármesterhez, alpolgármesterhez vagy a jegyzőhöz kérdéseket intézhetnek, illetőleg közérdekű javaslatokat tehetnek.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közmeghallgatás helyéről, idejéről, az esetleges ismertetésre vagy tárgyalásra kerülő tárgykörökről a községháza hirdetőtábláján, a sajtó  útján kell tájékoztatást adni a rendezvény előtt legalább 15 nappal.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közmeghallgatást a polgármester vezeti, melyről jegyzőkönyv készül, tartalmára, készítésére a képviselő-testület jegyzőkönyvére irányadó szabályok érvényesülnek.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A közmeghallgatáson előterjesztett közérdekű kérdéseket és javaslatokat a közigazgatási hatósági eljárás és szolgáltatás általános rendjéről szóló 2004. évi CXL. törvény rendelkezései szerint kell intézni. Az érdekelteket tájékoztatni kell az elintézés módjáról és eredményéről.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33.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polgármester előre meghatározott közérdekű tárgykörben, illetőleg a jelentősebb döntések sokoldalú előkészítése érdekében – az állampolgárok és a társadalmi szerveződések közvetlen tájékoztatása céljából – községi gyűlést (falugyűlést) hívhat össze.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 Fontosabb szabályai:</w:t>
      </w:r>
    </w:p>
    <w:p w:rsidR="007379A9" w:rsidRPr="00950526" w:rsidRDefault="007379A9" w:rsidP="00CF72B0">
      <w:pPr>
        <w:pStyle w:val="Bekezds"/>
        <w:numPr>
          <w:ilvl w:val="0"/>
          <w:numId w:val="5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gyűlés helyéről, idejéről, az estleges ismertetésre vagy tárgyalásra kerülő tárgykörökről a községháza hirdetőtábláján, a sajtó  útján kell tájékoztatást adni a rendezvény előtt legalább 15 nappal.</w:t>
      </w:r>
    </w:p>
    <w:p w:rsidR="007379A9" w:rsidRPr="00950526" w:rsidRDefault="007379A9" w:rsidP="00CF72B0">
      <w:pPr>
        <w:pStyle w:val="Bekezds"/>
        <w:numPr>
          <w:ilvl w:val="0"/>
          <w:numId w:val="5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gyűlést a polgármester vezeti, melyre meg kell hívni a képviselőket, a jegyzőt, a polgármesteri hivatal belső szervezeti egységeinek vezetőit.</w:t>
      </w:r>
    </w:p>
    <w:p w:rsidR="007379A9" w:rsidRPr="00950526" w:rsidRDefault="007379A9" w:rsidP="00CF72B0">
      <w:pPr>
        <w:pStyle w:val="Bekezds"/>
        <w:numPr>
          <w:ilvl w:val="0"/>
          <w:numId w:val="51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gyűlésről jegyzőkönyv készül, amelynek vezetéséről a jegyző gondoskodik.</w:t>
      </w: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XI.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szCs w:val="24"/>
          <w:lang w:val="pt-BR"/>
        </w:rPr>
      </w:pPr>
      <w:r w:rsidRPr="00950526">
        <w:rPr>
          <w:rFonts w:asciiTheme="minorHAnsi" w:hAnsiTheme="minorHAnsi"/>
          <w:i w:val="0"/>
          <w:szCs w:val="24"/>
          <w:lang w:val="pt-BR"/>
        </w:rPr>
        <w:t>AZ ÖNKORMÁNYZATOK GAZDASÁGI ALAPJAI</w:t>
      </w: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Az önkormányzat vagyona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34.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Az önkormányzat tulajdonára és gazdálkodására vonatkozó legalapvetőbb rendelkezéseket külön önkormányzati rendelet határozza meg, melyben a testület megállapítja,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i/>
          <w:szCs w:val="24"/>
          <w:lang w:val="pt-BR"/>
        </w:rPr>
        <w:t xml:space="preserve">a) </w:t>
      </w:r>
      <w:r w:rsidRPr="00950526">
        <w:rPr>
          <w:rFonts w:asciiTheme="minorHAnsi" w:hAnsiTheme="minorHAnsi"/>
          <w:szCs w:val="24"/>
          <w:lang w:val="pt-BR"/>
        </w:rPr>
        <w:t>a forgalomképtelen vagyontárgyak körét,</w:t>
      </w:r>
    </w:p>
    <w:p w:rsidR="007379A9" w:rsidRPr="00950526" w:rsidRDefault="007379A9" w:rsidP="00857F25">
      <w:pPr>
        <w:pStyle w:val="Bekezds"/>
        <w:spacing w:line="360" w:lineRule="auto"/>
        <w:ind w:left="540" w:hanging="338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i/>
          <w:szCs w:val="24"/>
          <w:lang w:val="pt-BR"/>
        </w:rPr>
        <w:t xml:space="preserve">b) </w:t>
      </w:r>
      <w:r w:rsidRPr="00950526">
        <w:rPr>
          <w:rFonts w:asciiTheme="minorHAnsi" w:hAnsiTheme="minorHAnsi"/>
          <w:szCs w:val="24"/>
          <w:lang w:val="pt-BR"/>
        </w:rPr>
        <w:t>a törzsvagyon korlátozottan forgalomképtelen tárgyait és azokat a feltételeket, amelyekre figyelemmel kell lenni a vagyontárgyakról való rendelkezés során,</w:t>
      </w:r>
    </w:p>
    <w:p w:rsidR="007379A9" w:rsidRPr="00950526" w:rsidRDefault="007379A9" w:rsidP="00857F25">
      <w:pPr>
        <w:pStyle w:val="Bekezds"/>
        <w:spacing w:line="360" w:lineRule="auto"/>
        <w:ind w:left="540" w:hanging="338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i/>
          <w:szCs w:val="24"/>
          <w:lang w:val="pt-BR"/>
        </w:rPr>
        <w:t xml:space="preserve">c) </w:t>
      </w:r>
      <w:r w:rsidRPr="00950526">
        <w:rPr>
          <w:rFonts w:asciiTheme="minorHAnsi" w:hAnsiTheme="minorHAnsi"/>
          <w:szCs w:val="24"/>
          <w:lang w:val="pt-BR"/>
        </w:rPr>
        <w:t>azoknak a vagyontárgyaknak, vagyoni részeknek és jogoknak a körét, amelyek elidegenítéséről, megterheléséről, vállalkozásba való beviteléről, illetőleg más célú hasznosításáról csak helyi népszavazással lehet dönteni.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Az önkormányzat – vagyonának növelése érdekében – részt vesz gazdasági vállalkozásokban. E részvétel formájáról és módjairól külön önkormányzati rendelet tartalmaz előírásokat.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(3) A polgármester saját hatáskörében az önkormányzat vagyonát vagy tulajdonát érintő ügyekben 2 millió Ft értékhatárig köthet szerződéseket, vállalhat kötelezettségeket, írhat alá megállapodásokat. Az általa kötött szerződések a képviselő-testület utólagos jóváhagyásával válnak érvényesekké.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(4) A képviselő-testület hitelt csak abban az esetben vesz fel, amennyiben más finanszírozási mód nem lehetséges vagy gazdaságilag célszerűtlen.</w:t>
      </w:r>
    </w:p>
    <w:p w:rsidR="007379A9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A polgármester az önkormányzati vagyon helyzetének alakulásáról köteles tájékoztatni az állampolgárokat.</w:t>
      </w: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457ABA" w:rsidRPr="00950526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NormlCm"/>
        <w:spacing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lastRenderedPageBreak/>
        <w:t>Az önkormányzat költségvetése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35.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(1) A képviselő-testület a költségvetését önkormányzati rendeletben határozza meg. A költségvetés összeállításának részletes szabályait az államháztartásról szóló törvény, a finanszírozás rendjét és az állami hozzájárulás mértékét az állami költségvetési törvény határozza meg. A szakágazati rendet az SZMSZ 6. sz. melléklete tartalmazza.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(2) A költségvetési rendeletet a képviselőtestület két tárgyalási fordulóban fogadja el. Az első tárgyalási forduló (koncepció) főbb elemei:</w:t>
      </w:r>
    </w:p>
    <w:p w:rsidR="007379A9" w:rsidRPr="00950526" w:rsidRDefault="007379A9" w:rsidP="00CF72B0">
      <w:pPr>
        <w:pStyle w:val="Bekezds"/>
        <w:numPr>
          <w:ilvl w:val="0"/>
          <w:numId w:val="52"/>
        </w:numPr>
        <w:spacing w:line="360" w:lineRule="auto"/>
        <w:rPr>
          <w:rFonts w:asciiTheme="minorHAnsi" w:hAnsiTheme="minorHAnsi"/>
          <w:i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Kormány által rendelkezésre bocsátott költségvetési irányelv tartalmának figyelembevétele,</w:t>
      </w:r>
    </w:p>
    <w:p w:rsidR="007379A9" w:rsidRPr="00950526" w:rsidRDefault="007379A9" w:rsidP="00CF72B0">
      <w:pPr>
        <w:pStyle w:val="Bekezds"/>
        <w:numPr>
          <w:ilvl w:val="0"/>
          <w:numId w:val="5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pt-BR"/>
        </w:rPr>
        <w:t xml:space="preserve">az önkormányzat részére kötelezően előírt és szabadon felvállalható feladatok körültekintő és alapos elemzése, helyzetfelmérés. </w:t>
      </w:r>
      <w:r w:rsidRPr="00950526">
        <w:rPr>
          <w:rFonts w:asciiTheme="minorHAnsi" w:hAnsiTheme="minorHAnsi"/>
          <w:szCs w:val="24"/>
          <w:lang w:val="de-DE"/>
        </w:rPr>
        <w:t>Ezen belül:</w:t>
      </w:r>
    </w:p>
    <w:p w:rsidR="007379A9" w:rsidRPr="00950526" w:rsidRDefault="007379A9" w:rsidP="00CF72B0">
      <w:pPr>
        <w:pStyle w:val="Bekezds"/>
        <w:numPr>
          <w:ilvl w:val="0"/>
          <w:numId w:val="53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bevételi források,</w:t>
      </w:r>
    </w:p>
    <w:p w:rsidR="007379A9" w:rsidRPr="00950526" w:rsidRDefault="007379A9" w:rsidP="00CF72B0">
      <w:pPr>
        <w:pStyle w:val="Bekezds"/>
        <w:numPr>
          <w:ilvl w:val="0"/>
          <w:numId w:val="53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azok bővítésének lehetőségei,</w:t>
      </w:r>
    </w:p>
    <w:p w:rsidR="007379A9" w:rsidRPr="00950526" w:rsidRDefault="007379A9" w:rsidP="00CF72B0">
      <w:pPr>
        <w:pStyle w:val="Bekezds"/>
        <w:numPr>
          <w:ilvl w:val="0"/>
          <w:numId w:val="53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kiadási szükségletek, azok gazdaságos (törvényes keretek között mozgó) célszerű megoldásainak a meghatározása,</w:t>
      </w:r>
    </w:p>
    <w:p w:rsidR="007379A9" w:rsidRPr="00950526" w:rsidRDefault="007379A9" w:rsidP="00CF72B0">
      <w:pPr>
        <w:pStyle w:val="Bekezds"/>
        <w:numPr>
          <w:ilvl w:val="0"/>
          <w:numId w:val="53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 igények és a célkitűzések egyeztetése,</w:t>
      </w:r>
    </w:p>
    <w:p w:rsidR="007379A9" w:rsidRPr="00950526" w:rsidRDefault="007379A9" w:rsidP="00CF72B0">
      <w:pPr>
        <w:pStyle w:val="Bekezds"/>
        <w:numPr>
          <w:ilvl w:val="0"/>
          <w:numId w:val="53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szükségletek kielégítési sorrendjének a meghatározása,</w:t>
      </w:r>
    </w:p>
    <w:p w:rsidR="007379A9" w:rsidRPr="00950526" w:rsidRDefault="007379A9" w:rsidP="00CF72B0">
      <w:pPr>
        <w:pStyle w:val="Bekezds"/>
        <w:numPr>
          <w:ilvl w:val="0"/>
          <w:numId w:val="53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várható döntések hatásainak előzetes felmérése.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(4) A második tárgyalási forduló kötelező tartalmú követelményei:</w:t>
      </w:r>
    </w:p>
    <w:p w:rsidR="007379A9" w:rsidRPr="00950526" w:rsidRDefault="007379A9" w:rsidP="00CF72B0">
      <w:pPr>
        <w:pStyle w:val="Bekezds"/>
        <w:numPr>
          <w:ilvl w:val="0"/>
          <w:numId w:val="54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közmeghallgatást követően tárgyalja meg a képviselő-testület a költségvetési rendelet tervezetét, amely több változatban is készülhet,</w:t>
      </w:r>
    </w:p>
    <w:p w:rsidR="00857F25" w:rsidRDefault="007379A9" w:rsidP="00CF72B0">
      <w:pPr>
        <w:pStyle w:val="Bekezds"/>
        <w:numPr>
          <w:ilvl w:val="0"/>
          <w:numId w:val="5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költségvetési javaslat tartalmazza:</w:t>
      </w:r>
    </w:p>
    <w:p w:rsidR="007379A9" w:rsidRPr="00950526" w:rsidRDefault="007379A9" w:rsidP="00CF72B0">
      <w:pPr>
        <w:pStyle w:val="Bekezds"/>
        <w:numPr>
          <w:ilvl w:val="0"/>
          <w:numId w:val="5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bevételi forrásokat,</w:t>
      </w:r>
    </w:p>
    <w:p w:rsidR="007379A9" w:rsidRPr="00950526" w:rsidRDefault="007379A9" w:rsidP="00CF72B0">
      <w:pPr>
        <w:pStyle w:val="Bekezds"/>
        <w:numPr>
          <w:ilvl w:val="0"/>
          <w:numId w:val="5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működési, fenntartási előirányzatokat (önálló és részben önállóan gazdálkodó költségvetési szervenként),</w:t>
      </w:r>
    </w:p>
    <w:p w:rsidR="007379A9" w:rsidRPr="00950526" w:rsidRDefault="007379A9" w:rsidP="00CF72B0">
      <w:pPr>
        <w:pStyle w:val="Bekezds"/>
        <w:numPr>
          <w:ilvl w:val="0"/>
          <w:numId w:val="5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felújítási előirányzatokat célonként,</w:t>
      </w:r>
    </w:p>
    <w:p w:rsidR="007379A9" w:rsidRPr="00950526" w:rsidRDefault="007379A9" w:rsidP="00CF72B0">
      <w:pPr>
        <w:pStyle w:val="Bekezds"/>
        <w:numPr>
          <w:ilvl w:val="0"/>
          <w:numId w:val="5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fejlesztési kiadásokat feladatonként, valamint külön tételben,</w:t>
      </w:r>
    </w:p>
    <w:p w:rsidR="007379A9" w:rsidRPr="00950526" w:rsidRDefault="007379A9" w:rsidP="00CF72B0">
      <w:pPr>
        <w:pStyle w:val="Bekezds"/>
        <w:numPr>
          <w:ilvl w:val="0"/>
          <w:numId w:val="5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 polgármesteri hivatal költségvetését feladatonként, valamint külön tételben,</w:t>
      </w:r>
    </w:p>
    <w:p w:rsidR="007379A9" w:rsidRPr="00950526" w:rsidRDefault="007379A9" w:rsidP="00CF72B0">
      <w:pPr>
        <w:pStyle w:val="Bekezds"/>
        <w:numPr>
          <w:ilvl w:val="0"/>
          <w:numId w:val="5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az általános és a céltartalékot.</w:t>
      </w:r>
    </w:p>
    <w:p w:rsidR="007379A9" w:rsidRPr="00950526" w:rsidRDefault="007379A9" w:rsidP="00CF72B0">
      <w:pPr>
        <w:pStyle w:val="Bekezds"/>
        <w:numPr>
          <w:ilvl w:val="0"/>
          <w:numId w:val="54"/>
        </w:numPr>
        <w:spacing w:line="360" w:lineRule="auto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lastRenderedPageBreak/>
        <w:t>a több éves kihatással járó feladatok előirányzatait éves bontásban.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(5) A költségvetési rendelet tervezetét a jegyző készíti elő, s a polgármester terjeszti a képviselőtestület elé. Az előterjesztést a pénzügyi bizottság előzetesen kötelezően megtárgyalja és véleményezi.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  <w:r w:rsidRPr="00950526">
        <w:rPr>
          <w:rFonts w:asciiTheme="minorHAnsi" w:hAnsiTheme="minorHAnsi"/>
          <w:szCs w:val="24"/>
          <w:lang w:val="pt-BR"/>
        </w:rPr>
        <w:t>(6) A zárszámadási rendelet tervezetének elkészítésére és előterjesztésére a (3)–(5) bekezdésben foglalt szabályok az irányadók.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pt-BR"/>
        </w:rPr>
      </w:pP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Az önkormányzati gazdálkodás főbb szabályai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pt-BR"/>
        </w:rPr>
      </w:pPr>
      <w:r w:rsidRPr="00950526">
        <w:rPr>
          <w:rFonts w:asciiTheme="minorHAnsi" w:hAnsiTheme="minorHAnsi"/>
          <w:b/>
          <w:szCs w:val="24"/>
          <w:lang w:val="pt-BR"/>
        </w:rPr>
        <w:t>36.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pt-BR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pt-BR"/>
        </w:rPr>
        <w:t xml:space="preserve">(1) Az önkormányzat gazdálkodásának feladatait a polgármesteri hivatal látja el. </w:t>
      </w:r>
      <w:r w:rsidRPr="00950526">
        <w:rPr>
          <w:rFonts w:asciiTheme="minorHAnsi" w:hAnsiTheme="minorHAnsi"/>
          <w:szCs w:val="24"/>
          <w:lang w:val="de-DE"/>
        </w:rPr>
        <w:t>E körben különösen:</w:t>
      </w:r>
    </w:p>
    <w:p w:rsidR="007379A9" w:rsidRPr="00950526" w:rsidRDefault="007379A9" w:rsidP="00CF72B0">
      <w:pPr>
        <w:pStyle w:val="Bekezds"/>
        <w:numPr>
          <w:ilvl w:val="0"/>
          <w:numId w:val="55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Pénzügyminisztérium által előírt módon és időben elkészíti a költségvetési tájékoztatót, a költségvetési beszámolót, valamint a negyedéves pénzforgalmi információt, s mindezeket megküldi a Magyar Államkincstár részére.</w:t>
      </w:r>
    </w:p>
    <w:p w:rsidR="007379A9" w:rsidRPr="00950526" w:rsidRDefault="007379A9" w:rsidP="00CF72B0">
      <w:pPr>
        <w:pStyle w:val="Bekezds"/>
        <w:numPr>
          <w:ilvl w:val="0"/>
          <w:numId w:val="55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Beszedi az önkormányzat saját bevételeit.</w:t>
      </w:r>
    </w:p>
    <w:p w:rsidR="007379A9" w:rsidRPr="00950526" w:rsidRDefault="007379A9" w:rsidP="00CF72B0">
      <w:pPr>
        <w:pStyle w:val="Bekezds"/>
        <w:numPr>
          <w:ilvl w:val="0"/>
          <w:numId w:val="55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Igényli a Magyar Államkincstártól a címzett és céltámogatásokat.</w:t>
      </w:r>
    </w:p>
    <w:p w:rsidR="007379A9" w:rsidRPr="00950526" w:rsidRDefault="007379A9" w:rsidP="00CF72B0">
      <w:pPr>
        <w:pStyle w:val="Bekezds"/>
        <w:numPr>
          <w:ilvl w:val="0"/>
          <w:numId w:val="55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Gondoskodik az önkormányzat által létrehozott és működtetett intézmények pénzellátásáról.</w:t>
      </w:r>
    </w:p>
    <w:p w:rsidR="00857F25" w:rsidRDefault="007379A9" w:rsidP="00CF72B0">
      <w:pPr>
        <w:pStyle w:val="Bekezds"/>
        <w:numPr>
          <w:ilvl w:val="0"/>
          <w:numId w:val="55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Biztosítja az önkormányzat pénzforgalmi szemléletű kettős könyvitelének szabályszerű vezetését, s ezen belül – a pénzügyminiszter által meghatározottak szerint – kialakítja a saját, valamint az intézmények könyvvitelének számlarendjét.</w:t>
      </w:r>
    </w:p>
    <w:p w:rsidR="007379A9" w:rsidRPr="00950526" w:rsidRDefault="007379A9" w:rsidP="00CF72B0">
      <w:pPr>
        <w:pStyle w:val="Bekezds"/>
        <w:numPr>
          <w:ilvl w:val="0"/>
          <w:numId w:val="55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Biztosítja az önkormányzat törzsvagyonának elkülönített nyilvántartását.</w:t>
      </w:r>
    </w:p>
    <w:p w:rsidR="007379A9" w:rsidRPr="00950526" w:rsidRDefault="007379A9" w:rsidP="00CF72B0">
      <w:pPr>
        <w:pStyle w:val="Bekezds"/>
        <w:numPr>
          <w:ilvl w:val="0"/>
          <w:numId w:val="55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Elkészíti az önkormányzat éves vagyonleltárát, s azt csatolja az év végi költségvetési beszámolóhoz.</w:t>
      </w:r>
    </w:p>
    <w:p w:rsidR="007379A9" w:rsidRPr="00950526" w:rsidRDefault="007379A9" w:rsidP="00CF72B0">
      <w:pPr>
        <w:pStyle w:val="Bekezds"/>
        <w:numPr>
          <w:ilvl w:val="0"/>
          <w:numId w:val="55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 önkormányzat költségvetési számláját kezelő pénzintézeten keresztül gondoskodik az önkormányzat tartozásainak és az önkormányzat intézményei működési kiadásainak a kiegyenlítéséről, illetőleg teljesítéséről.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lastRenderedPageBreak/>
        <w:t>(2) Az önkormányzat által alapított és fenntartott intézmények önállóan működnek, a dologi kiadásokra biztosított pénzeszközeiket kizárólag csak a polgármesteri hivatal által meghatározott ütemben és mértékben használhatják fel. Az intézmény részére biztosított éves költségvetési keretet csak a képviselő-testület csökkentheti, illetőleg vonhatja el. Az intézmény a kötelező térítési díjon és a képviselőtestület által kötelezően előírt bevételi összegen felüli bevételével szabadon rendelkezik, azt – alapfeladatainak sérelme nélkül – felhasználhatja dologi kiadásokra.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(3) A polgármesteri hivatal és az önkormányzat által működtetett intézmények vezetői a kisebb összegű készpénz kifizetéseiket a házipénztárban kezelt ellátmányból – a házipénztárban meghatározott szabályok szerint – teljesítik.</w:t>
      </w:r>
    </w:p>
    <w:p w:rsidR="007379A9" w:rsidRPr="00950526" w:rsidRDefault="007379A9" w:rsidP="00857F25">
      <w:pPr>
        <w:pStyle w:val="NormlCm"/>
        <w:spacing w:before="240" w:line="360" w:lineRule="auto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Az önkormányzat gazdálkodásának ellenőrzése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37. §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(1) Az önkormányzat gazdálkodását az Állami Számvevőszék ellenőrzi.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(2) A saját önkormányzati intézmények gazdálkodását a képviselő-testület ellenőrzi.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(3) A képviselő-testület gazdálkodásának belső ellenőrzéséről jogszabályban meghatározott képesítésű belső ellenőr útján gondoskodik.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(4) A pénzügyi bizottság feladatkörébe tartozik, hogy az önkormányzatnál és intézményeinél:</w:t>
      </w:r>
    </w:p>
    <w:p w:rsidR="007379A9" w:rsidRPr="00950526" w:rsidRDefault="007379A9" w:rsidP="00CF72B0">
      <w:pPr>
        <w:pStyle w:val="Bekezds"/>
        <w:numPr>
          <w:ilvl w:val="0"/>
          <w:numId w:val="57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véleményezi az éves költségvetési javaslatot és a végrehajtásról szóló féléves, éves beszámoló tervezeteit,</w:t>
      </w:r>
    </w:p>
    <w:p w:rsidR="007379A9" w:rsidRPr="00950526" w:rsidRDefault="007379A9" w:rsidP="00CF72B0">
      <w:pPr>
        <w:pStyle w:val="Bekezds"/>
        <w:numPr>
          <w:ilvl w:val="0"/>
          <w:numId w:val="57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figyelemmel kíséri a költségvetési bevételek alakulását, különös tekintettel a saját bevételekre, a vagyonváltozás (vagyonnövekedés, –csökkenés) alakulását, értékeli az azt előidéző okokat,</w:t>
      </w:r>
    </w:p>
    <w:p w:rsidR="007379A9" w:rsidRPr="00950526" w:rsidRDefault="007379A9" w:rsidP="00CF72B0">
      <w:pPr>
        <w:pStyle w:val="Bekezds"/>
        <w:numPr>
          <w:ilvl w:val="0"/>
          <w:numId w:val="57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vizsgálja a hitelfelvétel indokait és gazdasági megalapozottságát, ellenőrzi a pénzkezelési szabályzat megtartását, a bizonylati rend és bizonylati fegyelem érvényesítését.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(5) A pénzügyi bizottság vizsgálati megállapításait haladéktalanul közli a képviselő-testülettel. Ha a képviselő-testület a vizsgálati megállapításokkal nem ért egyet, a vizsgálati jegyzőkönyvet az észrevételeivel együtt megküldi az Állami Számvevőszéknek.</w:t>
      </w:r>
    </w:p>
    <w:p w:rsidR="007379A9" w:rsidRPr="00950526" w:rsidRDefault="007379A9" w:rsidP="00857F25">
      <w:pPr>
        <w:pStyle w:val="NormlCm"/>
        <w:spacing w:line="360" w:lineRule="auto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lastRenderedPageBreak/>
        <w:t>Felterjesztési jog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38.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(1) A képviselő-testület az általa irányított szerv működésével, illetőleg az általa kibocsátott jogszabállyal és egyéb döntésével kapcsolatban véleményt nyilváníthat, kifogással élhet, kezdeményezheti annak megváltoztatását vagy visszavonását.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(2) A képviselő-testület az önkormányzati jogokat, illetőleg a helyi önkormányzat feladat– és hatáskörét érintő bármely kérdésekben – közvetlenül vagy érdekképviseleti szervezete útján – az adott kérdésben hatáskörrel rendelkező állami szerv vezetőjéhez fordulhat:</w:t>
      </w:r>
    </w:p>
    <w:p w:rsidR="007379A9" w:rsidRPr="00950526" w:rsidRDefault="007379A9" w:rsidP="00CF72B0">
      <w:pPr>
        <w:pStyle w:val="Bekezds"/>
        <w:numPr>
          <w:ilvl w:val="0"/>
          <w:numId w:val="56"/>
        </w:numPr>
        <w:spacing w:line="360" w:lineRule="auto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tájékoztatást, adatot, szakmai és jogértelmezési kérdésben állásfoglalást kérhet,</w:t>
      </w:r>
    </w:p>
    <w:p w:rsidR="007379A9" w:rsidRPr="00950526" w:rsidRDefault="007379A9" w:rsidP="00CF72B0">
      <w:pPr>
        <w:pStyle w:val="Bekezds"/>
        <w:numPr>
          <w:ilvl w:val="0"/>
          <w:numId w:val="56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javaslatot tehet, intézkedés megtételét kezdeményezheti</w:t>
      </w:r>
      <w:r w:rsidR="00857F25">
        <w:rPr>
          <w:rFonts w:asciiTheme="minorHAnsi" w:hAnsiTheme="minorHAnsi"/>
          <w:szCs w:val="24"/>
          <w:lang w:val="de-DE"/>
        </w:rPr>
        <w:t>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(3) A képviselő-testület felterjesztési jogának gyakorlását megelőzően kéri a témakör szerint érintett önkormányzati bizottság véleményét.</w:t>
      </w:r>
    </w:p>
    <w:p w:rsidR="007379A9" w:rsidRPr="00950526" w:rsidRDefault="007379A9" w:rsidP="00857F25">
      <w:pPr>
        <w:pStyle w:val="FejezetCm"/>
        <w:spacing w:before="0" w:line="360" w:lineRule="auto"/>
        <w:rPr>
          <w:rFonts w:asciiTheme="minorHAnsi" w:hAnsiTheme="minorHAnsi"/>
          <w:i w:val="0"/>
          <w:szCs w:val="24"/>
          <w:lang w:val="de-DE"/>
        </w:rPr>
      </w:pPr>
    </w:p>
    <w:p w:rsidR="007379A9" w:rsidRPr="00950526" w:rsidRDefault="007379A9" w:rsidP="00857F25">
      <w:pPr>
        <w:pStyle w:val="FejezetCm"/>
        <w:spacing w:before="0" w:after="0" w:line="360" w:lineRule="auto"/>
        <w:rPr>
          <w:rFonts w:asciiTheme="minorHAnsi" w:hAnsiTheme="minorHAnsi"/>
          <w:i w:val="0"/>
          <w:szCs w:val="24"/>
          <w:lang w:val="de-DE"/>
        </w:rPr>
      </w:pPr>
      <w:r w:rsidRPr="00950526">
        <w:rPr>
          <w:rFonts w:asciiTheme="minorHAnsi" w:hAnsiTheme="minorHAnsi"/>
          <w:i w:val="0"/>
          <w:szCs w:val="24"/>
          <w:lang w:val="de-DE"/>
        </w:rPr>
        <w:t>XII. FEJEZET</w:t>
      </w:r>
    </w:p>
    <w:p w:rsidR="007379A9" w:rsidRPr="00950526" w:rsidRDefault="007379A9" w:rsidP="00857F25">
      <w:pPr>
        <w:pStyle w:val="FejezetCm"/>
        <w:spacing w:before="0" w:after="0" w:line="360" w:lineRule="auto"/>
        <w:outlineLvl w:val="0"/>
        <w:rPr>
          <w:rFonts w:asciiTheme="minorHAnsi" w:hAnsiTheme="minorHAnsi"/>
          <w:i w:val="0"/>
          <w:szCs w:val="24"/>
          <w:lang w:val="de-DE"/>
        </w:rPr>
      </w:pPr>
      <w:r w:rsidRPr="00950526">
        <w:rPr>
          <w:rFonts w:asciiTheme="minorHAnsi" w:hAnsiTheme="minorHAnsi"/>
          <w:i w:val="0"/>
          <w:szCs w:val="24"/>
          <w:lang w:val="de-DE"/>
        </w:rPr>
        <w:t>Záró rendelkezések</w:t>
      </w:r>
    </w:p>
    <w:p w:rsidR="007379A9" w:rsidRPr="00950526" w:rsidRDefault="007379A9" w:rsidP="00857F25">
      <w:pPr>
        <w:pStyle w:val="Bekezds"/>
        <w:spacing w:line="360" w:lineRule="auto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39.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(1) Az SZMSZ  kihirdetést követő napon lép hatályba.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(2) Az SZMSZ mellékleteinek és függelékeinek folyamatos vezetéséről, kiegészítéséről a jegyző gondoskodik.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(3) Az SZMSZ–t a polgármesteri hivatal hirdetőtábláján, mindenki számára hozzáférhető helyen és módon kell kifüggeszteni.</w:t>
      </w:r>
    </w:p>
    <w:p w:rsidR="007379A9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(4) Jelen SZMSZ hatályba lépésével egyidejűleg hatályát veszti a Csemő Község Önkormányzatának Szervezeti és Működési Szabályzatáról szóló </w:t>
      </w:r>
      <w:r w:rsidR="00141593" w:rsidRPr="00141593">
        <w:rPr>
          <w:rFonts w:asciiTheme="minorHAnsi" w:hAnsiTheme="minorHAnsi"/>
          <w:lang w:val="de-DE"/>
        </w:rPr>
        <w:t>6/2015. (IV. 29.)</w:t>
      </w:r>
      <w:r w:rsidR="00141593">
        <w:rPr>
          <w:rFonts w:asciiTheme="minorHAnsi" w:hAnsiTheme="minorHAnsi"/>
          <w:b/>
          <w:lang w:val="de-DE"/>
        </w:rPr>
        <w:t xml:space="preserve"> </w:t>
      </w:r>
      <w:r w:rsidRPr="00950526">
        <w:rPr>
          <w:rFonts w:asciiTheme="minorHAnsi" w:hAnsiTheme="minorHAnsi"/>
          <w:szCs w:val="24"/>
          <w:lang w:val="de-DE"/>
        </w:rPr>
        <w:t>rendelet.</w:t>
      </w: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>(5) A rendelet mellékletei:</w:t>
      </w:r>
    </w:p>
    <w:p w:rsidR="00457ABA" w:rsidRDefault="00457ABA" w:rsidP="00CF72B0">
      <w:pPr>
        <w:pStyle w:val="Bekezds"/>
        <w:numPr>
          <w:ilvl w:val="0"/>
          <w:numId w:val="58"/>
        </w:numPr>
        <w:spacing w:line="360" w:lineRule="auto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>Polgármesterre átruházott hatáskörök</w:t>
      </w:r>
    </w:p>
    <w:p w:rsidR="00457ABA" w:rsidRDefault="00457ABA" w:rsidP="00CF72B0">
      <w:pPr>
        <w:pStyle w:val="Bekezds"/>
        <w:numPr>
          <w:ilvl w:val="0"/>
          <w:numId w:val="58"/>
        </w:numPr>
        <w:spacing w:line="360" w:lineRule="auto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>A képviselőtestület bizottságainak feladat és hatásköre</w:t>
      </w:r>
    </w:p>
    <w:p w:rsidR="00FE5ABD" w:rsidRDefault="00FE5ABD" w:rsidP="00CF72B0">
      <w:pPr>
        <w:pStyle w:val="Bekezds"/>
        <w:numPr>
          <w:ilvl w:val="0"/>
          <w:numId w:val="58"/>
        </w:numPr>
        <w:spacing w:line="360" w:lineRule="auto"/>
        <w:outlineLvl w:val="0"/>
        <w:rPr>
          <w:rFonts w:asciiTheme="minorHAnsi" w:hAnsiTheme="minorHAnsi"/>
          <w:szCs w:val="24"/>
          <w:lang w:val="de-DE"/>
        </w:rPr>
      </w:pPr>
      <w:r w:rsidRPr="00FE5ABD">
        <w:rPr>
          <w:rFonts w:asciiTheme="minorHAnsi" w:hAnsiTheme="minorHAnsi"/>
          <w:szCs w:val="24"/>
          <w:lang w:val="de-DE"/>
        </w:rPr>
        <w:t>Csemő község címerének leírása és heraldikai értelmezése</w:t>
      </w:r>
    </w:p>
    <w:p w:rsidR="00FE5ABD" w:rsidRDefault="00FE5ABD" w:rsidP="00CF72B0">
      <w:pPr>
        <w:pStyle w:val="Bekezds"/>
        <w:numPr>
          <w:ilvl w:val="0"/>
          <w:numId w:val="58"/>
        </w:numPr>
        <w:spacing w:line="360" w:lineRule="auto"/>
        <w:outlineLvl w:val="0"/>
        <w:rPr>
          <w:rFonts w:asciiTheme="minorHAnsi" w:hAnsiTheme="minorHAnsi"/>
          <w:szCs w:val="24"/>
          <w:lang w:val="de-DE"/>
        </w:rPr>
      </w:pPr>
      <w:r w:rsidRPr="00FE5ABD">
        <w:rPr>
          <w:rFonts w:asciiTheme="minorHAnsi" w:hAnsiTheme="minorHAnsi"/>
          <w:szCs w:val="24"/>
          <w:lang w:val="de-DE"/>
        </w:rPr>
        <w:t>A Polgármesteri Hivatal ügyrendjéről, a Polgármesteri Hivatal, a polgármester és a jegyző ügyfélfogadási idejéről</w:t>
      </w:r>
    </w:p>
    <w:p w:rsidR="00FE5ABD" w:rsidRDefault="00FE5ABD" w:rsidP="00CF72B0">
      <w:pPr>
        <w:pStyle w:val="Bekezds"/>
        <w:numPr>
          <w:ilvl w:val="0"/>
          <w:numId w:val="58"/>
        </w:numPr>
        <w:shd w:val="clear" w:color="auto" w:fill="FFFFFF" w:themeFill="background1"/>
        <w:spacing w:line="360" w:lineRule="auto"/>
        <w:outlineLvl w:val="0"/>
        <w:rPr>
          <w:rFonts w:asciiTheme="minorHAnsi" w:hAnsiTheme="minorHAnsi"/>
          <w:szCs w:val="24"/>
          <w:lang w:val="de-DE"/>
        </w:rPr>
      </w:pPr>
      <w:r w:rsidRPr="00FE5ABD">
        <w:rPr>
          <w:rFonts w:asciiTheme="minorHAnsi" w:hAnsiTheme="minorHAnsi"/>
          <w:szCs w:val="24"/>
          <w:lang w:val="de-DE"/>
        </w:rPr>
        <w:t xml:space="preserve">Az </w:t>
      </w:r>
      <w:smartTag w:uri="urn:schemas-microsoft-com:office:smarttags" w:element="PersonName">
        <w:r w:rsidRPr="00FE5ABD">
          <w:rPr>
            <w:rFonts w:asciiTheme="minorHAnsi" w:hAnsiTheme="minorHAnsi"/>
            <w:szCs w:val="24"/>
            <w:lang w:val="de-DE"/>
          </w:rPr>
          <w:t>anya</w:t>
        </w:r>
      </w:smartTag>
      <w:r w:rsidRPr="00FE5ABD">
        <w:rPr>
          <w:rFonts w:asciiTheme="minorHAnsi" w:hAnsiTheme="minorHAnsi"/>
          <w:szCs w:val="24"/>
          <w:lang w:val="de-DE"/>
        </w:rPr>
        <w:t>könyvi események költségtérítése</w:t>
      </w:r>
    </w:p>
    <w:p w:rsidR="00FE5ABD" w:rsidRPr="00091131" w:rsidRDefault="00FE5ABD" w:rsidP="00CF72B0">
      <w:pPr>
        <w:pStyle w:val="Listaszerbekezds"/>
        <w:numPr>
          <w:ilvl w:val="0"/>
          <w:numId w:val="58"/>
        </w:numPr>
        <w:spacing w:line="360" w:lineRule="auto"/>
        <w:jc w:val="both"/>
      </w:pPr>
      <w:r w:rsidRPr="00091131">
        <w:lastRenderedPageBreak/>
        <w:t>Az Önkormányzat államháztartási szakágazati rendje</w:t>
      </w:r>
    </w:p>
    <w:p w:rsidR="006F2613" w:rsidRPr="00091131" w:rsidRDefault="006F2613" w:rsidP="00CF72B0">
      <w:pPr>
        <w:pStyle w:val="Listaszerbekezds"/>
        <w:numPr>
          <w:ilvl w:val="0"/>
          <w:numId w:val="58"/>
        </w:numPr>
        <w:spacing w:line="360" w:lineRule="auto"/>
        <w:jc w:val="both"/>
      </w:pPr>
      <w:r w:rsidRPr="00091131">
        <w:t>A Polgármesteri Hivatal termeinek használatára vonatkozó rendelkezések</w:t>
      </w:r>
    </w:p>
    <w:p w:rsidR="007379A9" w:rsidRDefault="00091131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>(6) A rendelet függeléke:</w:t>
      </w:r>
    </w:p>
    <w:p w:rsidR="00091131" w:rsidRPr="00091131" w:rsidRDefault="00091131" w:rsidP="00CF72B0">
      <w:pPr>
        <w:pStyle w:val="Listaszerbekezds"/>
        <w:numPr>
          <w:ilvl w:val="0"/>
          <w:numId w:val="59"/>
        </w:numPr>
        <w:jc w:val="both"/>
      </w:pPr>
      <w:r w:rsidRPr="00091131">
        <w:t>A tanyagondnoki szolgálatok ellátási területe</w:t>
      </w:r>
    </w:p>
    <w:p w:rsidR="00091131" w:rsidRPr="00950526" w:rsidRDefault="00091131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950526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Csemő, 2019. október 29.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7ABA" w:rsidTr="00457ABA">
        <w:tc>
          <w:tcPr>
            <w:tcW w:w="4531" w:type="dxa"/>
            <w:vAlign w:val="center"/>
          </w:tcPr>
          <w:p w:rsidR="00457ABA" w:rsidRDefault="00457ABA" w:rsidP="00457ABA">
            <w:pPr>
              <w:pStyle w:val="Bekezds"/>
              <w:spacing w:line="360" w:lineRule="auto"/>
              <w:ind w:firstLine="0"/>
              <w:jc w:val="center"/>
              <w:rPr>
                <w:rFonts w:asciiTheme="minorHAnsi" w:hAnsiTheme="minorHAnsi"/>
                <w:szCs w:val="24"/>
                <w:lang w:val="de-DE"/>
              </w:rPr>
            </w:pPr>
            <w:r>
              <w:rPr>
                <w:rFonts w:asciiTheme="minorHAnsi" w:hAnsiTheme="minorHAnsi"/>
                <w:szCs w:val="24"/>
                <w:lang w:val="de-DE"/>
              </w:rPr>
              <w:t>dr. Kovács Tímea</w:t>
            </w:r>
          </w:p>
        </w:tc>
        <w:tc>
          <w:tcPr>
            <w:tcW w:w="4531" w:type="dxa"/>
            <w:vAlign w:val="center"/>
          </w:tcPr>
          <w:p w:rsidR="00457ABA" w:rsidRDefault="00457ABA" w:rsidP="00457ABA">
            <w:pPr>
              <w:pStyle w:val="Bekezds"/>
              <w:spacing w:line="360" w:lineRule="auto"/>
              <w:ind w:firstLine="0"/>
              <w:jc w:val="center"/>
              <w:rPr>
                <w:rFonts w:asciiTheme="minorHAnsi" w:hAnsiTheme="minorHAnsi"/>
                <w:szCs w:val="24"/>
                <w:lang w:val="de-DE"/>
              </w:rPr>
            </w:pPr>
            <w:r>
              <w:rPr>
                <w:rFonts w:asciiTheme="minorHAnsi" w:hAnsiTheme="minorHAnsi"/>
                <w:szCs w:val="24"/>
                <w:lang w:val="de-DE"/>
              </w:rPr>
              <w:t>dr. Lakos Roland</w:t>
            </w:r>
          </w:p>
        </w:tc>
      </w:tr>
      <w:tr w:rsidR="00457ABA" w:rsidTr="00457ABA">
        <w:tc>
          <w:tcPr>
            <w:tcW w:w="4531" w:type="dxa"/>
            <w:vAlign w:val="center"/>
          </w:tcPr>
          <w:p w:rsidR="00457ABA" w:rsidRDefault="00457ABA" w:rsidP="00457ABA">
            <w:pPr>
              <w:pStyle w:val="Bekezds"/>
              <w:spacing w:line="360" w:lineRule="auto"/>
              <w:ind w:firstLine="0"/>
              <w:jc w:val="center"/>
              <w:rPr>
                <w:rFonts w:asciiTheme="minorHAnsi" w:hAnsiTheme="minorHAnsi"/>
                <w:szCs w:val="24"/>
                <w:lang w:val="de-DE"/>
              </w:rPr>
            </w:pPr>
            <w:r>
              <w:rPr>
                <w:rFonts w:asciiTheme="minorHAnsi" w:hAnsiTheme="minorHAnsi"/>
                <w:szCs w:val="24"/>
                <w:lang w:val="de-DE"/>
              </w:rPr>
              <w:t>jegyző</w:t>
            </w:r>
          </w:p>
        </w:tc>
        <w:tc>
          <w:tcPr>
            <w:tcW w:w="4531" w:type="dxa"/>
            <w:vAlign w:val="center"/>
          </w:tcPr>
          <w:p w:rsidR="00457ABA" w:rsidRDefault="00457ABA" w:rsidP="00457ABA">
            <w:pPr>
              <w:pStyle w:val="Bekezds"/>
              <w:spacing w:line="360" w:lineRule="auto"/>
              <w:ind w:firstLine="0"/>
              <w:jc w:val="center"/>
              <w:rPr>
                <w:rFonts w:asciiTheme="minorHAnsi" w:hAnsiTheme="minorHAnsi"/>
                <w:szCs w:val="24"/>
                <w:lang w:val="de-DE"/>
              </w:rPr>
            </w:pPr>
            <w:r>
              <w:rPr>
                <w:rFonts w:asciiTheme="minorHAnsi" w:hAnsiTheme="minorHAnsi"/>
                <w:szCs w:val="24"/>
                <w:lang w:val="de-DE"/>
              </w:rPr>
              <w:t>polgármester</w:t>
            </w:r>
          </w:p>
        </w:tc>
      </w:tr>
    </w:tbl>
    <w:p w:rsidR="00457ABA" w:rsidRPr="00950526" w:rsidRDefault="00457ABA" w:rsidP="00457ABA">
      <w:pPr>
        <w:pStyle w:val="Bekezds"/>
        <w:spacing w:line="360" w:lineRule="auto"/>
        <w:jc w:val="center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 </w:t>
      </w: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950526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rendelet kihirdetve 2019. …………………………..</w:t>
      </w: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950526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Csemő, 2019. ………………………………</w:t>
      </w: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  <w:t xml:space="preserve"> </w:t>
      </w:r>
      <w:r w:rsidR="00950526" w:rsidRPr="00950526">
        <w:rPr>
          <w:rFonts w:asciiTheme="minorHAnsi" w:hAnsiTheme="minorHAnsi"/>
          <w:szCs w:val="24"/>
          <w:lang w:val="de-DE"/>
        </w:rPr>
        <w:t>dr. Kovács Tímea</w:t>
      </w:r>
      <w:r w:rsidRPr="00950526">
        <w:rPr>
          <w:rFonts w:asciiTheme="minorHAnsi" w:hAnsiTheme="minorHAnsi"/>
          <w:szCs w:val="24"/>
          <w:lang w:val="de-DE"/>
        </w:rPr>
        <w:t xml:space="preserve"> </w:t>
      </w: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  <w:t xml:space="preserve">     jegyző</w:t>
      </w: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       </w:t>
      </w:r>
    </w:p>
    <w:p w:rsidR="003F395C" w:rsidRPr="00950526" w:rsidRDefault="003F395C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3F395C" w:rsidRPr="00950526" w:rsidRDefault="003F395C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CF72B0">
      <w:pPr>
        <w:pStyle w:val="Bekezds"/>
        <w:numPr>
          <w:ilvl w:val="0"/>
          <w:numId w:val="1"/>
        </w:numPr>
        <w:spacing w:line="360" w:lineRule="auto"/>
        <w:jc w:val="right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számú melléklet</w:t>
      </w:r>
    </w:p>
    <w:p w:rsidR="007379A9" w:rsidRPr="00950526" w:rsidRDefault="007379A9" w:rsidP="00457ABA">
      <w:pPr>
        <w:pStyle w:val="Bekezds"/>
        <w:spacing w:line="360" w:lineRule="auto"/>
        <w:jc w:val="right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Csemő Község Önkormányzatának Szervezeti és Működési Szabályzatáról szóló </w:t>
      </w:r>
      <w:r w:rsidR="00141593">
        <w:rPr>
          <w:rFonts w:asciiTheme="minorHAnsi" w:hAnsiTheme="minorHAnsi"/>
          <w:b/>
          <w:szCs w:val="24"/>
          <w:lang w:val="de-DE"/>
        </w:rPr>
        <w:t>….</w:t>
      </w:r>
      <w:r w:rsidRPr="00950526">
        <w:rPr>
          <w:rFonts w:asciiTheme="minorHAnsi" w:hAnsiTheme="minorHAnsi"/>
          <w:b/>
          <w:szCs w:val="24"/>
          <w:lang w:val="de-DE"/>
        </w:rPr>
        <w:t>/</w:t>
      </w:r>
      <w:r w:rsidR="00141593">
        <w:rPr>
          <w:rFonts w:asciiTheme="minorHAnsi" w:hAnsiTheme="minorHAnsi"/>
          <w:b/>
          <w:szCs w:val="24"/>
          <w:lang w:val="de-DE"/>
        </w:rPr>
        <w:t>2019. (X</w:t>
      </w:r>
      <w:r w:rsidRPr="00950526">
        <w:rPr>
          <w:rFonts w:asciiTheme="minorHAnsi" w:hAnsiTheme="minorHAnsi"/>
          <w:b/>
          <w:szCs w:val="24"/>
          <w:lang w:val="de-DE"/>
        </w:rPr>
        <w:t>. 29.) rendelethez</w:t>
      </w:r>
    </w:p>
    <w:p w:rsidR="007379A9" w:rsidRPr="00950526" w:rsidRDefault="007379A9" w:rsidP="00FE5ABD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457ABA" w:rsidP="00FE5ABD">
      <w:pPr>
        <w:pStyle w:val="Bekezds"/>
        <w:spacing w:line="360" w:lineRule="auto"/>
        <w:ind w:firstLine="0"/>
        <w:jc w:val="center"/>
        <w:rPr>
          <w:rFonts w:asciiTheme="minorHAnsi" w:hAnsiTheme="minorHAnsi"/>
          <w:b/>
          <w:szCs w:val="24"/>
          <w:lang w:val="de-DE"/>
        </w:rPr>
      </w:pPr>
      <w:r>
        <w:rPr>
          <w:rFonts w:asciiTheme="minorHAnsi" w:hAnsiTheme="minorHAnsi"/>
          <w:b/>
          <w:szCs w:val="24"/>
          <w:lang w:val="de-DE"/>
        </w:rPr>
        <w:t>Polgármesterre átruházott hatáskörök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CF72B0">
      <w:pPr>
        <w:pStyle w:val="Bekezds"/>
        <w:numPr>
          <w:ilvl w:val="0"/>
          <w:numId w:val="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2 millió Ft értékhatárig szerződéseket, megállapodásokat köthet a képviselő-testület nevében a testület utólagos jóváhagyásával.</w:t>
      </w:r>
    </w:p>
    <w:p w:rsidR="007379A9" w:rsidRPr="00950526" w:rsidRDefault="007379A9" w:rsidP="00CF72B0">
      <w:pPr>
        <w:pStyle w:val="Bekezds"/>
        <w:numPr>
          <w:ilvl w:val="0"/>
          <w:numId w:val="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Egyszeri segélyek kifizetését engedélyezheti, esetenként 5.000.- Ft értékhatárig a szociális segélykeret terhére.</w:t>
      </w:r>
    </w:p>
    <w:p w:rsidR="007379A9" w:rsidRPr="00950526" w:rsidRDefault="007379A9" w:rsidP="00CF72B0">
      <w:pPr>
        <w:pStyle w:val="Bekezds"/>
        <w:numPr>
          <w:ilvl w:val="0"/>
          <w:numId w:val="2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Közköltségen történő temetés kifizetését engedélyezheti a szociális keret terhére a rászorultság mérlegelésével.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left="2880" w:firstLine="0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left="2880" w:firstLine="0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left="2880" w:firstLine="0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left="2880" w:firstLine="0"/>
        <w:rPr>
          <w:rFonts w:asciiTheme="minorHAnsi" w:hAnsiTheme="minorHAnsi"/>
          <w:b/>
          <w:szCs w:val="24"/>
          <w:lang w:val="de-DE"/>
        </w:rPr>
      </w:pPr>
    </w:p>
    <w:p w:rsidR="007379A9" w:rsidRDefault="007379A9" w:rsidP="00857F25">
      <w:pPr>
        <w:pStyle w:val="Bekezds"/>
        <w:spacing w:line="360" w:lineRule="auto"/>
        <w:ind w:left="2880" w:firstLine="0"/>
        <w:rPr>
          <w:rFonts w:asciiTheme="minorHAnsi" w:hAnsiTheme="minorHAnsi"/>
          <w:b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left="2880" w:firstLine="0"/>
        <w:rPr>
          <w:rFonts w:asciiTheme="minorHAnsi" w:hAnsiTheme="minorHAnsi"/>
          <w:b/>
          <w:szCs w:val="24"/>
          <w:lang w:val="de-DE"/>
        </w:rPr>
      </w:pPr>
    </w:p>
    <w:p w:rsidR="006F2613" w:rsidRPr="00950526" w:rsidRDefault="006F2613" w:rsidP="00857F25">
      <w:pPr>
        <w:pStyle w:val="Bekezds"/>
        <w:spacing w:line="360" w:lineRule="auto"/>
        <w:ind w:left="2880" w:firstLine="0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CF72B0">
      <w:pPr>
        <w:pStyle w:val="Bekezds"/>
        <w:numPr>
          <w:ilvl w:val="0"/>
          <w:numId w:val="1"/>
        </w:numPr>
        <w:spacing w:line="360" w:lineRule="auto"/>
        <w:jc w:val="right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sz. melléklet</w:t>
      </w:r>
    </w:p>
    <w:p w:rsidR="007379A9" w:rsidRPr="00950526" w:rsidRDefault="007379A9" w:rsidP="006F2613">
      <w:pPr>
        <w:pStyle w:val="Bekezds"/>
        <w:spacing w:line="360" w:lineRule="auto"/>
        <w:ind w:firstLine="0"/>
        <w:jc w:val="right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Csemő Község Önkormányzatának</w:t>
      </w:r>
      <w:r w:rsidR="00457ABA">
        <w:rPr>
          <w:rFonts w:asciiTheme="minorHAnsi" w:hAnsiTheme="minorHAnsi"/>
          <w:b/>
          <w:szCs w:val="24"/>
          <w:lang w:val="de-DE"/>
        </w:rPr>
        <w:t xml:space="preserve"> </w:t>
      </w:r>
      <w:r w:rsidRPr="00950526">
        <w:rPr>
          <w:rFonts w:asciiTheme="minorHAnsi" w:hAnsiTheme="minorHAnsi"/>
          <w:b/>
          <w:szCs w:val="24"/>
          <w:lang w:val="de-DE"/>
        </w:rPr>
        <w:t>Szervezeti és Működési Szabályzatáról szóló</w:t>
      </w:r>
      <w:r w:rsidR="00457ABA">
        <w:rPr>
          <w:rFonts w:asciiTheme="minorHAnsi" w:hAnsiTheme="minorHAnsi"/>
          <w:b/>
          <w:szCs w:val="24"/>
          <w:lang w:val="de-DE"/>
        </w:rPr>
        <w:t xml:space="preserve"> </w:t>
      </w:r>
      <w:r w:rsidR="00091131">
        <w:rPr>
          <w:rFonts w:asciiTheme="minorHAnsi" w:hAnsiTheme="minorHAnsi"/>
          <w:b/>
          <w:szCs w:val="24"/>
          <w:lang w:val="de-DE"/>
        </w:rPr>
        <w:t>…</w:t>
      </w:r>
      <w:r w:rsidR="00141593">
        <w:rPr>
          <w:rFonts w:asciiTheme="minorHAnsi" w:hAnsiTheme="minorHAnsi"/>
          <w:b/>
          <w:szCs w:val="24"/>
          <w:lang w:val="de-DE"/>
        </w:rPr>
        <w:t>/2019</w:t>
      </w:r>
      <w:r w:rsidR="00091131">
        <w:rPr>
          <w:rFonts w:asciiTheme="minorHAnsi" w:hAnsiTheme="minorHAnsi"/>
          <w:b/>
          <w:szCs w:val="24"/>
          <w:lang w:val="de-DE"/>
        </w:rPr>
        <w:t>. (X</w:t>
      </w:r>
      <w:r w:rsidRPr="00950526">
        <w:rPr>
          <w:rFonts w:asciiTheme="minorHAnsi" w:hAnsiTheme="minorHAnsi"/>
          <w:b/>
          <w:szCs w:val="24"/>
          <w:lang w:val="de-DE"/>
        </w:rPr>
        <w:t>. 29.) rendelethez</w:t>
      </w:r>
    </w:p>
    <w:p w:rsidR="007379A9" w:rsidRPr="00950526" w:rsidRDefault="007379A9" w:rsidP="00857F25">
      <w:pPr>
        <w:pStyle w:val="Bekezds"/>
        <w:spacing w:line="360" w:lineRule="auto"/>
        <w:ind w:left="204" w:firstLine="0"/>
        <w:rPr>
          <w:rFonts w:asciiTheme="minorHAnsi" w:hAnsiTheme="minorHAnsi"/>
          <w:szCs w:val="24"/>
          <w:lang w:val="de-DE"/>
        </w:rPr>
      </w:pPr>
    </w:p>
    <w:p w:rsidR="00457ABA" w:rsidRPr="00457ABA" w:rsidRDefault="00457ABA" w:rsidP="00457ABA">
      <w:pPr>
        <w:pStyle w:val="Bekezds"/>
        <w:spacing w:line="360" w:lineRule="auto"/>
        <w:ind w:firstLine="0"/>
        <w:jc w:val="center"/>
        <w:rPr>
          <w:rFonts w:asciiTheme="minorHAnsi" w:hAnsiTheme="minorHAnsi"/>
          <w:b/>
          <w:szCs w:val="24"/>
          <w:lang w:val="de-DE"/>
        </w:rPr>
      </w:pPr>
      <w:r w:rsidRPr="00457ABA">
        <w:rPr>
          <w:rFonts w:asciiTheme="minorHAnsi" w:hAnsiTheme="minorHAnsi"/>
          <w:b/>
          <w:szCs w:val="24"/>
          <w:lang w:val="de-DE"/>
        </w:rPr>
        <w:t>A képviselőtestület bizottságainak feladat és hatásköre</w:t>
      </w:r>
    </w:p>
    <w:p w:rsidR="007379A9" w:rsidRPr="00950526" w:rsidRDefault="007379A9" w:rsidP="00857F25">
      <w:pPr>
        <w:pStyle w:val="Bekezds"/>
        <w:spacing w:line="360" w:lineRule="auto"/>
        <w:ind w:left="204"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de-DE"/>
        </w:rPr>
        <w:t xml:space="preserve">Csemő Község Képviselő-testülete </w:t>
      </w:r>
      <w:r w:rsidRPr="00950526">
        <w:rPr>
          <w:rFonts w:asciiTheme="minorHAnsi" w:hAnsiTheme="minorHAnsi"/>
          <w:szCs w:val="24"/>
          <w:lang w:val="hu-HU"/>
        </w:rPr>
        <w:t>a következő bizottságokat hozta létre: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 xml:space="preserve">-Pénzügyi Bizottság 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 xml:space="preserve">-Szociális és Kultúrális Bizottság </w:t>
      </w:r>
    </w:p>
    <w:p w:rsidR="007379A9" w:rsidRPr="00950526" w:rsidRDefault="007379A9" w:rsidP="00857F25">
      <w:pPr>
        <w:pStyle w:val="Bekezds"/>
        <w:spacing w:line="360" w:lineRule="auto"/>
        <w:ind w:left="204" w:firstLine="0"/>
        <w:outlineLvl w:val="0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857F25">
      <w:pPr>
        <w:pStyle w:val="Bekezds"/>
        <w:spacing w:line="360" w:lineRule="auto"/>
        <w:ind w:left="204" w:firstLine="0"/>
        <w:rPr>
          <w:rFonts w:asciiTheme="minorHAnsi" w:hAnsiTheme="minorHAnsi"/>
          <w:b/>
          <w:i/>
          <w:szCs w:val="24"/>
          <w:u w:val="single"/>
          <w:lang w:val="de-DE"/>
        </w:rPr>
      </w:pPr>
      <w:r w:rsidRPr="00950526">
        <w:rPr>
          <w:rFonts w:asciiTheme="minorHAnsi" w:hAnsiTheme="minorHAnsi"/>
          <w:b/>
          <w:i/>
          <w:szCs w:val="24"/>
          <w:u w:val="single"/>
          <w:lang w:val="de-DE"/>
        </w:rPr>
        <w:t>Pénzügyi Bizottság:</w:t>
      </w:r>
    </w:p>
    <w:p w:rsidR="007379A9" w:rsidRPr="00950526" w:rsidRDefault="007379A9" w:rsidP="00857F25">
      <w:pPr>
        <w:pStyle w:val="Bekezds"/>
        <w:spacing w:line="360" w:lineRule="auto"/>
        <w:ind w:left="204"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>A bizottság a feladatkörébe tartozó önkormányzati ügyekben javaslattevő, véleményező, ellenőrző szerv.</w:t>
      </w:r>
    </w:p>
    <w:p w:rsidR="007379A9" w:rsidRPr="00950526" w:rsidRDefault="007379A9" w:rsidP="00857F25">
      <w:pPr>
        <w:pStyle w:val="NormlWeb"/>
        <w:spacing w:before="0" w:beforeAutospacing="0" w:after="0" w:afterAutospacing="0" w:line="360" w:lineRule="auto"/>
        <w:jc w:val="both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 bizottság dönt:</w:t>
      </w:r>
    </w:p>
    <w:p w:rsidR="007379A9" w:rsidRPr="00950526" w:rsidRDefault="007379A9" w:rsidP="00857F25">
      <w:pPr>
        <w:pStyle w:val="NormlWeb"/>
        <w:spacing w:before="0" w:beforeAutospacing="0" w:after="0" w:afterAutospacing="0" w:line="360" w:lineRule="auto"/>
        <w:jc w:val="both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a) ügyrendjének megállapításáról,</w:t>
      </w:r>
    </w:p>
    <w:p w:rsidR="007379A9" w:rsidRPr="00950526" w:rsidRDefault="007379A9" w:rsidP="00857F25">
      <w:pPr>
        <w:pStyle w:val="NormlWeb"/>
        <w:spacing w:before="0" w:beforeAutospacing="0" w:after="0" w:afterAutospacing="0" w:line="360" w:lineRule="auto"/>
        <w:jc w:val="both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b) munkatervének megállapításáról.</w:t>
      </w:r>
    </w:p>
    <w:p w:rsidR="007379A9" w:rsidRPr="00950526" w:rsidRDefault="007379A9" w:rsidP="00857F25">
      <w:pPr>
        <w:pStyle w:val="Bekezds"/>
        <w:spacing w:line="360" w:lineRule="auto"/>
        <w:ind w:left="540" w:hanging="336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1. Előkészíti a képviselő-testület pénzügyi témájú döntéseit, szervezi, ellenőrzi azok végrehajtását.</w:t>
      </w:r>
    </w:p>
    <w:p w:rsidR="007379A9" w:rsidRPr="00950526" w:rsidRDefault="007379A9" w:rsidP="00857F25">
      <w:pPr>
        <w:pStyle w:val="Bekezds"/>
        <w:spacing w:line="360" w:lineRule="auto"/>
        <w:ind w:left="540" w:hanging="336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2. Valamennyi pénzügyi tárgyú előterjesztést előzetesen megtárgyal és ahhoz véleményezést készít.</w:t>
      </w:r>
    </w:p>
    <w:p w:rsidR="007379A9" w:rsidRPr="00950526" w:rsidRDefault="007379A9" w:rsidP="00857F25">
      <w:pPr>
        <w:pStyle w:val="Bekezds"/>
        <w:spacing w:line="360" w:lineRule="auto"/>
        <w:ind w:left="540" w:hanging="336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3.  Az éves költségvetési rendelet-tervezetet, a féléves pénzügyi beszámolót, a ¾ éves pénzügyi beszámolót, a zárszámadásról szóló rendelet-tervezetet a bizottság előzetes véleménye nélkül a képviselő-testület elé terjeszteni nem lehet.</w:t>
      </w:r>
    </w:p>
    <w:p w:rsidR="007379A9" w:rsidRPr="00950526" w:rsidRDefault="007379A9" w:rsidP="00857F25">
      <w:pPr>
        <w:pStyle w:val="Bekezds"/>
        <w:spacing w:line="360" w:lineRule="auto"/>
        <w:ind w:left="540" w:hanging="336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4. Figyelemmel kíséri a költségvetési bevételek alakulását, különös tekintettel a saját bevételekre, a vagyonváltozás (vagyonnövekedés, –csökkenés) alakulását, értékeli az azt előidéző okokat,</w:t>
      </w:r>
    </w:p>
    <w:p w:rsidR="007379A9" w:rsidRPr="00950526" w:rsidRDefault="007379A9" w:rsidP="00857F25">
      <w:pPr>
        <w:pStyle w:val="Bekezds"/>
        <w:spacing w:line="360" w:lineRule="auto"/>
        <w:ind w:left="540" w:hanging="336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5. </w:t>
      </w:r>
      <w:r w:rsidRPr="00950526">
        <w:rPr>
          <w:rFonts w:asciiTheme="minorHAnsi" w:hAnsiTheme="minorHAnsi"/>
          <w:i/>
          <w:szCs w:val="24"/>
          <w:lang w:val="de-DE"/>
        </w:rPr>
        <w:t>V</w:t>
      </w:r>
      <w:r w:rsidRPr="00950526">
        <w:rPr>
          <w:rFonts w:asciiTheme="minorHAnsi" w:hAnsiTheme="minorHAnsi"/>
          <w:szCs w:val="24"/>
          <w:lang w:val="de-DE"/>
        </w:rPr>
        <w:t>izsgálja a hitelfelvétel indokait és gazdasági megalapozottságát, ellenőrzi a pénzkezelési szabályzat megtartását, a bizonylati rend és bizonylati fegyelem érvényesítését,</w:t>
      </w:r>
    </w:p>
    <w:p w:rsidR="007379A9" w:rsidRPr="00950526" w:rsidRDefault="007379A9" w:rsidP="00857F25">
      <w:pPr>
        <w:pStyle w:val="Bekezds"/>
        <w:spacing w:line="360" w:lineRule="auto"/>
        <w:ind w:left="540" w:hanging="336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6.  Közreműködik a közbeszrzési eljárásokban, </w:t>
      </w:r>
    </w:p>
    <w:p w:rsidR="007379A9" w:rsidRDefault="007379A9" w:rsidP="00857F25">
      <w:pPr>
        <w:pStyle w:val="Bekezds"/>
        <w:spacing w:line="360" w:lineRule="auto"/>
        <w:ind w:left="540" w:hanging="336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lastRenderedPageBreak/>
        <w:t>7.   Nyilvántartja és ellenőrzi a polgármester és a képviselők éves vagyonnyilatkozait a helyi önkormányzati képviselők jogállásának egyes kérdéseiről szóló 2000. évi XCVI. törvény alapján.</w:t>
      </w:r>
    </w:p>
    <w:p w:rsidR="00950526" w:rsidRDefault="00950526" w:rsidP="00857F25">
      <w:pPr>
        <w:pStyle w:val="Bekezds"/>
        <w:spacing w:line="360" w:lineRule="auto"/>
        <w:ind w:left="540" w:hanging="336"/>
        <w:rPr>
          <w:rFonts w:asciiTheme="minorHAnsi" w:hAnsiTheme="minorHAnsi"/>
          <w:szCs w:val="24"/>
          <w:lang w:val="de-DE"/>
        </w:rPr>
      </w:pPr>
    </w:p>
    <w:p w:rsidR="00950526" w:rsidRPr="00950526" w:rsidRDefault="00950526" w:rsidP="00857F25">
      <w:pPr>
        <w:pStyle w:val="Bekezds"/>
        <w:spacing w:line="360" w:lineRule="auto"/>
        <w:ind w:left="540" w:hanging="336"/>
        <w:rPr>
          <w:rFonts w:asciiTheme="minorHAnsi" w:hAnsiTheme="minorHAnsi"/>
          <w:b/>
          <w:i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left="204" w:firstLine="0"/>
        <w:rPr>
          <w:rFonts w:asciiTheme="minorHAnsi" w:hAnsiTheme="minorHAnsi"/>
          <w:i/>
          <w:szCs w:val="24"/>
          <w:lang w:val="de-DE"/>
        </w:rPr>
      </w:pPr>
      <w:r w:rsidRPr="00950526">
        <w:rPr>
          <w:rFonts w:asciiTheme="minorHAnsi" w:hAnsiTheme="minorHAnsi"/>
          <w:b/>
          <w:i/>
          <w:szCs w:val="24"/>
          <w:lang w:val="de-DE"/>
        </w:rPr>
        <w:t xml:space="preserve">  </w:t>
      </w:r>
    </w:p>
    <w:p w:rsidR="007379A9" w:rsidRPr="00950526" w:rsidRDefault="007379A9" w:rsidP="00857F25">
      <w:pPr>
        <w:pStyle w:val="Bekezds"/>
        <w:spacing w:line="360" w:lineRule="auto"/>
        <w:ind w:left="204" w:firstLine="0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857F25">
      <w:pPr>
        <w:pStyle w:val="Bekezds"/>
        <w:spacing w:line="360" w:lineRule="auto"/>
        <w:ind w:left="204" w:firstLine="0"/>
        <w:rPr>
          <w:rFonts w:asciiTheme="minorHAnsi" w:hAnsiTheme="minorHAnsi"/>
          <w:b/>
          <w:i/>
          <w:szCs w:val="24"/>
          <w:u w:val="single"/>
          <w:lang w:val="de-DE"/>
        </w:rPr>
      </w:pPr>
      <w:r w:rsidRPr="00950526">
        <w:rPr>
          <w:rFonts w:asciiTheme="minorHAnsi" w:hAnsiTheme="minorHAnsi"/>
          <w:b/>
          <w:i/>
          <w:szCs w:val="24"/>
          <w:u w:val="single"/>
          <w:lang w:val="hu-HU"/>
        </w:rPr>
        <w:t>Szociális és Kultúrális Bizottság</w:t>
      </w:r>
      <w:r w:rsidRPr="00950526">
        <w:rPr>
          <w:rFonts w:asciiTheme="minorHAnsi" w:hAnsiTheme="minorHAnsi"/>
          <w:b/>
          <w:i/>
          <w:szCs w:val="24"/>
          <w:u w:val="single"/>
          <w:lang w:val="de-DE"/>
        </w:rPr>
        <w:t>:</w:t>
      </w:r>
    </w:p>
    <w:p w:rsidR="007379A9" w:rsidRPr="00950526" w:rsidRDefault="007379A9" w:rsidP="00857F25">
      <w:pPr>
        <w:pStyle w:val="Bekezds"/>
        <w:spacing w:line="360" w:lineRule="auto"/>
        <w:ind w:left="204" w:firstLine="0"/>
        <w:rPr>
          <w:rFonts w:asciiTheme="minorHAnsi" w:hAnsiTheme="minorHAnsi"/>
          <w:szCs w:val="24"/>
          <w:lang w:val="hu-HU"/>
        </w:rPr>
      </w:pPr>
      <w:r w:rsidRPr="00950526">
        <w:rPr>
          <w:rFonts w:asciiTheme="minorHAnsi" w:hAnsiTheme="minorHAnsi"/>
          <w:szCs w:val="24"/>
          <w:lang w:val="hu-HU"/>
        </w:rPr>
        <w:t xml:space="preserve">A bizottság a feladatkörébe tartozó önkormányzati ügyekben javaslattevő, véleményező, ellenőrző szerve, továbbá átruházott hatáskörben döntéshozó szerv.  </w:t>
      </w:r>
    </w:p>
    <w:p w:rsidR="007379A9" w:rsidRPr="00950526" w:rsidRDefault="007379A9" w:rsidP="00857F25">
      <w:pPr>
        <w:pStyle w:val="NormlWeb"/>
        <w:spacing w:before="0" w:beforeAutospacing="0" w:after="0" w:afterAutospacing="0" w:line="360" w:lineRule="auto"/>
        <w:jc w:val="both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 bizottság dönt:</w:t>
      </w:r>
    </w:p>
    <w:p w:rsidR="007379A9" w:rsidRPr="00950526" w:rsidRDefault="007379A9" w:rsidP="00857F25">
      <w:pPr>
        <w:pStyle w:val="NormlWeb"/>
        <w:spacing w:before="0" w:beforeAutospacing="0" w:after="0" w:afterAutospacing="0" w:line="360" w:lineRule="auto"/>
        <w:jc w:val="both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a) ügyrendjének megállapításáról,</w:t>
      </w:r>
    </w:p>
    <w:p w:rsidR="007379A9" w:rsidRPr="00950526" w:rsidRDefault="007379A9" w:rsidP="00857F25">
      <w:pPr>
        <w:pStyle w:val="NormlWeb"/>
        <w:spacing w:before="0" w:beforeAutospacing="0" w:after="0" w:afterAutospacing="0" w:line="360" w:lineRule="auto"/>
        <w:jc w:val="both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b) munkatervének megállapításáról.</w:t>
      </w:r>
    </w:p>
    <w:p w:rsidR="007379A9" w:rsidRPr="00950526" w:rsidRDefault="007379A9" w:rsidP="00857F25">
      <w:pPr>
        <w:pStyle w:val="Bekezds"/>
        <w:spacing w:line="360" w:lineRule="auto"/>
        <w:ind w:left="540" w:hanging="360"/>
        <w:rPr>
          <w:rFonts w:asciiTheme="minorHAnsi" w:hAnsiTheme="minorHAnsi"/>
          <w:szCs w:val="24"/>
          <w:lang w:val="hu-HU"/>
        </w:rPr>
      </w:pPr>
      <w:smartTag w:uri="urn:schemas-microsoft-com:office:smarttags" w:element="metricconverter">
        <w:smartTagPr>
          <w:attr w:name="ProductID" w:val="1. A"/>
        </w:smartTagPr>
        <w:r w:rsidRPr="00950526">
          <w:rPr>
            <w:rFonts w:asciiTheme="minorHAnsi" w:hAnsiTheme="minorHAnsi" w:cs="Arial"/>
            <w:szCs w:val="24"/>
            <w:lang w:val="hu-HU"/>
          </w:rPr>
          <w:t xml:space="preserve">1. </w:t>
        </w:r>
        <w:r w:rsidRPr="00950526">
          <w:rPr>
            <w:rFonts w:asciiTheme="minorHAnsi" w:hAnsiTheme="minorHAnsi"/>
            <w:szCs w:val="24"/>
            <w:lang w:val="hu-HU"/>
          </w:rPr>
          <w:t>A</w:t>
        </w:r>
      </w:smartTag>
      <w:r w:rsidRPr="00950526">
        <w:rPr>
          <w:rFonts w:asciiTheme="minorHAnsi" w:hAnsiTheme="minorHAnsi"/>
          <w:szCs w:val="24"/>
          <w:lang w:val="hu-HU"/>
        </w:rPr>
        <w:t xml:space="preserve"> bizottság előzetesen állást foglal, véleményezi az önkormányzat éves költségvetéséről, valamint a zárszámadásáról szóló rendelet-tervezetekről,</w:t>
      </w:r>
    </w:p>
    <w:p w:rsidR="007379A9" w:rsidRPr="00950526" w:rsidRDefault="007379A9" w:rsidP="00857F25">
      <w:pPr>
        <w:spacing w:line="360" w:lineRule="auto"/>
        <w:ind w:left="540" w:hanging="360"/>
        <w:jc w:val="both"/>
        <w:rPr>
          <w:rFonts w:asciiTheme="minorHAnsi" w:hAnsiTheme="minorHAnsi" w:cs="Arial"/>
          <w:lang w:val="de-DE"/>
        </w:rPr>
      </w:pPr>
      <w:r w:rsidRPr="00950526">
        <w:rPr>
          <w:rFonts w:asciiTheme="minorHAnsi" w:hAnsiTheme="minorHAnsi" w:cs="Arial"/>
        </w:rPr>
        <w:t xml:space="preserve">2.  </w:t>
      </w:r>
      <w:r w:rsidRPr="00950526">
        <w:rPr>
          <w:rFonts w:asciiTheme="minorHAnsi" w:hAnsiTheme="minorHAnsi" w:cs="Arial"/>
          <w:lang w:val="de-DE"/>
        </w:rPr>
        <w:t xml:space="preserve">Az önkormányzat hatáskörébe utalt valamennyi segélynemben elsőfokú hatóságként eljár. </w:t>
      </w:r>
    </w:p>
    <w:p w:rsidR="007379A9" w:rsidRPr="00950526" w:rsidRDefault="007379A9" w:rsidP="00857F25">
      <w:pPr>
        <w:spacing w:line="360" w:lineRule="auto"/>
        <w:ind w:left="540" w:hanging="360"/>
        <w:jc w:val="both"/>
        <w:rPr>
          <w:rFonts w:asciiTheme="minorHAnsi" w:hAnsiTheme="minorHAnsi" w:cs="Arial"/>
          <w:lang w:val="de-DE"/>
        </w:rPr>
      </w:pPr>
    </w:p>
    <w:p w:rsidR="007379A9" w:rsidRPr="00950526" w:rsidRDefault="007379A9" w:rsidP="00857F25">
      <w:pPr>
        <w:spacing w:line="360" w:lineRule="auto"/>
        <w:ind w:left="540" w:hanging="360"/>
        <w:jc w:val="both"/>
        <w:rPr>
          <w:rFonts w:asciiTheme="minorHAnsi" w:hAnsiTheme="minorHAnsi" w:cs="Arial"/>
        </w:rPr>
      </w:pPr>
      <w:r w:rsidRPr="00950526">
        <w:rPr>
          <w:rFonts w:asciiTheme="minorHAnsi" w:hAnsiTheme="minorHAnsi" w:cs="Arial"/>
        </w:rPr>
        <w:t xml:space="preserve">3.  Méltányossági jogcímen díj megállapitása, megszűntetése, a jogosulatlanul  és rosszhiszeműen felvett ápolási díj visszafizetésének elrendelése, </w:t>
      </w:r>
    </w:p>
    <w:p w:rsidR="007379A9" w:rsidRPr="00950526" w:rsidRDefault="007379A9" w:rsidP="00857F25">
      <w:pPr>
        <w:spacing w:line="360" w:lineRule="auto"/>
        <w:ind w:left="540" w:hanging="360"/>
        <w:jc w:val="both"/>
        <w:rPr>
          <w:rFonts w:asciiTheme="minorHAnsi" w:hAnsiTheme="minorHAnsi" w:cs="Arial"/>
        </w:rPr>
      </w:pPr>
      <w:r w:rsidRPr="00950526">
        <w:rPr>
          <w:rFonts w:asciiTheme="minorHAnsi" w:hAnsiTheme="minorHAnsi" w:cs="Arial"/>
        </w:rPr>
        <w:t>4.  Közreműködik a  település egészségügyi feladat ellátásának értékelésében, a tevékenység továbbfejlesztésére vonatkozó javaslatok kidolgozásában.</w:t>
      </w:r>
    </w:p>
    <w:p w:rsidR="007379A9" w:rsidRPr="00950526" w:rsidRDefault="007379A9" w:rsidP="00857F25">
      <w:pPr>
        <w:spacing w:line="360" w:lineRule="auto"/>
        <w:ind w:left="540" w:hanging="360"/>
        <w:jc w:val="both"/>
        <w:rPr>
          <w:rFonts w:asciiTheme="minorHAnsi" w:hAnsiTheme="minorHAnsi"/>
        </w:rPr>
      </w:pPr>
      <w:r w:rsidRPr="00950526">
        <w:rPr>
          <w:rFonts w:asciiTheme="minorHAnsi" w:hAnsiTheme="minorHAnsi" w:cs="Arial"/>
        </w:rPr>
        <w:t xml:space="preserve">5.  </w:t>
      </w:r>
      <w:r w:rsidRPr="00950526">
        <w:rPr>
          <w:rFonts w:asciiTheme="minorHAnsi" w:hAnsiTheme="minorHAnsi"/>
        </w:rPr>
        <w:t xml:space="preserve">közreműködik az önkormányzat kulturális koncepciójának kidolgozásában; </w:t>
      </w:r>
    </w:p>
    <w:p w:rsidR="007379A9" w:rsidRPr="00950526" w:rsidRDefault="007379A9" w:rsidP="00857F25">
      <w:pPr>
        <w:spacing w:line="360" w:lineRule="auto"/>
        <w:ind w:left="540" w:hanging="360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6. véleményezi a művészeti alkotás közterületen, önkormányzati tulajdonban, illetve nem önkormányzati tulajdonban álló épületen való elhelyezését, áthelyezését, lebontását;</w:t>
      </w:r>
    </w:p>
    <w:p w:rsidR="007379A9" w:rsidRPr="00950526" w:rsidRDefault="007379A9" w:rsidP="00857F25">
      <w:pPr>
        <w:spacing w:line="360" w:lineRule="auto"/>
        <w:ind w:left="540" w:hanging="360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7. javaslatot tesz a közterületek elnevezésére és emlékmű állítására, szobor közterületen történő elhelyezésére és áthelyezésére;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</w:p>
    <w:p w:rsidR="007379A9" w:rsidRDefault="007379A9" w:rsidP="00857F25">
      <w:pPr>
        <w:pStyle w:val="NormlWeb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NormlWeb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NormlWeb"/>
        <w:spacing w:line="360" w:lineRule="auto"/>
        <w:jc w:val="both"/>
        <w:rPr>
          <w:rFonts w:asciiTheme="minorHAnsi" w:hAnsiTheme="minorHAnsi"/>
        </w:rPr>
      </w:pPr>
    </w:p>
    <w:p w:rsidR="006F2613" w:rsidRPr="00950526" w:rsidRDefault="006F2613" w:rsidP="00857F25">
      <w:pPr>
        <w:pStyle w:val="NormlWeb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Bekezds"/>
        <w:spacing w:line="360" w:lineRule="auto"/>
        <w:ind w:left="2832" w:firstLine="0"/>
        <w:jc w:val="right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                                                                   3. sz. melléklet</w:t>
      </w:r>
    </w:p>
    <w:p w:rsidR="007379A9" w:rsidRPr="00950526" w:rsidRDefault="007379A9" w:rsidP="00FE5ABD">
      <w:pPr>
        <w:pStyle w:val="Bekezds"/>
        <w:spacing w:line="360" w:lineRule="auto"/>
        <w:jc w:val="right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Csemő Község Önkormányzatának Szervezeti és Működési Szabályzatáról szóló </w:t>
      </w:r>
      <w:r w:rsidR="00091131">
        <w:rPr>
          <w:rFonts w:asciiTheme="minorHAnsi" w:hAnsiTheme="minorHAnsi"/>
          <w:b/>
          <w:szCs w:val="24"/>
          <w:lang w:val="de-DE"/>
        </w:rPr>
        <w:t>…/2019. (X</w:t>
      </w:r>
      <w:r w:rsidRPr="00950526">
        <w:rPr>
          <w:rFonts w:asciiTheme="minorHAnsi" w:hAnsiTheme="minorHAnsi"/>
          <w:b/>
          <w:szCs w:val="24"/>
          <w:lang w:val="de-DE"/>
        </w:rPr>
        <w:t>. 29.) rendelethez</w:t>
      </w: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457ABA">
      <w:pPr>
        <w:pStyle w:val="Bekezds"/>
        <w:spacing w:line="360" w:lineRule="auto"/>
        <w:ind w:left="204" w:firstLine="0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Csemő község címerének leírása és heraldikai értelmezése</w:t>
      </w:r>
    </w:p>
    <w:p w:rsidR="007379A9" w:rsidRPr="00950526" w:rsidRDefault="007379A9" w:rsidP="00857F25">
      <w:pPr>
        <w:pStyle w:val="Bekezds"/>
        <w:spacing w:line="360" w:lineRule="auto"/>
        <w:ind w:left="204"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left="204" w:firstLine="0"/>
        <w:jc w:val="center"/>
        <w:outlineLvl w:val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Csemő címere</w:t>
      </w:r>
    </w:p>
    <w:p w:rsidR="007379A9" w:rsidRPr="00950526" w:rsidRDefault="007379A9" w:rsidP="00CF72B0">
      <w:pPr>
        <w:pStyle w:val="Bekezds"/>
        <w:numPr>
          <w:ilvl w:val="0"/>
          <w:numId w:val="3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Csücskös talpú pajzs, egyszer hasított, egyszer vágott (negyedelt). A bal felső negyedben kék mezőben sárga mentében emberfigura áll, kezében faág. A jobb felső negyedben piros mezőben is emberfigura áll, kezében fejsze. A bal alsó negyedben piros mezőben sárga szőlőfürt, a jobb alsó negyedben kék mezőben fehér tanyaépület, alatta zöld tisztás.</w:t>
      </w:r>
    </w:p>
    <w:p w:rsidR="007379A9" w:rsidRPr="00950526" w:rsidRDefault="007379A9" w:rsidP="00CF72B0">
      <w:pPr>
        <w:pStyle w:val="Bekezds"/>
        <w:numPr>
          <w:ilvl w:val="0"/>
          <w:numId w:val="3"/>
        </w:numPr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címer használatának rendjét külön önkormányzati rendelet tartalmazza.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6F2613" w:rsidRPr="00950526" w:rsidRDefault="006F2613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jc w:val="right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                                                                                                      4. sz. melléklet</w:t>
      </w:r>
    </w:p>
    <w:p w:rsidR="007379A9" w:rsidRPr="00950526" w:rsidRDefault="007379A9" w:rsidP="00FE5ABD">
      <w:pPr>
        <w:pStyle w:val="Bekezds"/>
        <w:spacing w:line="360" w:lineRule="auto"/>
        <w:jc w:val="right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Csemő Község Önkormányzatának Szervezeti és Működési Szabályzatáról szóló </w:t>
      </w:r>
      <w:r w:rsidR="00091131">
        <w:rPr>
          <w:rFonts w:asciiTheme="minorHAnsi" w:hAnsiTheme="minorHAnsi"/>
          <w:b/>
          <w:szCs w:val="24"/>
          <w:lang w:val="de-DE"/>
        </w:rPr>
        <w:t>…</w:t>
      </w:r>
      <w:r w:rsidRPr="00950526">
        <w:rPr>
          <w:rFonts w:asciiTheme="minorHAnsi" w:hAnsiTheme="minorHAnsi"/>
          <w:b/>
          <w:szCs w:val="24"/>
          <w:lang w:val="de-DE"/>
        </w:rPr>
        <w:t>/201</w:t>
      </w:r>
      <w:r w:rsidR="00091131">
        <w:rPr>
          <w:rFonts w:asciiTheme="minorHAnsi" w:hAnsiTheme="minorHAnsi"/>
          <w:b/>
          <w:szCs w:val="24"/>
          <w:lang w:val="de-DE"/>
        </w:rPr>
        <w:t>9. (X</w:t>
      </w:r>
      <w:r w:rsidRPr="00950526">
        <w:rPr>
          <w:rFonts w:asciiTheme="minorHAnsi" w:hAnsiTheme="minorHAnsi"/>
          <w:b/>
          <w:szCs w:val="24"/>
          <w:lang w:val="de-DE"/>
        </w:rPr>
        <w:t>. 29.) rendelethez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FE5ABD">
      <w:pPr>
        <w:pStyle w:val="Bekezds"/>
        <w:spacing w:line="360" w:lineRule="auto"/>
        <w:ind w:firstLine="0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A Polgármesteri Hivatal ügyrendjéről, a Polgármesteri Hivatal, a polgármester és a jegyző ügyfélfogadási idejéről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Csemő Község Önkormányzata hivatali szervezete a Csemői Polgármesteri Hivatal.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Hivatal szervezeti felépítése: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hivatal vezetője:  a jegyző.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Irányítása alatt működik: az aljegyző.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Gazdasági csoport: 3 fő, melyből 2 fő költségvetés és pénztár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Szociális ügyintéző, anyakönyvvezető: 1 fő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Településüzemeltetési, településfejlesztési ügyintéző: 1 fő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Fizikai állomány:  3 fő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Tanyagondnok:  </w:t>
      </w:r>
      <w:r w:rsidR="00950526">
        <w:rPr>
          <w:rFonts w:asciiTheme="minorHAnsi" w:hAnsiTheme="minorHAnsi"/>
          <w:szCs w:val="24"/>
          <w:lang w:val="de-DE"/>
        </w:rPr>
        <w:t>3</w:t>
      </w:r>
      <w:r w:rsidRPr="00950526">
        <w:rPr>
          <w:rFonts w:asciiTheme="minorHAnsi" w:hAnsiTheme="minorHAnsi"/>
          <w:szCs w:val="24"/>
          <w:lang w:val="de-DE"/>
        </w:rPr>
        <w:t xml:space="preserve"> fő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Védőnői szolgálat: 2 fő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Könyvtár: 1 fő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Üres állás:  2,5 fő.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Az aljegyző és az 5 köztisztviselő és a 3 fő fizikai állományú munkavállaló tekintetében a munkáltatói jogokat a jegyző gyakorolja. A 7 fő közalkalmazott tekintetében a munkáltatói jogkört a polgármester gyakorolja.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Képviselő-testület az egyes vagyonnyilatkozat-tételi kötelezettségről szóló 2007. CLII. törvény alapján a Polgármesteri Hivatalnál az alábbi köztisztviselői munkakörben foglalkoztatottak részére ír elő vagyonnyilatkozat-tételi kötelezettséget: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lastRenderedPageBreak/>
        <w:t>- jegyző,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- aljegyző,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- anyakönyvvezető.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 Polgármesteri Hivatal köztisztviselői részére a munkáltatói jogkör gyakorlója a közszolgálati tisztviselők részére adható juttatásokról és egyes illetménypótlékokról szóló 249/2012. (VIII. 31.) Kormányrendelet alapján illetménypótlékot állapíthat meg.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feladat- és hatásköröket  a negyedévenként megjelenő belügyminisztériumi kiadvány szerint folyamatosan kell megállapítani.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Polgármesteri Hivatal ügyfélfogadási rendje: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outlineLvl w:val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Hétfő – csütörtök:  8 – 12 óráig és 13 – 15 óráig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Péntek:                    8 – 11 óráig.</w:t>
      </w:r>
    </w:p>
    <w:p w:rsidR="007379A9" w:rsidRPr="00950526" w:rsidRDefault="007379A9" w:rsidP="00857F25">
      <w:pPr>
        <w:pStyle w:val="Bekezds"/>
        <w:spacing w:line="360" w:lineRule="auto"/>
        <w:jc w:val="left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A polgármester minden héten hétfőn 9-11 óráig tart fogadóórát.  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 jegyző minden héten kedden 8 – 12 óráig és 13 – 15 óráig tart fogadóórát.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A köztisztviselők részére járó szabadság igénybevételét a jegyző engedélyezi. A szabadságot a hatósági munkát végző ügyintézők tekintetében úgy kell kiadni, hogy az az ügyfelek részére a lehető legkisebb hátrányt okozza. A szabadságon levő ügyintéző helyettesítéséről minden esetben gondoskodni kell. 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left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left="2880"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left="2880" w:firstLine="0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</w:p>
    <w:p w:rsidR="007379A9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</w:p>
    <w:p w:rsidR="006F2613" w:rsidRPr="00950526" w:rsidRDefault="006F2613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jc w:val="center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                                                                                                               5. sz. melléklet</w:t>
      </w:r>
    </w:p>
    <w:p w:rsidR="007379A9" w:rsidRPr="00950526" w:rsidRDefault="007379A9" w:rsidP="00FE5ABD">
      <w:pPr>
        <w:pStyle w:val="Bekezds"/>
        <w:spacing w:line="360" w:lineRule="auto"/>
        <w:ind w:firstLine="0"/>
        <w:jc w:val="right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Csemő Község Önkormányzatának Szervezeti és Működési Szabályzatáról szóló </w:t>
      </w:r>
    </w:p>
    <w:p w:rsidR="007379A9" w:rsidRPr="00950526" w:rsidRDefault="00091131" w:rsidP="00FE5ABD">
      <w:pPr>
        <w:pStyle w:val="Bekezds"/>
        <w:spacing w:line="360" w:lineRule="auto"/>
        <w:ind w:firstLine="0"/>
        <w:jc w:val="right"/>
        <w:rPr>
          <w:rFonts w:asciiTheme="minorHAnsi" w:hAnsiTheme="minorHAnsi"/>
          <w:b/>
          <w:szCs w:val="24"/>
          <w:lang w:val="de-DE"/>
        </w:rPr>
      </w:pPr>
      <w:r>
        <w:rPr>
          <w:rFonts w:asciiTheme="minorHAnsi" w:hAnsiTheme="minorHAnsi"/>
          <w:b/>
          <w:szCs w:val="24"/>
          <w:lang w:val="de-DE"/>
        </w:rPr>
        <w:t>…</w:t>
      </w:r>
      <w:r w:rsidR="007379A9" w:rsidRPr="00950526">
        <w:rPr>
          <w:rFonts w:asciiTheme="minorHAnsi" w:hAnsiTheme="minorHAnsi"/>
          <w:b/>
          <w:szCs w:val="24"/>
          <w:lang w:val="de-DE"/>
        </w:rPr>
        <w:t>/201</w:t>
      </w:r>
      <w:r>
        <w:rPr>
          <w:rFonts w:asciiTheme="minorHAnsi" w:hAnsiTheme="minorHAnsi"/>
          <w:b/>
          <w:szCs w:val="24"/>
          <w:lang w:val="de-DE"/>
        </w:rPr>
        <w:t>9. (X</w:t>
      </w:r>
      <w:r w:rsidR="007379A9" w:rsidRPr="00950526">
        <w:rPr>
          <w:rFonts w:asciiTheme="minorHAnsi" w:hAnsiTheme="minorHAnsi"/>
          <w:b/>
          <w:szCs w:val="24"/>
          <w:lang w:val="de-DE"/>
        </w:rPr>
        <w:t>. 29.) rendelet</w:t>
      </w:r>
      <w:r w:rsidR="00FE5ABD">
        <w:rPr>
          <w:rFonts w:asciiTheme="minorHAnsi" w:hAnsiTheme="minorHAnsi"/>
          <w:b/>
          <w:szCs w:val="24"/>
          <w:lang w:val="de-DE"/>
        </w:rPr>
        <w:t>é</w:t>
      </w:r>
      <w:r w:rsidR="007379A9" w:rsidRPr="00950526">
        <w:rPr>
          <w:rFonts w:asciiTheme="minorHAnsi" w:hAnsiTheme="minorHAnsi"/>
          <w:b/>
          <w:szCs w:val="24"/>
          <w:lang w:val="de-DE"/>
        </w:rPr>
        <w:t>hez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FE5ABD">
      <w:pPr>
        <w:pStyle w:val="Bekezds"/>
        <w:shd w:val="clear" w:color="auto" w:fill="FFFFFF" w:themeFill="background1"/>
        <w:spacing w:line="360" w:lineRule="auto"/>
        <w:ind w:firstLine="0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Az </w:t>
      </w:r>
      <w:smartTag w:uri="urn:schemas-microsoft-com:office:smarttags" w:element="PersonName">
        <w:r w:rsidRPr="00950526">
          <w:rPr>
            <w:rFonts w:asciiTheme="minorHAnsi" w:hAnsiTheme="minorHAnsi"/>
            <w:b/>
            <w:szCs w:val="24"/>
            <w:lang w:val="de-DE"/>
          </w:rPr>
          <w:t>anya</w:t>
        </w:r>
      </w:smartTag>
      <w:r w:rsidRPr="00950526">
        <w:rPr>
          <w:rFonts w:asciiTheme="minorHAnsi" w:hAnsiTheme="minorHAnsi"/>
          <w:b/>
          <w:szCs w:val="24"/>
          <w:lang w:val="de-DE"/>
        </w:rPr>
        <w:t>könyvi események költség</w:t>
      </w:r>
      <w:r w:rsidR="00FE5ABD">
        <w:rPr>
          <w:rFonts w:asciiTheme="minorHAnsi" w:hAnsiTheme="minorHAnsi"/>
          <w:b/>
          <w:szCs w:val="24"/>
          <w:lang w:val="de-DE"/>
        </w:rPr>
        <w:t>térítése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center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center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1. § 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(1) Az a nem csemői, állandó lakóhellyel rendelkező állampolgár, aki házasságkötéséhez többletszolgáltatást kíván igénybe venni, szolgáltatási díjat köteles fizetni. 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(2) A szolgáltatási díj magában foglalja egy üveg pezsgő felszolgálását, a zeneszolgáltatást. Az anyakönyvi kivonat borítóját, valamint fedezetet nyújt a járulékos (fűtés, világítás, takarítás) költségekre.   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(3) Az az (1) bekezdésében meghatározott személy, aki a (2) bekezdésben meghatározott szolgáltatásokat, házasságkötéséhez, hivatali munkaidőn kívül kívánja igénybe venni: 10.000.- Ft szolgáltatási díjat köteles fizetni.    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(4) Az az (1) bekezdésében meghatározott személy aki a (2) bekezdésben meghatározott szolgáltatásokat,  házasságkötéséhez, hivatali munkaidőben kívánja igénybe venni: 5.000.- Ft szolgáltatási díjat köteles fizetni.     </w:t>
      </w:r>
    </w:p>
    <w:p w:rsidR="007379A9" w:rsidRPr="00950526" w:rsidRDefault="007379A9" w:rsidP="00857F25">
      <w:pPr>
        <w:pStyle w:val="Bekezds"/>
        <w:spacing w:line="360" w:lineRule="auto"/>
        <w:ind w:firstLine="0"/>
        <w:jc w:val="center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ind w:firstLine="0"/>
        <w:jc w:val="center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2. §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 (1) A megállapított szolgáltatási díjakat az igénybejelentő – házasságkötésre irányuló szándékának bejelentésével egyiidejűleg - a Polgármesteri Hivatal házipénztátárába köteles befizetni. </w:t>
      </w:r>
    </w:p>
    <w:p w:rsidR="007379A9" w:rsidRPr="00950526" w:rsidRDefault="007379A9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 </w:t>
      </w: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6F2613" w:rsidRPr="00950526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Default="007379A9" w:rsidP="00857F25">
      <w:pPr>
        <w:pStyle w:val="Bekezds"/>
        <w:spacing w:line="360" w:lineRule="auto"/>
        <w:jc w:val="right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6. számú melléklet</w:t>
      </w:r>
    </w:p>
    <w:p w:rsidR="00FE5ABD" w:rsidRPr="00950526" w:rsidRDefault="00FE5ABD" w:rsidP="00FE5ABD">
      <w:pPr>
        <w:pStyle w:val="Bekezds"/>
        <w:spacing w:line="360" w:lineRule="auto"/>
        <w:ind w:firstLine="0"/>
        <w:jc w:val="right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Csemő Község Önkormányzatának Szervezeti és Működési Szabályzatáról szóló </w:t>
      </w:r>
    </w:p>
    <w:p w:rsidR="00FE5ABD" w:rsidRPr="00950526" w:rsidRDefault="00091131" w:rsidP="00FE5ABD">
      <w:pPr>
        <w:pStyle w:val="Bekezds"/>
        <w:spacing w:line="360" w:lineRule="auto"/>
        <w:ind w:firstLine="0"/>
        <w:jc w:val="right"/>
        <w:rPr>
          <w:rFonts w:asciiTheme="minorHAnsi" w:hAnsiTheme="minorHAnsi"/>
          <w:b/>
          <w:szCs w:val="24"/>
          <w:lang w:val="de-DE"/>
        </w:rPr>
      </w:pPr>
      <w:r>
        <w:rPr>
          <w:rFonts w:asciiTheme="minorHAnsi" w:hAnsiTheme="minorHAnsi"/>
          <w:b/>
          <w:szCs w:val="24"/>
          <w:lang w:val="de-DE"/>
        </w:rPr>
        <w:t>…/2019. (X</w:t>
      </w:r>
      <w:r w:rsidR="00FE5ABD" w:rsidRPr="00950526">
        <w:rPr>
          <w:rFonts w:asciiTheme="minorHAnsi" w:hAnsiTheme="minorHAnsi"/>
          <w:b/>
          <w:szCs w:val="24"/>
          <w:lang w:val="de-DE"/>
        </w:rPr>
        <w:t>. 29.) rendelet</w:t>
      </w:r>
      <w:r w:rsidR="00FE5ABD">
        <w:rPr>
          <w:rFonts w:asciiTheme="minorHAnsi" w:hAnsiTheme="minorHAnsi"/>
          <w:b/>
          <w:szCs w:val="24"/>
          <w:lang w:val="de-DE"/>
        </w:rPr>
        <w:t>é</w:t>
      </w:r>
      <w:r w:rsidR="00FE5ABD" w:rsidRPr="00950526">
        <w:rPr>
          <w:rFonts w:asciiTheme="minorHAnsi" w:hAnsiTheme="minorHAnsi"/>
          <w:b/>
          <w:szCs w:val="24"/>
          <w:lang w:val="de-DE"/>
        </w:rPr>
        <w:t>hez</w:t>
      </w:r>
    </w:p>
    <w:p w:rsidR="00FE5ABD" w:rsidRPr="00950526" w:rsidRDefault="00FE5ABD" w:rsidP="00857F25">
      <w:pPr>
        <w:pStyle w:val="Bekezds"/>
        <w:spacing w:line="360" w:lineRule="auto"/>
        <w:jc w:val="right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Az Önkormányzat állam</w:t>
      </w:r>
      <w:r w:rsidR="00FE5ABD">
        <w:rPr>
          <w:rFonts w:asciiTheme="minorHAnsi" w:hAnsiTheme="minorHAnsi"/>
          <w:b/>
        </w:rPr>
        <w:t>háztartási szakágazati rendje</w:t>
      </w: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Csemő Község Önkormányzatának Képviselő-testülete (a továbbiakban: Alapító) a Magyarország helyi önkormányzatairól szóló 2011. évi CLXXXIX. törvény 13. §-a,  az államháztartásról szóló módosított 2011. évi CXCV. törvény, valamint a költségvetési szervek jogállásáról és az annak végrehajtásáról szóló 368/2011. (XII. 31.) Kormányrendelet és a szakfeladatról és az államháztartási szakágazati rendről szóló 56/2011. (XII. 31.) NGM rendelet alapján az önkormányzat alaptevékenységének, feladatainak ellátására az alábbi államháztartási szakágazati rendet határozza meg: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pStyle w:val="Szvegtrzs"/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költségvetési szerv neve: Csemő Község Önkormányzata</w:t>
      </w:r>
    </w:p>
    <w:p w:rsidR="007379A9" w:rsidRPr="00950526" w:rsidRDefault="007379A9" w:rsidP="00CF72B0">
      <w:pPr>
        <w:pStyle w:val="Szvegtrzs"/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költségvetési szerv székhelye: 2713 Csemő, Petőfi S. u. 1.</w:t>
      </w:r>
    </w:p>
    <w:p w:rsidR="007379A9" w:rsidRPr="00950526" w:rsidRDefault="007379A9" w:rsidP="00CF72B0">
      <w:pPr>
        <w:pStyle w:val="Szvegtrzs"/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Az intézmény jogállása: </w:t>
      </w:r>
    </w:p>
    <w:p w:rsidR="007379A9" w:rsidRPr="00950526" w:rsidRDefault="007379A9" w:rsidP="00CF72B0">
      <w:pPr>
        <w:pStyle w:val="Szvegtrzs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jogi személyisége: önálló jogi személy</w:t>
      </w:r>
    </w:p>
    <w:p w:rsidR="007379A9" w:rsidRPr="00950526" w:rsidRDefault="007379A9" w:rsidP="00CF72B0">
      <w:pPr>
        <w:pStyle w:val="Szvegtrzs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finanszírozása: - állami költségvetésből kapott támogatás</w:t>
      </w:r>
    </w:p>
    <w:p w:rsidR="007379A9" w:rsidRPr="00950526" w:rsidRDefault="007379A9" w:rsidP="00857F25">
      <w:pPr>
        <w:pStyle w:val="Szvegtrzs"/>
        <w:spacing w:line="360" w:lineRule="auto"/>
        <w:ind w:left="1080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                           - helyi bevételek</w:t>
      </w:r>
    </w:p>
    <w:p w:rsidR="007379A9" w:rsidRPr="00950526" w:rsidRDefault="007379A9" w:rsidP="00CF72B0">
      <w:pPr>
        <w:pStyle w:val="Szvegtrzs"/>
        <w:numPr>
          <w:ilvl w:val="0"/>
          <w:numId w:val="4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Alapítás kelte: 1990. október 26.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  5. Jogszabályban meghatározott közfeladata: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helyi önkormányzatokról szóló 2011. évi CLXXXVIII. törvényben meghatározott feladatok ellátása, az önkormányzat működésének biztosítása.</w:t>
      </w:r>
    </w:p>
    <w:p w:rsidR="007379A9" w:rsidRPr="00950526" w:rsidRDefault="007379A9" w:rsidP="00857F25">
      <w:pPr>
        <w:pStyle w:val="Szvegtrzs"/>
        <w:spacing w:line="360" w:lineRule="auto"/>
        <w:ind w:left="360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6. Alaptevékenysége az államháztartási szakágazati rend szerint: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lastRenderedPageBreak/>
        <w:t>841105 Helyi önkormányzatok, valamint többcélú kistérségi társulások igazgatási tevékenysége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ind w:left="284"/>
        <w:rPr>
          <w:rFonts w:asciiTheme="minorHAnsi" w:hAnsiTheme="minorHAnsi"/>
        </w:rPr>
      </w:pPr>
      <w:r w:rsidRPr="00950526">
        <w:rPr>
          <w:rFonts w:asciiTheme="minorHAnsi" w:hAnsiTheme="minorHAnsi"/>
        </w:rPr>
        <w:t>7.  A települési önkormányzat feladata és hatásköre</w:t>
      </w:r>
    </w:p>
    <w:p w:rsidR="007379A9" w:rsidRPr="00950526" w:rsidRDefault="007379A9" w:rsidP="00857F25">
      <w:pPr>
        <w:spacing w:line="360" w:lineRule="auto"/>
        <w:ind w:left="708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Az önkormányzat ellátja a Magyarország helyi önkormányzatairól szóló 2011. évi CLXXXIX. törvényben (a továbbiakban: Mötv.) meghatározott feladatokat, saját hatáskörében dönti el a feladatok ellátási módját. </w:t>
      </w:r>
    </w:p>
    <w:p w:rsidR="007379A9" w:rsidRPr="00950526" w:rsidRDefault="007379A9" w:rsidP="00857F25">
      <w:pPr>
        <w:spacing w:line="360" w:lineRule="auto"/>
        <w:ind w:firstLine="708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Az önkormányzat által ellátandó alap-tevékenységek kormányzati funkciók szerint: 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011130</w:t>
      </w:r>
      <w:r w:rsidRPr="00950526">
        <w:rPr>
          <w:rFonts w:asciiTheme="minorHAnsi" w:hAnsiTheme="minorHAnsi"/>
          <w:sz w:val="24"/>
          <w:szCs w:val="24"/>
        </w:rPr>
        <w:tab/>
        <w:t>Önkormányzatok és önkormányzati hivatalok jogalkotó és általános igazgatási tevékenysége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 xml:space="preserve">- </w:t>
      </w:r>
      <w:r w:rsidRPr="00950526">
        <w:rPr>
          <w:rFonts w:asciiTheme="minorHAnsi" w:hAnsiTheme="minorHAnsi"/>
          <w:sz w:val="24"/>
          <w:szCs w:val="24"/>
        </w:rPr>
        <w:tab/>
        <w:t xml:space="preserve">011220 </w:t>
      </w:r>
      <w:r w:rsidRPr="00950526">
        <w:rPr>
          <w:rFonts w:asciiTheme="minorHAnsi" w:hAnsiTheme="minorHAnsi"/>
          <w:sz w:val="24"/>
          <w:szCs w:val="24"/>
        </w:rPr>
        <w:tab/>
        <w:t>Adó-, vám és jövedéki igazgatás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013320</w:t>
      </w:r>
      <w:r w:rsidRPr="00950526">
        <w:rPr>
          <w:rFonts w:asciiTheme="minorHAnsi" w:hAnsiTheme="minorHAnsi"/>
          <w:sz w:val="24"/>
          <w:szCs w:val="24"/>
        </w:rPr>
        <w:tab/>
        <w:t>Köztemető-fenntartás és -működtetés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013350</w:t>
      </w:r>
      <w:r w:rsidRPr="00950526">
        <w:rPr>
          <w:rFonts w:asciiTheme="minorHAnsi" w:hAnsiTheme="minorHAnsi"/>
          <w:sz w:val="24"/>
          <w:szCs w:val="24"/>
        </w:rPr>
        <w:tab/>
        <w:t>Az önkormányzati vagyonnal való gazdálkodással kapcsolatos feladatok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016080</w:t>
      </w:r>
      <w:r w:rsidRPr="00950526">
        <w:rPr>
          <w:rFonts w:asciiTheme="minorHAnsi" w:hAnsiTheme="minorHAnsi"/>
          <w:sz w:val="24"/>
          <w:szCs w:val="24"/>
        </w:rPr>
        <w:tab/>
        <w:t>Kiemelt állami és önkormányzati rendezvények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031030</w:t>
      </w:r>
      <w:r w:rsidRPr="00950526">
        <w:rPr>
          <w:rFonts w:asciiTheme="minorHAnsi" w:hAnsiTheme="minorHAnsi"/>
          <w:sz w:val="24"/>
          <w:szCs w:val="24"/>
        </w:rPr>
        <w:tab/>
        <w:t>Közterület rendjének fenntartása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041233</w:t>
      </w:r>
      <w:r w:rsidRPr="00950526">
        <w:rPr>
          <w:rFonts w:asciiTheme="minorHAnsi" w:hAnsiTheme="minorHAnsi"/>
          <w:sz w:val="24"/>
          <w:szCs w:val="24"/>
        </w:rPr>
        <w:tab/>
        <w:t>Hosszabb időtartamú közfoglalkoztatás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 xml:space="preserve">- </w:t>
      </w:r>
      <w:r w:rsidRPr="00950526">
        <w:rPr>
          <w:rFonts w:asciiTheme="minorHAnsi" w:hAnsiTheme="minorHAnsi"/>
          <w:sz w:val="24"/>
          <w:szCs w:val="24"/>
        </w:rPr>
        <w:tab/>
        <w:t>041237</w:t>
      </w:r>
      <w:r w:rsidRPr="00950526">
        <w:rPr>
          <w:rFonts w:asciiTheme="minorHAnsi" w:hAnsiTheme="minorHAnsi"/>
          <w:sz w:val="24"/>
          <w:szCs w:val="24"/>
        </w:rPr>
        <w:tab/>
        <w:t>Közfoglalkoztatási mintaprogram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045120</w:t>
      </w:r>
      <w:r w:rsidRPr="00950526">
        <w:rPr>
          <w:rFonts w:asciiTheme="minorHAnsi" w:hAnsiTheme="minorHAnsi"/>
          <w:sz w:val="24"/>
          <w:szCs w:val="24"/>
        </w:rPr>
        <w:tab/>
        <w:t>Út, autópálya építése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042130</w:t>
      </w:r>
      <w:r w:rsidRPr="00950526">
        <w:rPr>
          <w:rFonts w:asciiTheme="minorHAnsi" w:hAnsiTheme="minorHAnsi"/>
          <w:sz w:val="24"/>
          <w:szCs w:val="24"/>
        </w:rPr>
        <w:tab/>
        <w:t>Növénytermesztés, állattenyésztés és kapcsolódó szolgáltatások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042220</w:t>
      </w:r>
      <w:r w:rsidRPr="00950526">
        <w:rPr>
          <w:rFonts w:asciiTheme="minorHAnsi" w:hAnsiTheme="minorHAnsi"/>
          <w:sz w:val="24"/>
          <w:szCs w:val="24"/>
        </w:rPr>
        <w:tab/>
        <w:t>Erdőgazdálkodás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045160</w:t>
      </w:r>
      <w:r w:rsidRPr="00950526">
        <w:rPr>
          <w:rFonts w:asciiTheme="minorHAnsi" w:hAnsiTheme="minorHAnsi"/>
          <w:sz w:val="24"/>
          <w:szCs w:val="24"/>
        </w:rPr>
        <w:tab/>
        <w:t>Közutak, hidak, alagutak üzemeltetése, fenntartása</w:t>
      </w:r>
      <w:r w:rsidRPr="00950526">
        <w:rPr>
          <w:rFonts w:asciiTheme="minorHAnsi" w:hAnsiTheme="minorHAnsi"/>
          <w:sz w:val="24"/>
          <w:szCs w:val="24"/>
        </w:rPr>
        <w:tab/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 xml:space="preserve">052080 </w:t>
      </w:r>
      <w:r w:rsidRPr="00950526">
        <w:rPr>
          <w:rFonts w:asciiTheme="minorHAnsi" w:hAnsiTheme="minorHAnsi"/>
          <w:sz w:val="24"/>
          <w:szCs w:val="24"/>
        </w:rPr>
        <w:tab/>
        <w:t>Szennyvízcsatorna építése, fenntartása, üzemeltetése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047120</w:t>
      </w:r>
      <w:r w:rsidRPr="00950526">
        <w:rPr>
          <w:rFonts w:asciiTheme="minorHAnsi" w:hAnsiTheme="minorHAnsi"/>
          <w:sz w:val="24"/>
          <w:szCs w:val="24"/>
        </w:rPr>
        <w:tab/>
        <w:t>Piac üzemeltetése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063080</w:t>
      </w:r>
      <w:r w:rsidRPr="00950526">
        <w:rPr>
          <w:rFonts w:asciiTheme="minorHAnsi" w:hAnsiTheme="minorHAnsi"/>
          <w:sz w:val="24"/>
          <w:szCs w:val="24"/>
        </w:rPr>
        <w:tab/>
        <w:t>Vízellátással kapcsolatos közmű építése, fenntartása, üzemeltetése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064010</w:t>
      </w:r>
      <w:r w:rsidRPr="00950526">
        <w:rPr>
          <w:rFonts w:asciiTheme="minorHAnsi" w:hAnsiTheme="minorHAnsi"/>
          <w:sz w:val="24"/>
          <w:szCs w:val="24"/>
        </w:rPr>
        <w:tab/>
        <w:t>Közvilágítás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066020</w:t>
      </w:r>
      <w:r w:rsidRPr="00950526">
        <w:rPr>
          <w:rFonts w:asciiTheme="minorHAnsi" w:hAnsiTheme="minorHAnsi"/>
          <w:sz w:val="24"/>
          <w:szCs w:val="24"/>
        </w:rPr>
        <w:tab/>
        <w:t>Város-, községgazdálkodási egyéb szolgáltatások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072111</w:t>
      </w:r>
      <w:r w:rsidRPr="00950526">
        <w:rPr>
          <w:rFonts w:asciiTheme="minorHAnsi" w:hAnsiTheme="minorHAnsi"/>
          <w:sz w:val="24"/>
          <w:szCs w:val="24"/>
        </w:rPr>
        <w:tab/>
        <w:t>Háziorvosi alapellátás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072112</w:t>
      </w:r>
      <w:r w:rsidRPr="00950526">
        <w:rPr>
          <w:rFonts w:asciiTheme="minorHAnsi" w:hAnsiTheme="minorHAnsi"/>
          <w:sz w:val="24"/>
          <w:szCs w:val="24"/>
        </w:rPr>
        <w:tab/>
        <w:t>Háziorvosi ügyeleti ellátás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072312</w:t>
      </w:r>
      <w:r w:rsidRPr="00950526">
        <w:rPr>
          <w:rFonts w:asciiTheme="minorHAnsi" w:hAnsiTheme="minorHAnsi"/>
          <w:sz w:val="24"/>
          <w:szCs w:val="24"/>
        </w:rPr>
        <w:tab/>
        <w:t>Fogorvosi ügyeleti ellátás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074031</w:t>
      </w:r>
      <w:r w:rsidRPr="00950526">
        <w:rPr>
          <w:rFonts w:asciiTheme="minorHAnsi" w:hAnsiTheme="minorHAnsi"/>
          <w:sz w:val="24"/>
          <w:szCs w:val="24"/>
        </w:rPr>
        <w:tab/>
        <w:t>Család és nővédelmi egészségügyi gondozás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074032</w:t>
      </w:r>
      <w:r w:rsidRPr="00950526">
        <w:rPr>
          <w:rFonts w:asciiTheme="minorHAnsi" w:hAnsiTheme="minorHAnsi"/>
          <w:sz w:val="24"/>
          <w:szCs w:val="24"/>
        </w:rPr>
        <w:tab/>
        <w:t>Ifjúság-egészségügyi gondozás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081030</w:t>
      </w:r>
      <w:r w:rsidRPr="00950526">
        <w:rPr>
          <w:rFonts w:asciiTheme="minorHAnsi" w:hAnsiTheme="minorHAnsi"/>
          <w:sz w:val="24"/>
          <w:szCs w:val="24"/>
        </w:rPr>
        <w:tab/>
        <w:t>Sportlétesítmények, edzőtáborok működtetése és fejlesztése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lastRenderedPageBreak/>
        <w:t>-</w:t>
      </w:r>
      <w:r w:rsidRPr="00950526">
        <w:rPr>
          <w:rFonts w:asciiTheme="minorHAnsi" w:hAnsiTheme="minorHAnsi"/>
          <w:sz w:val="24"/>
          <w:szCs w:val="24"/>
        </w:rPr>
        <w:tab/>
        <w:t>082042</w:t>
      </w:r>
      <w:r w:rsidRPr="00950526">
        <w:rPr>
          <w:rFonts w:asciiTheme="minorHAnsi" w:hAnsiTheme="minorHAnsi"/>
          <w:sz w:val="24"/>
          <w:szCs w:val="24"/>
        </w:rPr>
        <w:tab/>
        <w:t>Könyvtári állomány gyarapítása, nyilvántartása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082044</w:t>
      </w:r>
      <w:r w:rsidRPr="00950526">
        <w:rPr>
          <w:rFonts w:asciiTheme="minorHAnsi" w:hAnsiTheme="minorHAnsi"/>
          <w:sz w:val="24"/>
          <w:szCs w:val="24"/>
        </w:rPr>
        <w:tab/>
        <w:t>Könyvtári szolgáltatások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082061</w:t>
      </w:r>
      <w:r w:rsidRPr="00950526">
        <w:rPr>
          <w:rFonts w:asciiTheme="minorHAnsi" w:hAnsiTheme="minorHAnsi"/>
          <w:sz w:val="24"/>
          <w:szCs w:val="24"/>
        </w:rPr>
        <w:tab/>
        <w:t>Múzeumi gyűjteményi tevékenység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082091</w:t>
      </w:r>
      <w:r w:rsidRPr="00950526">
        <w:rPr>
          <w:rFonts w:asciiTheme="minorHAnsi" w:hAnsiTheme="minorHAnsi"/>
          <w:sz w:val="24"/>
          <w:szCs w:val="24"/>
        </w:rPr>
        <w:tab/>
        <w:t>Közművelődés – közösségi és társadalmi részvétel fejlesztése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082092</w:t>
      </w:r>
      <w:r w:rsidRPr="00950526">
        <w:rPr>
          <w:rFonts w:asciiTheme="minorHAnsi" w:hAnsiTheme="minorHAnsi"/>
          <w:sz w:val="24"/>
          <w:szCs w:val="24"/>
        </w:rPr>
        <w:tab/>
        <w:t>Közművelődés – hagyományos közösségi kulturális értékek gondozása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091140</w:t>
      </w:r>
      <w:r w:rsidRPr="00950526">
        <w:rPr>
          <w:rFonts w:asciiTheme="minorHAnsi" w:hAnsiTheme="minorHAnsi"/>
          <w:sz w:val="24"/>
          <w:szCs w:val="24"/>
        </w:rPr>
        <w:tab/>
        <w:t>Óvodai nevelés, ellátás működtetés feladatai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091220</w:t>
      </w:r>
      <w:r w:rsidRPr="00950526">
        <w:rPr>
          <w:rFonts w:asciiTheme="minorHAnsi" w:hAnsiTheme="minorHAnsi"/>
          <w:sz w:val="24"/>
          <w:szCs w:val="24"/>
        </w:rPr>
        <w:tab/>
        <w:t>Köznevelési intézmény 1-4. évfolyamán tanulók nevelésével, oktatásával összefüggő működtetési feladatok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092120</w:t>
      </w:r>
      <w:r w:rsidRPr="00950526">
        <w:rPr>
          <w:rFonts w:asciiTheme="minorHAnsi" w:hAnsiTheme="minorHAnsi"/>
          <w:sz w:val="24"/>
          <w:szCs w:val="24"/>
        </w:rPr>
        <w:tab/>
        <w:t>Köznevelési intézmény 5-8. évfolyamán tanulók nevelésével, oktatásával összefüggő működtetési feladatok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096015</w:t>
      </w:r>
      <w:r w:rsidRPr="00950526">
        <w:rPr>
          <w:rFonts w:asciiTheme="minorHAnsi" w:hAnsiTheme="minorHAnsi"/>
          <w:sz w:val="24"/>
          <w:szCs w:val="24"/>
        </w:rPr>
        <w:tab/>
        <w:t>Gyermekétkeztetés köznevelési intézményben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104037</w:t>
      </w:r>
      <w:r w:rsidRPr="00950526">
        <w:rPr>
          <w:rFonts w:asciiTheme="minorHAnsi" w:hAnsiTheme="minorHAnsi"/>
          <w:sz w:val="24"/>
          <w:szCs w:val="24"/>
        </w:rPr>
        <w:tab/>
        <w:t>Intézményen kívüli gyermekétkeztetés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106020</w:t>
      </w:r>
      <w:r w:rsidRPr="00950526">
        <w:rPr>
          <w:rFonts w:asciiTheme="minorHAnsi" w:hAnsiTheme="minorHAnsi"/>
          <w:sz w:val="24"/>
          <w:szCs w:val="24"/>
        </w:rPr>
        <w:tab/>
        <w:t>Lakásfenntartással, lakhatással összefüggő ellátások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107051</w:t>
      </w:r>
      <w:r w:rsidRPr="00950526">
        <w:rPr>
          <w:rFonts w:asciiTheme="minorHAnsi" w:hAnsiTheme="minorHAnsi"/>
          <w:sz w:val="24"/>
          <w:szCs w:val="24"/>
        </w:rPr>
        <w:tab/>
        <w:t>Szociális étkeztetés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-</w:t>
      </w:r>
      <w:r w:rsidRPr="00950526">
        <w:rPr>
          <w:rFonts w:asciiTheme="minorHAnsi" w:hAnsiTheme="minorHAnsi"/>
          <w:sz w:val="24"/>
          <w:szCs w:val="24"/>
        </w:rPr>
        <w:tab/>
        <w:t>107055</w:t>
      </w:r>
      <w:r w:rsidRPr="00950526">
        <w:rPr>
          <w:rFonts w:asciiTheme="minorHAnsi" w:hAnsiTheme="minorHAnsi"/>
          <w:sz w:val="24"/>
          <w:szCs w:val="24"/>
        </w:rPr>
        <w:tab/>
        <w:t>Falugondnoki, tanyagondnoki szolgáltatás</w:t>
      </w:r>
    </w:p>
    <w:p w:rsidR="007379A9" w:rsidRPr="00950526" w:rsidRDefault="007379A9" w:rsidP="00857F25">
      <w:pPr>
        <w:spacing w:line="360" w:lineRule="auto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rPr>
          <w:rFonts w:asciiTheme="minorHAnsi" w:hAnsiTheme="minorHAnsi"/>
        </w:rPr>
      </w:pPr>
      <w:r w:rsidRPr="00950526">
        <w:rPr>
          <w:rFonts w:asciiTheme="minorHAnsi" w:hAnsiTheme="minorHAnsi"/>
        </w:rPr>
        <w:t>(3) Az önkormányzat önként vállalja az alábbi feladatok ellátását:</w:t>
      </w:r>
    </w:p>
    <w:p w:rsidR="007379A9" w:rsidRPr="00950526" w:rsidRDefault="007379A9" w:rsidP="00857F25">
      <w:pPr>
        <w:pStyle w:val="behuz1"/>
        <w:spacing w:line="360" w:lineRule="auto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a)</w:t>
      </w:r>
      <w:r w:rsidRPr="00950526">
        <w:rPr>
          <w:rFonts w:asciiTheme="minorHAnsi" w:hAnsiTheme="minorHAnsi"/>
          <w:sz w:val="24"/>
          <w:szCs w:val="24"/>
        </w:rPr>
        <w:tab/>
        <w:t>civil szerveződések támogatása, gyermekek nyári táboroztatásának támogatása, közösségi és verseny sport támogatása,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ab/>
        <w:t xml:space="preserve">081041 </w:t>
      </w:r>
      <w:r w:rsidRPr="00950526">
        <w:rPr>
          <w:rFonts w:asciiTheme="minorHAnsi" w:hAnsiTheme="minorHAnsi"/>
          <w:sz w:val="24"/>
          <w:szCs w:val="24"/>
        </w:rPr>
        <w:tab/>
        <w:t>Versenysport- és utánpótlás- nevelési tevékenység és támogatása</w:t>
      </w:r>
    </w:p>
    <w:p w:rsidR="007379A9" w:rsidRPr="00950526" w:rsidRDefault="007379A9" w:rsidP="00857F25">
      <w:pPr>
        <w:pStyle w:val="behuz1"/>
        <w:spacing w:line="360" w:lineRule="auto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b)</w:t>
      </w:r>
      <w:r w:rsidRPr="00950526">
        <w:rPr>
          <w:rFonts w:asciiTheme="minorHAnsi" w:hAnsiTheme="minorHAnsi"/>
          <w:sz w:val="24"/>
          <w:szCs w:val="24"/>
        </w:rPr>
        <w:tab/>
        <w:t xml:space="preserve">községi újság megjelentetése, 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ab/>
        <w:t>083030</w:t>
      </w:r>
      <w:r w:rsidRPr="00950526">
        <w:rPr>
          <w:rFonts w:asciiTheme="minorHAnsi" w:hAnsiTheme="minorHAnsi"/>
          <w:sz w:val="24"/>
          <w:szCs w:val="24"/>
        </w:rPr>
        <w:tab/>
        <w:t>Egyéb kiadói tevékenység</w:t>
      </w:r>
    </w:p>
    <w:p w:rsidR="007379A9" w:rsidRPr="00950526" w:rsidRDefault="007379A9" w:rsidP="00857F25">
      <w:pPr>
        <w:pStyle w:val="behuz1"/>
        <w:spacing w:line="360" w:lineRule="auto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c)</w:t>
      </w:r>
      <w:r w:rsidRPr="00950526">
        <w:rPr>
          <w:rFonts w:asciiTheme="minorHAnsi" w:hAnsiTheme="minorHAnsi"/>
          <w:sz w:val="24"/>
          <w:szCs w:val="24"/>
        </w:rPr>
        <w:tab/>
        <w:t>helyi elismerő címek, kitüntetések adományozása,</w:t>
      </w:r>
    </w:p>
    <w:p w:rsidR="007379A9" w:rsidRPr="00950526" w:rsidRDefault="007379A9" w:rsidP="00857F25">
      <w:pPr>
        <w:pStyle w:val="behuz1"/>
        <w:spacing w:line="360" w:lineRule="auto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d)</w:t>
      </w:r>
      <w:r w:rsidRPr="00950526">
        <w:rPr>
          <w:rFonts w:asciiTheme="minorHAnsi" w:hAnsiTheme="minorHAnsi"/>
          <w:sz w:val="24"/>
          <w:szCs w:val="24"/>
        </w:rPr>
        <w:tab/>
        <w:t xml:space="preserve">nem kötelező pénzbeni szociális ellátások biztosítása (adósság csökkentési támogatás, gyógyszertámogatás, Bursa Hungarica támogatás, Arany János Tehetséggondozó Program ösztöndíja, intézményi térítési díj támogatás) </w:t>
      </w:r>
    </w:p>
    <w:p w:rsidR="007379A9" w:rsidRPr="00950526" w:rsidRDefault="007379A9" w:rsidP="00857F25">
      <w:pPr>
        <w:pStyle w:val="behuz1"/>
        <w:tabs>
          <w:tab w:val="clear" w:pos="454"/>
          <w:tab w:val="left" w:pos="1985"/>
        </w:tabs>
        <w:spacing w:line="360" w:lineRule="auto"/>
        <w:ind w:left="1134" w:hanging="283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ab/>
        <w:t xml:space="preserve">104060 </w:t>
      </w:r>
      <w:r w:rsidRPr="00950526">
        <w:rPr>
          <w:rFonts w:asciiTheme="minorHAnsi" w:hAnsiTheme="minorHAnsi"/>
          <w:sz w:val="24"/>
          <w:szCs w:val="24"/>
        </w:rPr>
        <w:tab/>
        <w:t>A gyermekek, fiatalok és családok életminőségét javító programok</w:t>
      </w:r>
      <w:r w:rsidRPr="00950526">
        <w:rPr>
          <w:rFonts w:asciiTheme="minorHAnsi" w:hAnsiTheme="minorHAnsi"/>
          <w:sz w:val="24"/>
          <w:szCs w:val="24"/>
        </w:rPr>
        <w:tab/>
      </w:r>
    </w:p>
    <w:p w:rsidR="007379A9" w:rsidRPr="00950526" w:rsidRDefault="007379A9" w:rsidP="00857F25">
      <w:pPr>
        <w:pStyle w:val="behuz1"/>
        <w:spacing w:line="360" w:lineRule="auto"/>
        <w:rPr>
          <w:rFonts w:asciiTheme="minorHAnsi" w:hAnsiTheme="minorHAnsi"/>
          <w:sz w:val="24"/>
          <w:szCs w:val="24"/>
        </w:rPr>
      </w:pPr>
      <w:r w:rsidRPr="00950526">
        <w:rPr>
          <w:rFonts w:asciiTheme="minorHAnsi" w:hAnsiTheme="minorHAnsi"/>
          <w:sz w:val="24"/>
          <w:szCs w:val="24"/>
        </w:rPr>
        <w:t>e)</w:t>
      </w:r>
      <w:r w:rsidRPr="00950526">
        <w:rPr>
          <w:rFonts w:asciiTheme="minorHAnsi" w:hAnsiTheme="minorHAnsi"/>
          <w:sz w:val="24"/>
          <w:szCs w:val="24"/>
        </w:rPr>
        <w:tab/>
        <w:t>első lakáshoz jutás támogatása.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 8. Az önkormányzat vállalkozási tevékenységet nem végez. Vagyongazdálkodási feladatokat és termőföldhasznosítást végez a Képviselő-testület által meghatározott körben a tárgyévi költségvetés terhére.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 9. Illetékességi területe: Csemő község közigazgatási területe.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</w:t>
      </w:r>
      <w:smartTag w:uri="urn:schemas-microsoft-com:office:smarttags" w:element="metricconverter">
        <w:smartTagPr>
          <w:attr w:name="ProductID" w:val="10. A"/>
        </w:smartTagPr>
        <w:r w:rsidRPr="00950526">
          <w:rPr>
            <w:rFonts w:asciiTheme="minorHAnsi" w:hAnsiTheme="minorHAnsi"/>
          </w:rPr>
          <w:t>10. A</w:t>
        </w:r>
      </w:smartTag>
      <w:r w:rsidRPr="00950526">
        <w:rPr>
          <w:rFonts w:asciiTheme="minorHAnsi" w:hAnsiTheme="minorHAnsi"/>
        </w:rPr>
        <w:t xml:space="preserve"> költségvetési szerv alapítói jogokkal felruházott irányító szerve: Csemő Község Önkormányzatának Képviselő-testülete 2713 Csemő, Petőfi Sándor utca 1.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 11. Gazdálkodási besorolása: önállóan működő és gazdálkodó költségvetési szerv.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 12. Vezetőjének kinevezési rendje: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polgármestert a helyi önkormányzati képviselők és polgármesterek választásáról szóló törvény alapján határozott időre választja a lakosság.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13. Foglalkoztatottjaira vonatkozó foglalkoztatási jogviszonyok megjelölése: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rövid időtartamú közfoglalkoztatás, foglalkoztatást helyettesítő támogatásra jogosultak hosszabb időtartamú közfoglalkoztatása és egyéb közfoglalkoztatás keretében foglalkoztatottjainak jogviszonyaira a Munka Törvénykönyvéről szóló 2012. évi I. törvény, egyéb foglalkoztatásra irányuló jogviszonyra – megbízási jogviszony – a Polgári Törvénykönyvről szóló 2013. évi V. törvény az irányadó.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14. Egyéb rendelkezések: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a.) Az intézmény jogállása:               önálló jog személy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b.) Törzskönyvi azonosító száma:     730282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c.) ÁFA alanyisága:                           ÁFA alany,   adószáma: 15730284-2-13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</w:t>
      </w:r>
      <w:smartTag w:uri="urn:schemas-microsoft-com:office:smarttags" w:element="metricconverter">
        <w:smartTagPr>
          <w:attr w:name="ProductID" w:val="15. A"/>
        </w:smartTagPr>
        <w:r w:rsidRPr="00950526">
          <w:rPr>
            <w:rFonts w:asciiTheme="minorHAnsi" w:hAnsiTheme="minorHAnsi"/>
          </w:rPr>
          <w:t>15. A</w:t>
        </w:r>
      </w:smartTag>
      <w:r w:rsidRPr="00950526">
        <w:rPr>
          <w:rFonts w:asciiTheme="minorHAnsi" w:hAnsiTheme="minorHAnsi"/>
        </w:rPr>
        <w:t xml:space="preserve"> szakágazati rend módosítása a Képviselő-testület hatásköre. 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</w:t>
      </w:r>
      <w:smartTag w:uri="urn:schemas-microsoft-com:office:smarttags" w:element="metricconverter">
        <w:smartTagPr>
          <w:attr w:name="ProductID" w:val="16. A"/>
        </w:smartTagPr>
        <w:r w:rsidRPr="00950526">
          <w:rPr>
            <w:rFonts w:asciiTheme="minorHAnsi" w:hAnsiTheme="minorHAnsi"/>
          </w:rPr>
          <w:t>16. A</w:t>
        </w:r>
      </w:smartTag>
      <w:r w:rsidRPr="00950526">
        <w:rPr>
          <w:rFonts w:asciiTheme="minorHAnsi" w:hAnsiTheme="minorHAnsi"/>
        </w:rPr>
        <w:t xml:space="preserve"> költségvetési szerv képviseletére jogosult személyek: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Az önkormányzat képviseletére a polgármester, távollétében az alpolgármester jogosult. 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    </w:t>
      </w:r>
      <w:smartTag w:uri="urn:schemas-microsoft-com:office:smarttags" w:element="metricconverter">
        <w:smartTagPr>
          <w:attr w:name="ProductID" w:val="17. A"/>
        </w:smartTagPr>
        <w:r w:rsidRPr="00950526">
          <w:rPr>
            <w:rFonts w:asciiTheme="minorHAnsi" w:hAnsiTheme="minorHAnsi"/>
          </w:rPr>
          <w:t>17. A</w:t>
        </w:r>
      </w:smartTag>
      <w:r w:rsidRPr="00950526">
        <w:rPr>
          <w:rFonts w:asciiTheme="minorHAnsi" w:hAnsiTheme="minorHAnsi"/>
        </w:rPr>
        <w:t xml:space="preserve"> feladatellátást szolgáló vagyon és a vagyon feletti rendelkezési jog:</w:t>
      </w: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lastRenderedPageBreak/>
        <w:t>Az önkormányzat ingatlanvagyon-kataszteri nyilvántartásában szereplő valamennyi vagyontárgy (épületek, utak, közterületek), illetve a leltár szerint nyilvántartott immateriális javak és tárgyi eszközök tekintetében tulajdonjoggal rendelkezik. A vagyontárgyakat a feladatai ellátásához szabadon használhatja. A vagyonrendeletben meghatározott forgalomképes vagyontárgyak értékesítéséről a Képviselő-testület dönthet.</w:t>
      </w:r>
    </w:p>
    <w:p w:rsidR="007379A9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6F2613" w:rsidRPr="00950526" w:rsidRDefault="006F2613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Szvegtrzs"/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  <w:t xml:space="preserve">      </w:t>
      </w:r>
    </w:p>
    <w:p w:rsidR="007379A9" w:rsidRPr="00950526" w:rsidRDefault="007379A9" w:rsidP="00857F25">
      <w:pPr>
        <w:spacing w:line="360" w:lineRule="auto"/>
        <w:jc w:val="right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7. sz. melléklet</w:t>
      </w:r>
    </w:p>
    <w:p w:rsidR="007379A9" w:rsidRPr="00FE5ABD" w:rsidRDefault="007379A9" w:rsidP="00FE5ABD">
      <w:pPr>
        <w:pStyle w:val="Bekezds"/>
        <w:spacing w:line="360" w:lineRule="auto"/>
        <w:jc w:val="right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 xml:space="preserve">Csemő Község Önkormányzatának Szervezeti és Működési Szabályzatáról szóló </w:t>
      </w:r>
      <w:r w:rsidR="00091131">
        <w:rPr>
          <w:rFonts w:asciiTheme="minorHAnsi" w:hAnsiTheme="minorHAnsi"/>
          <w:b/>
          <w:lang w:val="de-DE"/>
        </w:rPr>
        <w:t>…</w:t>
      </w:r>
      <w:r w:rsidRPr="00950526">
        <w:rPr>
          <w:rFonts w:asciiTheme="minorHAnsi" w:hAnsiTheme="minorHAnsi"/>
          <w:b/>
          <w:lang w:val="de-DE"/>
        </w:rPr>
        <w:t>/201</w:t>
      </w:r>
      <w:r w:rsidR="00091131">
        <w:rPr>
          <w:rFonts w:asciiTheme="minorHAnsi" w:hAnsiTheme="minorHAnsi"/>
          <w:b/>
          <w:lang w:val="de-DE"/>
        </w:rPr>
        <w:t>9. (X</w:t>
      </w:r>
      <w:r w:rsidRPr="00950526">
        <w:rPr>
          <w:rFonts w:asciiTheme="minorHAnsi" w:hAnsiTheme="minorHAnsi"/>
          <w:b/>
          <w:lang w:val="de-DE"/>
        </w:rPr>
        <w:t>. 29.) rendelethez</w:t>
      </w: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 Polgármesteri Hivatal termeinek h</w:t>
      </w:r>
      <w:r w:rsidR="00FE5ABD">
        <w:rPr>
          <w:rFonts w:asciiTheme="minorHAnsi" w:hAnsiTheme="minorHAnsi"/>
          <w:b/>
        </w:rPr>
        <w:t>asználatára vonatkozó rendelkezések</w:t>
      </w: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</w:p>
    <w:p w:rsidR="007379A9" w:rsidRPr="00950526" w:rsidRDefault="007379A9" w:rsidP="00CF72B0">
      <w:pPr>
        <w:numPr>
          <w:ilvl w:val="0"/>
          <w:numId w:val="5"/>
        </w:num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§</w:t>
      </w: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 házasságkötő terem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A házasságkötő terem alaprendeltetése szerint az ünnepélyes házasságkötések lebonyolítására szolgál. </w:t>
      </w:r>
    </w:p>
    <w:p w:rsidR="007379A9" w:rsidRPr="00950526" w:rsidRDefault="007379A9" w:rsidP="00CF72B0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termet házasságkötésen kívül kiemelt fontosságú, a lakosság kulturális életének színesítését szolgáló rendezvények tartására lehet használni. (pl. hangverseny, színházi előadás, óvodai és iskolai rendezvények, szavalóversenyek, nemzeti ünnepeinkhez kapcsolódó megemlékezések).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5"/>
        </w:num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§</w:t>
      </w: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 tanácskozó terem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tanácskozó termet (civil termet) alaprendeltetésének megfelelően képviselő-testületi ülések, tárgyalások, civil szervezetek rendezvényeinek megtartására lehet használni.</w:t>
      </w:r>
    </w:p>
    <w:p w:rsidR="007379A9" w:rsidRPr="00950526" w:rsidRDefault="007379A9" w:rsidP="00CF72B0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tanácskozó terem az (1) bekezdésben meghatározottakon túl családi rendezvény megtartására is igénybe vehető.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5"/>
        </w:num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§</w:t>
      </w: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 könyvtár és a könyvtár aulája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lastRenderedPageBreak/>
        <w:t>A könyvtárban kizárólag közművelődési, kulturális rendezvényeket lehet szervezni (pl. kiállítások, író-olvasó találkozó).</w:t>
      </w:r>
    </w:p>
    <w:p w:rsidR="007379A9" w:rsidRPr="00950526" w:rsidRDefault="007379A9" w:rsidP="00CF72B0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könyvtár aulája a fenti rendezvényeken kívül családi rendezvények, alkalmi árusítások, termékbemutatók, szemvizsgálatok  megtartására is igénybe vehető.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5"/>
        </w:num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§.</w:t>
      </w: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Bérleti díj fizetési kötelezettség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házasságkötő terem igénybevétele az 1. §-ban meghatározott rendezvények, a könyvtár a 3. §. (1) bekezdésében meghatározott esetében díjmentesen vehető igénybe, illetve nem csemői lakos házasulandók a Szervezeti és Működési Szabályzat 5. sz. mellékletében meghatározott mértékű bérleti díjat kötelesek fizetni.</w:t>
      </w:r>
    </w:p>
    <w:p w:rsidR="007379A9" w:rsidRPr="00950526" w:rsidRDefault="007379A9" w:rsidP="00CF72B0">
      <w:pPr>
        <w:numPr>
          <w:ilvl w:val="0"/>
          <w:numId w:val="9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tanácskozó terem és a könyvtár aulájának igénybevétele esetén 5000.- Ft + ÁFA bérleti díjat kell fizetni alkalmanként, mely tartalmazza a takarítási költséget is.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5"/>
        </w:num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§</w:t>
      </w: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A termek használatának engedélyezése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A termek használata iránti igényt a jegyzőnek kell bejelenteni a rendezvény tervezett időpontja előtt legalább 10 nappal. </w:t>
      </w:r>
    </w:p>
    <w:p w:rsidR="007379A9" w:rsidRPr="00950526" w:rsidRDefault="007379A9" w:rsidP="00CF72B0">
      <w:pPr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házasságkötő terem, a tanácskozó terem, a könyvtár aulája használatát a jegyző engedélyezi a közösségi színtér vezetőjének kezdeményezésére. Gondoskodik az igényelt helyiség kért időpontban történő kinyitásáról és a rendezvény végeztével történő bezárásáról.</w:t>
      </w:r>
    </w:p>
    <w:p w:rsidR="007379A9" w:rsidRPr="00950526" w:rsidRDefault="007379A9" w:rsidP="00CF72B0">
      <w:pPr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 xml:space="preserve">A bérleti díjat a Polgármesteri Hivatal pénztárába vagy átutalással  kell megfizetni  a használat megkezdése előtt. 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5"/>
        </w:num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§</w:t>
      </w:r>
    </w:p>
    <w:p w:rsidR="007379A9" w:rsidRPr="00950526" w:rsidRDefault="007379A9" w:rsidP="00857F25">
      <w:pPr>
        <w:spacing w:line="360" w:lineRule="auto"/>
        <w:jc w:val="center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lastRenderedPageBreak/>
        <w:t>Különös rendelkezések</w:t>
      </w:r>
    </w:p>
    <w:p w:rsidR="007379A9" w:rsidRPr="00950526" w:rsidRDefault="007379A9" w:rsidP="00857F25">
      <w:pPr>
        <w:spacing w:line="360" w:lineRule="auto"/>
        <w:jc w:val="both"/>
        <w:rPr>
          <w:rFonts w:asciiTheme="minorHAnsi" w:hAnsiTheme="minorHAnsi"/>
        </w:rPr>
      </w:pPr>
    </w:p>
    <w:p w:rsidR="007379A9" w:rsidRPr="00950526" w:rsidRDefault="007379A9" w:rsidP="00CF72B0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hivatali termeket pártok, politikai tevékenységet folytató szervezetek csak és kizárólag az országgyűlési képviselő, illetve helyi önkormányzati választások kampányidőszakában vehetik igénybe bérleti díj fizetése ellenében az 5. §-ban meghatározott rend szerint.</w:t>
      </w:r>
    </w:p>
    <w:p w:rsidR="007379A9" w:rsidRPr="00950526" w:rsidRDefault="007379A9" w:rsidP="00CF72B0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A bérleti díj mértéke 10.000.- Ft + ÁFA/rendezvény. A bérleti díjat a Polgármesteri Hivatal pénztárába vagy átutalással  kell megfizetni  a rendezvény napja előtt.</w:t>
      </w:r>
    </w:p>
    <w:p w:rsidR="007379A9" w:rsidRPr="00950526" w:rsidRDefault="007379A9" w:rsidP="00CF72B0">
      <w:pPr>
        <w:numPr>
          <w:ilvl w:val="0"/>
          <w:numId w:val="11"/>
        </w:numPr>
        <w:spacing w:line="360" w:lineRule="auto"/>
        <w:jc w:val="both"/>
        <w:rPr>
          <w:rFonts w:asciiTheme="minorHAnsi" w:hAnsiTheme="minorHAnsi"/>
        </w:rPr>
      </w:pPr>
      <w:r w:rsidRPr="00950526">
        <w:rPr>
          <w:rFonts w:asciiTheme="minorHAnsi" w:hAnsiTheme="minorHAnsi"/>
        </w:rPr>
        <w:t>Községi, nagy létszámú rendezvények szervezését a község közterületein, illetve az iskola tornatermében (pl. falugyűlés) kell lebonyolítani.</w:t>
      </w:r>
    </w:p>
    <w:p w:rsidR="007379A9" w:rsidRPr="00950526" w:rsidRDefault="007379A9" w:rsidP="00857F25">
      <w:pPr>
        <w:spacing w:line="360" w:lineRule="auto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rPr>
          <w:rFonts w:asciiTheme="minorHAnsi" w:hAnsiTheme="minorHAnsi"/>
        </w:rPr>
      </w:pPr>
    </w:p>
    <w:p w:rsidR="007379A9" w:rsidRPr="00950526" w:rsidRDefault="007379A9" w:rsidP="00857F25">
      <w:pPr>
        <w:spacing w:line="360" w:lineRule="auto"/>
        <w:rPr>
          <w:rFonts w:asciiTheme="minorHAnsi" w:hAnsiTheme="minorHAnsi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7379A9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6F2613" w:rsidRPr="00950526" w:rsidRDefault="006F2613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  <w:lang w:val="hu-HU"/>
        </w:rPr>
      </w:pPr>
    </w:p>
    <w:p w:rsidR="00AF72A5" w:rsidRPr="00950526" w:rsidRDefault="00AF72A5" w:rsidP="00CF72B0">
      <w:pPr>
        <w:pStyle w:val="Listaszerbekezds"/>
        <w:numPr>
          <w:ilvl w:val="0"/>
          <w:numId w:val="16"/>
        </w:numPr>
        <w:spacing w:line="240" w:lineRule="auto"/>
        <w:jc w:val="right"/>
        <w:rPr>
          <w:b/>
          <w:sz w:val="24"/>
          <w:szCs w:val="24"/>
        </w:rPr>
      </w:pPr>
      <w:r w:rsidRPr="00950526">
        <w:rPr>
          <w:b/>
          <w:sz w:val="24"/>
          <w:szCs w:val="24"/>
        </w:rPr>
        <w:t>sz. függelék</w:t>
      </w:r>
    </w:p>
    <w:p w:rsidR="00AF72A5" w:rsidRPr="00950526" w:rsidRDefault="00AF72A5" w:rsidP="006F2613">
      <w:pPr>
        <w:jc w:val="right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Csemő Község Önkormányzata Képviselő-testületének</w:t>
      </w:r>
      <w:r w:rsidR="006F2613">
        <w:rPr>
          <w:rFonts w:asciiTheme="minorHAnsi" w:hAnsiTheme="minorHAnsi"/>
          <w:b/>
        </w:rPr>
        <w:t xml:space="preserve"> </w:t>
      </w:r>
      <w:r w:rsidRPr="00950526">
        <w:rPr>
          <w:rFonts w:asciiTheme="minorHAnsi" w:hAnsiTheme="minorHAnsi"/>
          <w:b/>
        </w:rPr>
        <w:t xml:space="preserve">Szervezeti és Működési Szabályzatáról szóló </w:t>
      </w:r>
      <w:r w:rsidR="00091131">
        <w:rPr>
          <w:rFonts w:asciiTheme="minorHAnsi" w:hAnsiTheme="minorHAnsi"/>
          <w:b/>
        </w:rPr>
        <w:t>…</w:t>
      </w:r>
      <w:r w:rsidRPr="00950526">
        <w:rPr>
          <w:rFonts w:asciiTheme="minorHAnsi" w:hAnsiTheme="minorHAnsi"/>
          <w:b/>
        </w:rPr>
        <w:t>/</w:t>
      </w:r>
      <w:r w:rsidR="00091131">
        <w:rPr>
          <w:rFonts w:asciiTheme="minorHAnsi" w:hAnsiTheme="minorHAnsi"/>
          <w:b/>
        </w:rPr>
        <w:t>2019.  (X</w:t>
      </w:r>
      <w:r w:rsidR="006F2613">
        <w:rPr>
          <w:rFonts w:asciiTheme="minorHAnsi" w:hAnsiTheme="minorHAnsi"/>
          <w:b/>
        </w:rPr>
        <w:t>. 29.) számú rendeletéhez</w:t>
      </w:r>
    </w:p>
    <w:p w:rsidR="00AF72A5" w:rsidRDefault="00AF72A5" w:rsidP="006F2613">
      <w:pPr>
        <w:jc w:val="center"/>
        <w:rPr>
          <w:rFonts w:asciiTheme="minorHAnsi" w:hAnsiTheme="minorHAnsi"/>
          <w:b/>
        </w:rPr>
      </w:pPr>
    </w:p>
    <w:p w:rsidR="00091131" w:rsidRPr="00950526" w:rsidRDefault="00091131" w:rsidP="006F2613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 tanyagondnoki szolgálatok ellátási területe</w:t>
      </w:r>
    </w:p>
    <w:p w:rsidR="00AF72A5" w:rsidRPr="00950526" w:rsidRDefault="00AF72A5" w:rsidP="006F2613">
      <w:pPr>
        <w:pStyle w:val="Listaszerbekezds"/>
        <w:spacing w:line="240" w:lineRule="auto"/>
        <w:ind w:left="1080"/>
        <w:rPr>
          <w:b/>
          <w:sz w:val="24"/>
          <w:szCs w:val="24"/>
        </w:rPr>
      </w:pPr>
    </w:p>
    <w:p w:rsidR="00AF72A5" w:rsidRPr="00950526" w:rsidRDefault="00AF72A5" w:rsidP="00CF72B0">
      <w:pPr>
        <w:pStyle w:val="Listaszerbekezds"/>
        <w:numPr>
          <w:ilvl w:val="0"/>
          <w:numId w:val="17"/>
        </w:numPr>
        <w:spacing w:line="240" w:lineRule="auto"/>
        <w:rPr>
          <w:b/>
          <w:sz w:val="24"/>
          <w:szCs w:val="24"/>
        </w:rPr>
      </w:pPr>
      <w:r w:rsidRPr="00950526">
        <w:rPr>
          <w:b/>
          <w:sz w:val="24"/>
          <w:szCs w:val="24"/>
        </w:rPr>
        <w:t>sz. tanyagondnoki szolgálat ellátási területének dűlőjegyzéke</w:t>
      </w:r>
    </w:p>
    <w:p w:rsidR="00AF72A5" w:rsidRPr="00950526" w:rsidRDefault="00AF72A5" w:rsidP="006F2613">
      <w:pPr>
        <w:pStyle w:val="Listaszerbekezds"/>
        <w:spacing w:line="240" w:lineRule="auto"/>
        <w:ind w:left="1800"/>
        <w:rPr>
          <w:b/>
          <w:sz w:val="24"/>
          <w:szCs w:val="24"/>
        </w:rPr>
      </w:pP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Fő út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1. 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2.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3.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4.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5.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6.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7.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8.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9.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10.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11.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12.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13.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14.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15.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Császár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Gyüge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Jáger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Kupás 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Babós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Silye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Monori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Görbe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Ugyeri-Kökény 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Mikebudai út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Kuckó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Lugosi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Magyar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Mama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Meleg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Barna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Bognár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lastRenderedPageBreak/>
        <w:t>Sárik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Tálas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Tőzeg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Varga </w:t>
      </w:r>
    </w:p>
    <w:p w:rsidR="00AF72A5" w:rsidRPr="00950526" w:rsidRDefault="00AF72A5" w:rsidP="00CF72B0">
      <w:pPr>
        <w:pStyle w:val="Listaszerbekezds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Zakar</w:t>
      </w:r>
    </w:p>
    <w:p w:rsidR="00AF72A5" w:rsidRPr="00950526" w:rsidRDefault="00AF72A5" w:rsidP="006F2613">
      <w:pPr>
        <w:ind w:left="360"/>
        <w:rPr>
          <w:rFonts w:asciiTheme="minorHAnsi" w:hAnsiTheme="minorHAnsi"/>
        </w:rPr>
      </w:pPr>
    </w:p>
    <w:p w:rsidR="00AF72A5" w:rsidRPr="00950526" w:rsidRDefault="00AF72A5" w:rsidP="00CF72B0">
      <w:pPr>
        <w:pStyle w:val="Listaszerbekezds"/>
        <w:numPr>
          <w:ilvl w:val="0"/>
          <w:numId w:val="17"/>
        </w:numPr>
        <w:spacing w:line="240" w:lineRule="auto"/>
        <w:rPr>
          <w:b/>
          <w:sz w:val="24"/>
          <w:szCs w:val="24"/>
        </w:rPr>
      </w:pPr>
      <w:r w:rsidRPr="00950526">
        <w:rPr>
          <w:b/>
          <w:sz w:val="24"/>
          <w:szCs w:val="24"/>
        </w:rPr>
        <w:t>sz. tanyagondnoki szolgálat ellátási területének dűlőjegyzéke</w:t>
      </w:r>
    </w:p>
    <w:p w:rsidR="00AF72A5" w:rsidRPr="00950526" w:rsidRDefault="00AF72A5" w:rsidP="006F2613">
      <w:pPr>
        <w:rPr>
          <w:rFonts w:asciiTheme="minorHAnsi" w:hAnsiTheme="minorHAnsi"/>
        </w:rPr>
      </w:pP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Agyagos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Dezső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Dobi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Bertalan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Bogdán-iskola 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Csapó 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D. Szabó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Gombai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Erdőalja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Fakan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Kanálispart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Ereklyési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Kupai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Új Élet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Győri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Orlik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Labát 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Szélmalom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Mizsei út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Pesti út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Hantházi Fakan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Kiss 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Szénástelek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Szentpéteri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Szendi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Halász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Papp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Herczeg 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Szabó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Ceglédi út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Irsai út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Bolcsek 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Fenyvesi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Kónya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Őze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Oncsa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Vári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Kardos 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lastRenderedPageBreak/>
        <w:t>Hornyák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Fenyvesi-Iskola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Nagy Pál</w:t>
      </w:r>
    </w:p>
    <w:p w:rsidR="00AF72A5" w:rsidRPr="00950526" w:rsidRDefault="00AF72A5" w:rsidP="00CF72B0">
      <w:pPr>
        <w:pStyle w:val="Listaszerbekezds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Kubik</w:t>
      </w:r>
    </w:p>
    <w:p w:rsidR="00AF72A5" w:rsidRPr="00950526" w:rsidRDefault="00AF72A5" w:rsidP="006F2613">
      <w:pPr>
        <w:rPr>
          <w:rFonts w:asciiTheme="minorHAnsi" w:hAnsiTheme="minorHAnsi"/>
        </w:rPr>
      </w:pPr>
    </w:p>
    <w:p w:rsidR="00AF72A5" w:rsidRPr="00950526" w:rsidRDefault="00AF72A5" w:rsidP="006F2613">
      <w:pPr>
        <w:rPr>
          <w:rFonts w:asciiTheme="minorHAnsi" w:hAnsiTheme="minorHAnsi"/>
        </w:rPr>
      </w:pPr>
    </w:p>
    <w:p w:rsidR="00AF72A5" w:rsidRPr="00950526" w:rsidRDefault="00AF72A5" w:rsidP="00CF72B0">
      <w:pPr>
        <w:pStyle w:val="Listaszerbekezds"/>
        <w:numPr>
          <w:ilvl w:val="0"/>
          <w:numId w:val="17"/>
        </w:numPr>
        <w:spacing w:line="240" w:lineRule="auto"/>
        <w:rPr>
          <w:b/>
          <w:sz w:val="24"/>
          <w:szCs w:val="24"/>
        </w:rPr>
      </w:pPr>
      <w:r w:rsidRPr="00950526">
        <w:rPr>
          <w:b/>
          <w:sz w:val="24"/>
          <w:szCs w:val="24"/>
        </w:rPr>
        <w:t>sz. tanyagondnoki szolgálat ellátási területének dűlőjegyzéke</w:t>
      </w:r>
    </w:p>
    <w:p w:rsidR="00AF72A5" w:rsidRPr="00950526" w:rsidRDefault="00AF72A5" w:rsidP="006F2613">
      <w:pPr>
        <w:rPr>
          <w:rFonts w:asciiTheme="minorHAnsi" w:hAnsiTheme="minorHAnsi"/>
        </w:rPr>
      </w:pP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Alsóerdő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Zártkerti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Diófa köz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Iskola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Fischer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Bezzeg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Boján 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Koncz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Kökény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Pákozdi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Vermes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Ladányi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Lakos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Matusz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Zsengellér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Dávid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Majoros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Balla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Bolt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Bekötő út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Nyársapáti út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Dajka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Jakab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Józsa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Katona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Kecskés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Lángi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Nagy-Iskola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Parti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Pless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Papp G.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Pozsár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Rigó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Sági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Szemők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Szépe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 xml:space="preserve">Szűcs 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Vasút</w:t>
      </w:r>
    </w:p>
    <w:p w:rsidR="00AF72A5" w:rsidRPr="00950526" w:rsidRDefault="00AF72A5" w:rsidP="00CF72B0">
      <w:pPr>
        <w:pStyle w:val="Listaszerbekezds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950526">
        <w:rPr>
          <w:sz w:val="24"/>
          <w:szCs w:val="24"/>
        </w:rPr>
        <w:lastRenderedPageBreak/>
        <w:t>Vett út</w:t>
      </w:r>
    </w:p>
    <w:p w:rsidR="00AF72A5" w:rsidRPr="00950526" w:rsidRDefault="00AF72A5" w:rsidP="006F2613">
      <w:pPr>
        <w:ind w:left="360"/>
        <w:rPr>
          <w:rFonts w:asciiTheme="minorHAnsi" w:hAnsiTheme="minorHAnsi"/>
        </w:rPr>
      </w:pPr>
    </w:p>
    <w:p w:rsidR="00AF72A5" w:rsidRPr="00950526" w:rsidRDefault="00AF72A5" w:rsidP="006F2613">
      <w:pPr>
        <w:ind w:left="360"/>
        <w:rPr>
          <w:rFonts w:asciiTheme="minorHAnsi" w:hAnsiTheme="minorHAnsi"/>
        </w:rPr>
      </w:pPr>
    </w:p>
    <w:p w:rsidR="00AF72A5" w:rsidRPr="00950526" w:rsidRDefault="00AF72A5" w:rsidP="006F2613">
      <w:pPr>
        <w:pStyle w:val="Bekezds"/>
        <w:jc w:val="center"/>
        <w:rPr>
          <w:rFonts w:asciiTheme="minorHAnsi" w:hAnsiTheme="minorHAnsi"/>
          <w:b/>
          <w:szCs w:val="24"/>
          <w:lang w:val="de-DE"/>
        </w:rPr>
      </w:pPr>
    </w:p>
    <w:p w:rsidR="007379A9" w:rsidRPr="00950526" w:rsidRDefault="007379A9" w:rsidP="006F2613">
      <w:pPr>
        <w:pStyle w:val="Bekezds"/>
        <w:rPr>
          <w:rFonts w:asciiTheme="minorHAnsi" w:hAnsiTheme="minorHAnsi"/>
          <w:szCs w:val="24"/>
          <w:lang w:val="hu-HU"/>
        </w:rPr>
      </w:pPr>
    </w:p>
    <w:sectPr w:rsidR="007379A9" w:rsidRPr="00950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2B0" w:rsidRDefault="00CF72B0" w:rsidP="003F395C">
      <w:r>
        <w:separator/>
      </w:r>
    </w:p>
  </w:endnote>
  <w:endnote w:type="continuationSeparator" w:id="0">
    <w:p w:rsidR="00CF72B0" w:rsidRDefault="00CF72B0" w:rsidP="003F3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2B0" w:rsidRDefault="00CF72B0" w:rsidP="003F395C">
      <w:r>
        <w:separator/>
      </w:r>
    </w:p>
  </w:footnote>
  <w:footnote w:type="continuationSeparator" w:id="0">
    <w:p w:rsidR="00CF72B0" w:rsidRDefault="00CF72B0" w:rsidP="003F3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7B13"/>
    <w:multiLevelType w:val="hybridMultilevel"/>
    <w:tmpl w:val="DB2CCC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189"/>
    <w:multiLevelType w:val="hybridMultilevel"/>
    <w:tmpl w:val="F01050CC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1100"/>
    <w:multiLevelType w:val="hybridMultilevel"/>
    <w:tmpl w:val="207A5D90"/>
    <w:lvl w:ilvl="0" w:tplc="CE8449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AE3551"/>
    <w:multiLevelType w:val="hybridMultilevel"/>
    <w:tmpl w:val="43322182"/>
    <w:lvl w:ilvl="0" w:tplc="DD50EA66">
      <w:start w:val="1"/>
      <w:numFmt w:val="bullet"/>
      <w:lvlText w:val=""/>
      <w:lvlJc w:val="left"/>
      <w:pPr>
        <w:ind w:left="9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4" w15:restartNumberingAfterBreak="0">
    <w:nsid w:val="0D8E2614"/>
    <w:multiLevelType w:val="hybridMultilevel"/>
    <w:tmpl w:val="89E227BA"/>
    <w:lvl w:ilvl="0" w:tplc="877C1C6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26C13"/>
    <w:multiLevelType w:val="hybridMultilevel"/>
    <w:tmpl w:val="8D6A8204"/>
    <w:lvl w:ilvl="0" w:tplc="720A58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440"/>
    <w:multiLevelType w:val="hybridMultilevel"/>
    <w:tmpl w:val="7972A7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1B0359"/>
    <w:multiLevelType w:val="hybridMultilevel"/>
    <w:tmpl w:val="1A7C809E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E597D"/>
    <w:multiLevelType w:val="hybridMultilevel"/>
    <w:tmpl w:val="BC5CAB5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76D42"/>
    <w:multiLevelType w:val="hybridMultilevel"/>
    <w:tmpl w:val="697AF842"/>
    <w:lvl w:ilvl="0" w:tplc="196454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B23D27"/>
    <w:multiLevelType w:val="hybridMultilevel"/>
    <w:tmpl w:val="9244DE90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A6DAF"/>
    <w:multiLevelType w:val="hybridMultilevel"/>
    <w:tmpl w:val="F08AA5AC"/>
    <w:lvl w:ilvl="0" w:tplc="580AEE2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D44F8"/>
    <w:multiLevelType w:val="hybridMultilevel"/>
    <w:tmpl w:val="4A9CC67C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5539E"/>
    <w:multiLevelType w:val="hybridMultilevel"/>
    <w:tmpl w:val="32A2E200"/>
    <w:lvl w:ilvl="0" w:tplc="C186ED2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476AD"/>
    <w:multiLevelType w:val="hybridMultilevel"/>
    <w:tmpl w:val="5718BC60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7C4636"/>
    <w:multiLevelType w:val="hybridMultilevel"/>
    <w:tmpl w:val="C8EECA20"/>
    <w:lvl w:ilvl="0" w:tplc="D0FCD49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1D6B8F"/>
    <w:multiLevelType w:val="hybridMultilevel"/>
    <w:tmpl w:val="E27E82D2"/>
    <w:lvl w:ilvl="0" w:tplc="4BEC263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245A8"/>
    <w:multiLevelType w:val="hybridMultilevel"/>
    <w:tmpl w:val="E33868E4"/>
    <w:lvl w:ilvl="0" w:tplc="DD50EA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B761A1"/>
    <w:multiLevelType w:val="hybridMultilevel"/>
    <w:tmpl w:val="3AE6D2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C7E92"/>
    <w:multiLevelType w:val="hybridMultilevel"/>
    <w:tmpl w:val="5B7895A2"/>
    <w:lvl w:ilvl="0" w:tplc="11DEB9B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951E2"/>
    <w:multiLevelType w:val="hybridMultilevel"/>
    <w:tmpl w:val="873A2636"/>
    <w:lvl w:ilvl="0" w:tplc="2C3427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7A4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526B2D"/>
    <w:multiLevelType w:val="hybridMultilevel"/>
    <w:tmpl w:val="D65071D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E1F49"/>
    <w:multiLevelType w:val="hybridMultilevel"/>
    <w:tmpl w:val="DB46B3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40390"/>
    <w:multiLevelType w:val="hybridMultilevel"/>
    <w:tmpl w:val="8DAEF750"/>
    <w:lvl w:ilvl="0" w:tplc="E4A63B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F90B92"/>
    <w:multiLevelType w:val="hybridMultilevel"/>
    <w:tmpl w:val="124C5BE0"/>
    <w:lvl w:ilvl="0" w:tplc="18F6F1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7B75B2"/>
    <w:multiLevelType w:val="hybridMultilevel"/>
    <w:tmpl w:val="F53ED620"/>
    <w:lvl w:ilvl="0" w:tplc="1C96225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52B7D"/>
    <w:multiLevelType w:val="hybridMultilevel"/>
    <w:tmpl w:val="912E38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A86620"/>
    <w:multiLevelType w:val="hybridMultilevel"/>
    <w:tmpl w:val="12046302"/>
    <w:lvl w:ilvl="0" w:tplc="BA0E44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1C56D80"/>
    <w:multiLevelType w:val="hybridMultilevel"/>
    <w:tmpl w:val="30B4C1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F4123C"/>
    <w:multiLevelType w:val="hybridMultilevel"/>
    <w:tmpl w:val="5578676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DA5208"/>
    <w:multiLevelType w:val="hybridMultilevel"/>
    <w:tmpl w:val="70F6319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DE2E25"/>
    <w:multiLevelType w:val="hybridMultilevel"/>
    <w:tmpl w:val="1460EA54"/>
    <w:lvl w:ilvl="0" w:tplc="32FC7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AD63D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050BF3"/>
    <w:multiLevelType w:val="hybridMultilevel"/>
    <w:tmpl w:val="3BD27B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B459A"/>
    <w:multiLevelType w:val="hybridMultilevel"/>
    <w:tmpl w:val="A9CA4B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021F24"/>
    <w:multiLevelType w:val="hybridMultilevel"/>
    <w:tmpl w:val="0D3E56FC"/>
    <w:lvl w:ilvl="0" w:tplc="9912D46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90649"/>
    <w:multiLevelType w:val="hybridMultilevel"/>
    <w:tmpl w:val="932A1D26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1F4A54"/>
    <w:multiLevelType w:val="hybridMultilevel"/>
    <w:tmpl w:val="8A020456"/>
    <w:lvl w:ilvl="0" w:tplc="D9E0FBA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6467CFF"/>
    <w:multiLevelType w:val="hybridMultilevel"/>
    <w:tmpl w:val="E07483FA"/>
    <w:lvl w:ilvl="0" w:tplc="B72245A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990819"/>
    <w:multiLevelType w:val="hybridMultilevel"/>
    <w:tmpl w:val="D298984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B40527"/>
    <w:multiLevelType w:val="hybridMultilevel"/>
    <w:tmpl w:val="D60AD23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43426D"/>
    <w:multiLevelType w:val="hybridMultilevel"/>
    <w:tmpl w:val="1262C1BE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4B4376"/>
    <w:multiLevelType w:val="hybridMultilevel"/>
    <w:tmpl w:val="D9AAE8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F956D9"/>
    <w:multiLevelType w:val="hybridMultilevel"/>
    <w:tmpl w:val="F990C4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E0416EF"/>
    <w:multiLevelType w:val="hybridMultilevel"/>
    <w:tmpl w:val="83106F94"/>
    <w:lvl w:ilvl="0" w:tplc="F036E4D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A86B6C"/>
    <w:multiLevelType w:val="hybridMultilevel"/>
    <w:tmpl w:val="CFB633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1855ED"/>
    <w:multiLevelType w:val="hybridMultilevel"/>
    <w:tmpl w:val="6B80ACAA"/>
    <w:lvl w:ilvl="0" w:tplc="4BEC263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326FAD"/>
    <w:multiLevelType w:val="hybridMultilevel"/>
    <w:tmpl w:val="1C9AA5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DB1A5D"/>
    <w:multiLevelType w:val="hybridMultilevel"/>
    <w:tmpl w:val="415A93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2801C1"/>
    <w:multiLevelType w:val="hybridMultilevel"/>
    <w:tmpl w:val="A2923FC8"/>
    <w:lvl w:ilvl="0" w:tplc="88326C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A04A7E"/>
    <w:multiLevelType w:val="hybridMultilevel"/>
    <w:tmpl w:val="1B20F5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B321CD"/>
    <w:multiLevelType w:val="hybridMultilevel"/>
    <w:tmpl w:val="BB4E1D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B957E2"/>
    <w:multiLevelType w:val="hybridMultilevel"/>
    <w:tmpl w:val="9A30AE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C33E3B"/>
    <w:multiLevelType w:val="hybridMultilevel"/>
    <w:tmpl w:val="BB8A1E1A"/>
    <w:lvl w:ilvl="0" w:tplc="87762EF4">
      <w:start w:val="1"/>
      <w:numFmt w:val="decimal"/>
      <w:lvlText w:val="(%1)"/>
      <w:lvlJc w:val="left"/>
      <w:pPr>
        <w:tabs>
          <w:tab w:val="num" w:pos="624"/>
        </w:tabs>
        <w:ind w:left="624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53" w15:restartNumberingAfterBreak="0">
    <w:nsid w:val="733F17CB"/>
    <w:multiLevelType w:val="hybridMultilevel"/>
    <w:tmpl w:val="0E842BB4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AF2EB6"/>
    <w:multiLevelType w:val="hybridMultilevel"/>
    <w:tmpl w:val="4E3A64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C52034"/>
    <w:multiLevelType w:val="hybridMultilevel"/>
    <w:tmpl w:val="257A037E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90774A"/>
    <w:multiLevelType w:val="hybridMultilevel"/>
    <w:tmpl w:val="46A488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A7FF1"/>
    <w:multiLevelType w:val="hybridMultilevel"/>
    <w:tmpl w:val="458C7A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7230C2"/>
    <w:multiLevelType w:val="hybridMultilevel"/>
    <w:tmpl w:val="7C2640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85961"/>
    <w:multiLevelType w:val="hybridMultilevel"/>
    <w:tmpl w:val="A2AC1092"/>
    <w:lvl w:ilvl="0" w:tplc="C4A0D13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num w:numId="1">
    <w:abstractNumId w:val="59"/>
  </w:num>
  <w:num w:numId="2">
    <w:abstractNumId w:val="6"/>
  </w:num>
  <w:num w:numId="3">
    <w:abstractNumId w:val="52"/>
  </w:num>
  <w:num w:numId="4">
    <w:abstractNumId w:val="31"/>
  </w:num>
  <w:num w:numId="5">
    <w:abstractNumId w:val="42"/>
  </w:num>
  <w:num w:numId="6">
    <w:abstractNumId w:val="24"/>
  </w:num>
  <w:num w:numId="7">
    <w:abstractNumId w:val="2"/>
  </w:num>
  <w:num w:numId="8">
    <w:abstractNumId w:val="48"/>
  </w:num>
  <w:num w:numId="9">
    <w:abstractNumId w:val="23"/>
  </w:num>
  <w:num w:numId="10">
    <w:abstractNumId w:val="20"/>
  </w:num>
  <w:num w:numId="11">
    <w:abstractNumId w:val="9"/>
  </w:num>
  <w:num w:numId="12">
    <w:abstractNumId w:val="39"/>
  </w:num>
  <w:num w:numId="13">
    <w:abstractNumId w:val="44"/>
  </w:num>
  <w:num w:numId="14">
    <w:abstractNumId w:val="41"/>
  </w:num>
  <w:num w:numId="15">
    <w:abstractNumId w:val="26"/>
  </w:num>
  <w:num w:numId="16">
    <w:abstractNumId w:val="27"/>
  </w:num>
  <w:num w:numId="17">
    <w:abstractNumId w:val="36"/>
  </w:num>
  <w:num w:numId="18">
    <w:abstractNumId w:val="49"/>
  </w:num>
  <w:num w:numId="19">
    <w:abstractNumId w:val="28"/>
  </w:num>
  <w:num w:numId="20">
    <w:abstractNumId w:val="17"/>
  </w:num>
  <w:num w:numId="21">
    <w:abstractNumId w:val="10"/>
  </w:num>
  <w:num w:numId="22">
    <w:abstractNumId w:val="7"/>
  </w:num>
  <w:num w:numId="23">
    <w:abstractNumId w:val="25"/>
  </w:num>
  <w:num w:numId="24">
    <w:abstractNumId w:val="14"/>
  </w:num>
  <w:num w:numId="25">
    <w:abstractNumId w:val="55"/>
  </w:num>
  <w:num w:numId="26">
    <w:abstractNumId w:val="40"/>
  </w:num>
  <w:num w:numId="27">
    <w:abstractNumId w:val="0"/>
  </w:num>
  <w:num w:numId="28">
    <w:abstractNumId w:val="33"/>
  </w:num>
  <w:num w:numId="29">
    <w:abstractNumId w:val="35"/>
  </w:num>
  <w:num w:numId="30">
    <w:abstractNumId w:val="30"/>
  </w:num>
  <w:num w:numId="31">
    <w:abstractNumId w:val="34"/>
  </w:num>
  <w:num w:numId="32">
    <w:abstractNumId w:val="47"/>
  </w:num>
  <w:num w:numId="33">
    <w:abstractNumId w:val="43"/>
  </w:num>
  <w:num w:numId="34">
    <w:abstractNumId w:val="11"/>
  </w:num>
  <w:num w:numId="35">
    <w:abstractNumId w:val="12"/>
  </w:num>
  <w:num w:numId="36">
    <w:abstractNumId w:val="3"/>
  </w:num>
  <w:num w:numId="37">
    <w:abstractNumId w:val="38"/>
  </w:num>
  <w:num w:numId="38">
    <w:abstractNumId w:val="29"/>
  </w:num>
  <w:num w:numId="39">
    <w:abstractNumId w:val="22"/>
  </w:num>
  <w:num w:numId="40">
    <w:abstractNumId w:val="18"/>
  </w:num>
  <w:num w:numId="41">
    <w:abstractNumId w:val="21"/>
  </w:num>
  <w:num w:numId="42">
    <w:abstractNumId w:val="57"/>
  </w:num>
  <w:num w:numId="43">
    <w:abstractNumId w:val="5"/>
  </w:num>
  <w:num w:numId="44">
    <w:abstractNumId w:val="4"/>
  </w:num>
  <w:num w:numId="45">
    <w:abstractNumId w:val="32"/>
  </w:num>
  <w:num w:numId="46">
    <w:abstractNumId w:val="56"/>
  </w:num>
  <w:num w:numId="47">
    <w:abstractNumId w:val="16"/>
  </w:num>
  <w:num w:numId="48">
    <w:abstractNumId w:val="45"/>
  </w:num>
  <w:num w:numId="49">
    <w:abstractNumId w:val="13"/>
  </w:num>
  <w:num w:numId="50">
    <w:abstractNumId w:val="8"/>
  </w:num>
  <w:num w:numId="51">
    <w:abstractNumId w:val="58"/>
  </w:num>
  <w:num w:numId="52">
    <w:abstractNumId w:val="46"/>
  </w:num>
  <w:num w:numId="53">
    <w:abstractNumId w:val="53"/>
  </w:num>
  <w:num w:numId="54">
    <w:abstractNumId w:val="1"/>
  </w:num>
  <w:num w:numId="55">
    <w:abstractNumId w:val="51"/>
  </w:num>
  <w:num w:numId="56">
    <w:abstractNumId w:val="37"/>
  </w:num>
  <w:num w:numId="57">
    <w:abstractNumId w:val="15"/>
  </w:num>
  <w:num w:numId="58">
    <w:abstractNumId w:val="50"/>
  </w:num>
  <w:num w:numId="59">
    <w:abstractNumId w:val="54"/>
  </w:num>
  <w:num w:numId="60">
    <w:abstractNumId w:val="1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A9"/>
    <w:rsid w:val="00091131"/>
    <w:rsid w:val="000E513E"/>
    <w:rsid w:val="00141593"/>
    <w:rsid w:val="003F395C"/>
    <w:rsid w:val="00457ABA"/>
    <w:rsid w:val="006F2613"/>
    <w:rsid w:val="007379A9"/>
    <w:rsid w:val="00857F25"/>
    <w:rsid w:val="008A5908"/>
    <w:rsid w:val="00950526"/>
    <w:rsid w:val="00AB61CF"/>
    <w:rsid w:val="00AF72A5"/>
    <w:rsid w:val="00B46BD4"/>
    <w:rsid w:val="00C226D3"/>
    <w:rsid w:val="00CF72B0"/>
    <w:rsid w:val="00D77BF8"/>
    <w:rsid w:val="00E7460F"/>
    <w:rsid w:val="00FE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952F9-46E4-4D18-9028-3CF4520F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79A9"/>
    <w:pPr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7379A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7379A9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Bekezds">
    <w:name w:val="Bekezdés"/>
    <w:basedOn w:val="Norml"/>
    <w:rsid w:val="007379A9"/>
    <w:pPr>
      <w:keepLines/>
      <w:ind w:firstLine="202"/>
      <w:jc w:val="both"/>
    </w:pPr>
    <w:rPr>
      <w:rFonts w:cs="Times New Roman"/>
      <w:noProof/>
      <w:szCs w:val="20"/>
      <w:lang w:val="en-US" w:eastAsia="en-US"/>
    </w:rPr>
  </w:style>
  <w:style w:type="paragraph" w:customStyle="1" w:styleId="FCm">
    <w:name w:val="FôCím"/>
    <w:basedOn w:val="Norml"/>
    <w:rsid w:val="007379A9"/>
    <w:pPr>
      <w:keepNext/>
      <w:keepLines/>
      <w:spacing w:before="480" w:after="240"/>
      <w:jc w:val="center"/>
    </w:pPr>
    <w:rPr>
      <w:rFonts w:cs="Times New Roman"/>
      <w:b/>
      <w:noProof/>
      <w:sz w:val="28"/>
      <w:szCs w:val="20"/>
      <w:lang w:val="en-US" w:eastAsia="en-US"/>
    </w:rPr>
  </w:style>
  <w:style w:type="paragraph" w:customStyle="1" w:styleId="FejezetCm">
    <w:name w:val="FejezetCím"/>
    <w:basedOn w:val="Norml"/>
    <w:rsid w:val="007379A9"/>
    <w:pPr>
      <w:keepNext/>
      <w:keepLines/>
      <w:spacing w:before="480" w:after="240"/>
      <w:jc w:val="center"/>
    </w:pPr>
    <w:rPr>
      <w:rFonts w:cs="Times New Roman"/>
      <w:b/>
      <w:i/>
      <w:noProof/>
      <w:szCs w:val="20"/>
      <w:lang w:val="en-US" w:eastAsia="en-US"/>
    </w:rPr>
  </w:style>
  <w:style w:type="paragraph" w:customStyle="1" w:styleId="NormlCm">
    <w:name w:val="NormálCím"/>
    <w:basedOn w:val="Norml"/>
    <w:rsid w:val="007379A9"/>
    <w:pPr>
      <w:keepNext/>
      <w:keepLines/>
      <w:spacing w:before="480" w:after="240"/>
      <w:jc w:val="center"/>
    </w:pPr>
    <w:rPr>
      <w:rFonts w:cs="Times New Roman"/>
      <w:noProof/>
      <w:szCs w:val="20"/>
      <w:lang w:val="en-US" w:eastAsia="en-US"/>
    </w:rPr>
  </w:style>
  <w:style w:type="paragraph" w:customStyle="1" w:styleId="MellkletCm">
    <w:name w:val="MellékletCím"/>
    <w:basedOn w:val="Norml"/>
    <w:rsid w:val="007379A9"/>
    <w:pPr>
      <w:keepNext/>
      <w:keepLines/>
      <w:spacing w:before="480" w:after="240"/>
    </w:pPr>
    <w:rPr>
      <w:rFonts w:cs="Times New Roman"/>
      <w:i/>
      <w:noProof/>
      <w:szCs w:val="20"/>
      <w:u w:val="single"/>
      <w:lang w:val="en-US" w:eastAsia="en-US"/>
    </w:rPr>
  </w:style>
  <w:style w:type="paragraph" w:customStyle="1" w:styleId="VastagCm">
    <w:name w:val="VastagCím"/>
    <w:basedOn w:val="NormlCm"/>
    <w:rsid w:val="007379A9"/>
    <w:rPr>
      <w:b/>
    </w:rPr>
  </w:style>
  <w:style w:type="paragraph" w:styleId="llb">
    <w:name w:val="footer"/>
    <w:basedOn w:val="Norml"/>
    <w:link w:val="llbChar"/>
    <w:rsid w:val="007379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379A9"/>
    <w:rPr>
      <w:rFonts w:ascii="Times New Roman" w:eastAsia="Times New Roman" w:hAnsi="Times New Roman" w:cs="Courier New"/>
      <w:sz w:val="24"/>
      <w:szCs w:val="24"/>
      <w:lang w:eastAsia="hu-HU"/>
    </w:rPr>
  </w:style>
  <w:style w:type="character" w:styleId="Oldalszm">
    <w:name w:val="page number"/>
    <w:basedOn w:val="Bekezdsalapbettpusa"/>
    <w:rsid w:val="007379A9"/>
  </w:style>
  <w:style w:type="paragraph" w:styleId="Dokumentumtrkp">
    <w:name w:val="Document Map"/>
    <w:basedOn w:val="Norml"/>
    <w:link w:val="DokumentumtrkpChar"/>
    <w:semiHidden/>
    <w:rsid w:val="007379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semiHidden/>
    <w:rsid w:val="007379A9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paragraph" w:styleId="Szvegtrzs">
    <w:name w:val="Body Text"/>
    <w:basedOn w:val="Norml"/>
    <w:link w:val="SzvegtrzsChar"/>
    <w:rsid w:val="007379A9"/>
    <w:pPr>
      <w:autoSpaceDE w:val="0"/>
      <w:autoSpaceDN w:val="0"/>
    </w:pPr>
    <w:rPr>
      <w:rFonts w:cs="Times New Roman"/>
    </w:rPr>
  </w:style>
  <w:style w:type="character" w:customStyle="1" w:styleId="SzvegtrzsChar">
    <w:name w:val="Szövegtörzs Char"/>
    <w:basedOn w:val="Bekezdsalapbettpusa"/>
    <w:link w:val="Szvegtrzs"/>
    <w:rsid w:val="007379A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7379A9"/>
    <w:pPr>
      <w:spacing w:before="100" w:beforeAutospacing="1" w:after="100" w:afterAutospacing="1"/>
    </w:pPr>
    <w:rPr>
      <w:rFonts w:cs="Times New Roman"/>
    </w:rPr>
  </w:style>
  <w:style w:type="paragraph" w:customStyle="1" w:styleId="behuz1">
    <w:name w:val="behuz_1"/>
    <w:basedOn w:val="Norml"/>
    <w:next w:val="Norml"/>
    <w:rsid w:val="007379A9"/>
    <w:pPr>
      <w:tabs>
        <w:tab w:val="left" w:pos="454"/>
      </w:tabs>
      <w:spacing w:line="240" w:lineRule="exact"/>
      <w:ind w:left="454" w:hanging="284"/>
      <w:jc w:val="both"/>
    </w:pPr>
    <w:rPr>
      <w:rFonts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rsid w:val="00AF7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F395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F395C"/>
    <w:rPr>
      <w:rFonts w:ascii="Times New Roman" w:eastAsia="Times New Roman" w:hAnsi="Times New Roman" w:cs="Courier New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3F395C"/>
    <w:rPr>
      <w:vertAlign w:val="superscript"/>
    </w:rPr>
  </w:style>
  <w:style w:type="table" w:styleId="Rcsostblzat">
    <w:name w:val="Table Grid"/>
    <w:basedOn w:val="Normltblzat"/>
    <w:uiPriority w:val="39"/>
    <w:rsid w:val="00457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AE896-D974-474C-8912-22491161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10035</Words>
  <Characters>69245</Characters>
  <Application>Microsoft Office Word</Application>
  <DocSecurity>0</DocSecurity>
  <Lines>577</Lines>
  <Paragraphs>158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2019-10-22T12:36:00Z</dcterms:created>
  <dcterms:modified xsi:type="dcterms:W3CDTF">2019-10-22T12:36:00Z</dcterms:modified>
</cp:coreProperties>
</file>