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FDB" w:rsidRDefault="00C07FDB"/>
    <w:p w:rsidR="00C07FDB" w:rsidRDefault="00C07FDB"/>
    <w:p w:rsidR="00C07FDB" w:rsidRDefault="00C07FDB"/>
    <w:p w:rsidR="00C07FDB" w:rsidRPr="00D65456" w:rsidRDefault="00155B04" w:rsidP="00D65456">
      <w:pPr>
        <w:spacing w:after="0"/>
        <w:rPr>
          <w:sz w:val="24"/>
          <w:szCs w:val="24"/>
        </w:rPr>
      </w:pPr>
      <w:r>
        <w:rPr>
          <w:noProof/>
          <w:lang w:eastAsia="hu-HU"/>
        </w:rPr>
        <w:drawing>
          <wp:anchor distT="0" distB="0" distL="114300" distR="114300" simplePos="0" relativeHeight="251657728" behindDoc="1" locked="0" layoutInCell="1" allowOverlap="1">
            <wp:simplePos x="0" y="0"/>
            <wp:positionH relativeFrom="page">
              <wp:posOffset>406400</wp:posOffset>
            </wp:positionH>
            <wp:positionV relativeFrom="page">
              <wp:posOffset>342900</wp:posOffset>
            </wp:positionV>
            <wp:extent cx="6756400" cy="1524000"/>
            <wp:effectExtent l="0" t="0" r="6350" b="0"/>
            <wp:wrapNone/>
            <wp:docPr id="2"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56400" cy="1524000"/>
                    </a:xfrm>
                    <a:prstGeom prst="rect">
                      <a:avLst/>
                    </a:prstGeom>
                    <a:noFill/>
                  </pic:spPr>
                </pic:pic>
              </a:graphicData>
            </a:graphic>
            <wp14:sizeRelH relativeFrom="page">
              <wp14:pctWidth>0</wp14:pctWidth>
            </wp14:sizeRelH>
            <wp14:sizeRelV relativeFrom="page">
              <wp14:pctHeight>0</wp14:pctHeight>
            </wp14:sizeRelV>
          </wp:anchor>
        </w:drawing>
      </w:r>
    </w:p>
    <w:p w:rsidR="00B852AC" w:rsidRDefault="00131285" w:rsidP="00131285">
      <w:pPr>
        <w:spacing w:after="0"/>
        <w:rPr>
          <w:b/>
          <w:sz w:val="24"/>
          <w:szCs w:val="24"/>
        </w:rPr>
      </w:pPr>
      <w:r>
        <w:rPr>
          <w:sz w:val="24"/>
          <w:szCs w:val="24"/>
        </w:rPr>
        <w:t xml:space="preserve">                                                                                               </w:t>
      </w:r>
      <w:r w:rsidR="00C07FDB" w:rsidRPr="00131285">
        <w:rPr>
          <w:sz w:val="24"/>
          <w:szCs w:val="24"/>
        </w:rPr>
        <w:t xml:space="preserve">Tárgy: </w:t>
      </w:r>
      <w:r w:rsidR="0035316C">
        <w:rPr>
          <w:b/>
          <w:sz w:val="24"/>
          <w:szCs w:val="24"/>
        </w:rPr>
        <w:t>A</w:t>
      </w:r>
      <w:r w:rsidR="0087209E">
        <w:rPr>
          <w:b/>
          <w:sz w:val="24"/>
          <w:szCs w:val="24"/>
        </w:rPr>
        <w:t>z önkormányzat 2022</w:t>
      </w:r>
      <w:r w:rsidR="00B852AC">
        <w:rPr>
          <w:b/>
          <w:sz w:val="24"/>
          <w:szCs w:val="24"/>
        </w:rPr>
        <w:t xml:space="preserve">. évi  </w:t>
      </w:r>
    </w:p>
    <w:p w:rsidR="009E573B" w:rsidRPr="00131285" w:rsidRDefault="00B852AC" w:rsidP="00131285">
      <w:pPr>
        <w:spacing w:after="0"/>
        <w:rPr>
          <w:b/>
          <w:sz w:val="24"/>
          <w:szCs w:val="24"/>
        </w:rPr>
      </w:pPr>
      <w:r>
        <w:rPr>
          <w:b/>
          <w:sz w:val="24"/>
          <w:szCs w:val="24"/>
        </w:rPr>
        <w:t xml:space="preserve">                                                                                                           </w:t>
      </w:r>
      <w:proofErr w:type="gramStart"/>
      <w:r>
        <w:rPr>
          <w:b/>
          <w:sz w:val="24"/>
          <w:szCs w:val="24"/>
        </w:rPr>
        <w:t>költségvetési</w:t>
      </w:r>
      <w:proofErr w:type="gramEnd"/>
      <w:r>
        <w:rPr>
          <w:b/>
          <w:sz w:val="24"/>
          <w:szCs w:val="24"/>
        </w:rPr>
        <w:t xml:space="preserve"> rendelet-tervezete   </w:t>
      </w:r>
      <w:r w:rsidR="0035316C">
        <w:rPr>
          <w:b/>
          <w:sz w:val="24"/>
          <w:szCs w:val="24"/>
        </w:rPr>
        <w:t xml:space="preserve"> </w:t>
      </w:r>
      <w:r>
        <w:rPr>
          <w:b/>
          <w:sz w:val="24"/>
          <w:szCs w:val="24"/>
        </w:rPr>
        <w:t xml:space="preserve"> </w:t>
      </w:r>
    </w:p>
    <w:p w:rsidR="00C07FDB" w:rsidRPr="00D65456" w:rsidRDefault="00C07FDB" w:rsidP="00D65456">
      <w:pPr>
        <w:spacing w:after="0"/>
        <w:jc w:val="center"/>
        <w:rPr>
          <w:b/>
          <w:sz w:val="24"/>
          <w:szCs w:val="24"/>
        </w:rPr>
      </w:pPr>
      <w:r w:rsidRPr="00D65456">
        <w:rPr>
          <w:b/>
          <w:sz w:val="24"/>
          <w:szCs w:val="24"/>
        </w:rPr>
        <w:t xml:space="preserve">                                  </w:t>
      </w:r>
      <w:r>
        <w:rPr>
          <w:b/>
          <w:sz w:val="24"/>
          <w:szCs w:val="24"/>
        </w:rPr>
        <w:t xml:space="preserve">                  </w:t>
      </w:r>
      <w:r w:rsidRPr="00D65456">
        <w:rPr>
          <w:b/>
          <w:sz w:val="24"/>
          <w:szCs w:val="24"/>
        </w:rPr>
        <w:t xml:space="preserve">                                                                     </w:t>
      </w:r>
    </w:p>
    <w:p w:rsidR="00C07FDB" w:rsidRPr="00D65456" w:rsidRDefault="00C07FDB" w:rsidP="00D65456">
      <w:pPr>
        <w:spacing w:after="0"/>
        <w:jc w:val="center"/>
        <w:rPr>
          <w:b/>
          <w:sz w:val="24"/>
          <w:szCs w:val="24"/>
        </w:rPr>
      </w:pPr>
      <w:r w:rsidRPr="00D65456">
        <w:rPr>
          <w:b/>
          <w:sz w:val="24"/>
          <w:szCs w:val="24"/>
        </w:rPr>
        <w:t xml:space="preserve">                                      </w:t>
      </w:r>
    </w:p>
    <w:p w:rsidR="0049101A" w:rsidRDefault="00C07FDB" w:rsidP="0049101A">
      <w:pPr>
        <w:spacing w:after="0"/>
        <w:jc w:val="center"/>
        <w:rPr>
          <w:b/>
          <w:color w:val="000000"/>
          <w:sz w:val="24"/>
          <w:szCs w:val="24"/>
          <w14:shadow w14:blurRad="50800" w14:dist="38100" w14:dir="2700000" w14:sx="100000" w14:sy="100000" w14:kx="0" w14:ky="0" w14:algn="tl">
            <w14:srgbClr w14:val="000000">
              <w14:alpha w14:val="60000"/>
            </w14:srgbClr>
          </w14:shadow>
        </w:rPr>
      </w:pPr>
      <w:r w:rsidRPr="00155B04">
        <w:rPr>
          <w:b/>
          <w:color w:val="000000"/>
          <w:sz w:val="24"/>
          <w:szCs w:val="24"/>
          <w14:shadow w14:blurRad="50800" w14:dist="38100" w14:dir="2700000" w14:sx="100000" w14:sy="100000" w14:kx="0" w14:ky="0" w14:algn="tl">
            <w14:srgbClr w14:val="000000">
              <w14:alpha w14:val="60000"/>
            </w14:srgbClr>
          </w14:shadow>
        </w:rPr>
        <w:t xml:space="preserve">E L Ő T E R J E S Z T É S </w:t>
      </w:r>
    </w:p>
    <w:p w:rsidR="00131285" w:rsidRPr="0049101A" w:rsidRDefault="0049101A" w:rsidP="0049101A">
      <w:pPr>
        <w:spacing w:after="0"/>
        <w:jc w:val="center"/>
        <w:rPr>
          <w:b/>
          <w:color w:val="000000"/>
          <w:sz w:val="24"/>
          <w:szCs w:val="24"/>
          <w14:shadow w14:blurRad="50800" w14:dist="38100" w14:dir="2700000" w14:sx="100000" w14:sy="100000" w14:kx="0" w14:ky="0" w14:algn="tl">
            <w14:srgbClr w14:val="000000">
              <w14:alpha w14:val="60000"/>
            </w14:srgbClr>
          </w14:shadow>
        </w:rPr>
      </w:pPr>
      <w:r>
        <w:t xml:space="preserve"> </w:t>
      </w:r>
      <w:r w:rsidR="00131285" w:rsidRPr="00A46FF7">
        <w:t xml:space="preserve">                                                    </w:t>
      </w:r>
    </w:p>
    <w:p w:rsidR="00131285" w:rsidRDefault="00131285" w:rsidP="00131285">
      <w:pPr>
        <w:rPr>
          <w:b/>
          <w:sz w:val="24"/>
          <w:szCs w:val="24"/>
        </w:rPr>
      </w:pPr>
      <w:r w:rsidRPr="00131285">
        <w:rPr>
          <w:b/>
          <w:sz w:val="24"/>
          <w:szCs w:val="24"/>
        </w:rPr>
        <w:t xml:space="preserve">Tisztelt Képviselő-testület! </w:t>
      </w:r>
    </w:p>
    <w:p w:rsidR="003460F7" w:rsidRDefault="003460F7" w:rsidP="003460F7">
      <w:pPr>
        <w:spacing w:after="0"/>
        <w:jc w:val="both"/>
        <w:rPr>
          <w:sz w:val="24"/>
          <w:szCs w:val="24"/>
        </w:rPr>
      </w:pPr>
      <w:r w:rsidRPr="00B852AC">
        <w:rPr>
          <w:sz w:val="24"/>
          <w:szCs w:val="24"/>
        </w:rPr>
        <w:t xml:space="preserve">Az Alaptörvény 32. cikk (2) bekezdésében meghatározott eredeti jogalkotói hatáskörében, az Alaptörvény 32. cikk (1) bekezdés f) pontjában meghatározott feladatkörében eljárva, a </w:t>
      </w:r>
      <w:r>
        <w:rPr>
          <w:sz w:val="24"/>
          <w:szCs w:val="24"/>
        </w:rPr>
        <w:t>Képviselő-testület köteles a 2022</w:t>
      </w:r>
      <w:r w:rsidRPr="00B852AC">
        <w:rPr>
          <w:sz w:val="24"/>
          <w:szCs w:val="24"/>
        </w:rPr>
        <w:t>. évi költségvetésről rendeletet alkotni.</w:t>
      </w:r>
    </w:p>
    <w:p w:rsidR="003460F7" w:rsidRDefault="003460F7" w:rsidP="003460F7">
      <w:pPr>
        <w:spacing w:after="0"/>
        <w:jc w:val="both"/>
        <w:rPr>
          <w:sz w:val="24"/>
          <w:szCs w:val="24"/>
        </w:rPr>
      </w:pPr>
    </w:p>
    <w:p w:rsidR="003460F7" w:rsidRPr="0066729A" w:rsidRDefault="003460F7" w:rsidP="003460F7">
      <w:pPr>
        <w:spacing w:after="0"/>
        <w:jc w:val="both"/>
        <w:rPr>
          <w:sz w:val="24"/>
          <w:szCs w:val="24"/>
        </w:rPr>
      </w:pPr>
      <w:r w:rsidRPr="0066729A">
        <w:rPr>
          <w:sz w:val="24"/>
          <w:szCs w:val="24"/>
        </w:rPr>
        <w:t>Az államháztartásról szóló 2011. évi CXCV. törvény és az államháztartásról szóló törvény</w:t>
      </w:r>
      <w:r>
        <w:rPr>
          <w:sz w:val="24"/>
          <w:szCs w:val="24"/>
        </w:rPr>
        <w:t xml:space="preserve"> </w:t>
      </w:r>
      <w:r w:rsidRPr="0066729A">
        <w:rPr>
          <w:sz w:val="24"/>
          <w:szCs w:val="24"/>
        </w:rPr>
        <w:t>végrehajtásáról szóló 368/2011. (XII. 31.) Kormányrendelet a helyi önkormányzatok</w:t>
      </w:r>
      <w:r>
        <w:rPr>
          <w:sz w:val="24"/>
          <w:szCs w:val="24"/>
        </w:rPr>
        <w:t xml:space="preserve"> </w:t>
      </w:r>
      <w:r w:rsidRPr="0066729A">
        <w:rPr>
          <w:sz w:val="24"/>
          <w:szCs w:val="24"/>
        </w:rPr>
        <w:t>költségvetésének tervezésével kapcsolatos szabályokat nem változtatták meg, s nem változott</w:t>
      </w:r>
    </w:p>
    <w:p w:rsidR="003460F7" w:rsidRDefault="003460F7" w:rsidP="003460F7">
      <w:pPr>
        <w:spacing w:after="0"/>
        <w:jc w:val="both"/>
        <w:rPr>
          <w:sz w:val="24"/>
          <w:szCs w:val="24"/>
        </w:rPr>
      </w:pPr>
      <w:proofErr w:type="gramStart"/>
      <w:r w:rsidRPr="0066729A">
        <w:rPr>
          <w:sz w:val="24"/>
          <w:szCs w:val="24"/>
        </w:rPr>
        <w:t>a</w:t>
      </w:r>
      <w:proofErr w:type="gramEnd"/>
      <w:r w:rsidRPr="0066729A">
        <w:rPr>
          <w:sz w:val="24"/>
          <w:szCs w:val="24"/>
        </w:rPr>
        <w:t xml:space="preserve"> tervezésre vonatkozó helyi szabályozás sem, ezért a tervezési munka az előző évhez</w:t>
      </w:r>
      <w:r>
        <w:rPr>
          <w:sz w:val="24"/>
          <w:szCs w:val="24"/>
        </w:rPr>
        <w:t xml:space="preserve"> </w:t>
      </w:r>
      <w:r w:rsidRPr="0066729A">
        <w:rPr>
          <w:sz w:val="24"/>
          <w:szCs w:val="24"/>
        </w:rPr>
        <w:t xml:space="preserve">hasonló ütemben folyt. </w:t>
      </w:r>
    </w:p>
    <w:p w:rsidR="004E3718" w:rsidRDefault="004E3718" w:rsidP="00131285">
      <w:pPr>
        <w:spacing w:after="0"/>
        <w:jc w:val="both"/>
        <w:rPr>
          <w:sz w:val="24"/>
          <w:szCs w:val="24"/>
        </w:rPr>
      </w:pPr>
    </w:p>
    <w:p w:rsidR="0087209E" w:rsidRPr="00823A52" w:rsidRDefault="0087209E" w:rsidP="0087209E">
      <w:pPr>
        <w:spacing w:after="0"/>
        <w:jc w:val="both"/>
        <w:rPr>
          <w:sz w:val="24"/>
          <w:szCs w:val="24"/>
        </w:rPr>
      </w:pPr>
      <w:r>
        <w:rPr>
          <w:sz w:val="24"/>
          <w:szCs w:val="24"/>
        </w:rPr>
        <w:t xml:space="preserve">A tervezési alapelvek – összhangban a ciklusprogrammal – idén sem változnak: </w:t>
      </w:r>
      <w:r w:rsidRPr="00823A52">
        <w:rPr>
          <w:sz w:val="24"/>
          <w:szCs w:val="24"/>
        </w:rPr>
        <w:t xml:space="preserve"> </w:t>
      </w:r>
    </w:p>
    <w:p w:rsidR="0087209E" w:rsidRPr="00823A52" w:rsidRDefault="0087209E" w:rsidP="0087209E">
      <w:pPr>
        <w:numPr>
          <w:ilvl w:val="0"/>
          <w:numId w:val="8"/>
        </w:numPr>
        <w:spacing w:after="0"/>
        <w:contextualSpacing/>
        <w:jc w:val="both"/>
        <w:rPr>
          <w:b/>
          <w:sz w:val="24"/>
          <w:szCs w:val="24"/>
        </w:rPr>
      </w:pPr>
      <w:r w:rsidRPr="00823A52">
        <w:rPr>
          <w:b/>
          <w:sz w:val="24"/>
          <w:szCs w:val="24"/>
        </w:rPr>
        <w:t>BIZTONSÁGOS MŰKÖDÉS – hitel felvétele nélkül,</w:t>
      </w:r>
    </w:p>
    <w:p w:rsidR="0087209E" w:rsidRPr="00823A52" w:rsidRDefault="0087209E" w:rsidP="0087209E">
      <w:pPr>
        <w:pStyle w:val="Listaszerbekezds"/>
        <w:numPr>
          <w:ilvl w:val="0"/>
          <w:numId w:val="8"/>
        </w:numPr>
        <w:shd w:val="clear" w:color="auto" w:fill="FFFFFF"/>
        <w:spacing w:after="0" w:line="276" w:lineRule="auto"/>
        <w:jc w:val="both"/>
        <w:rPr>
          <w:rFonts w:eastAsia="Times New Roman" w:cstheme="minorHAnsi"/>
          <w:b/>
          <w:sz w:val="24"/>
          <w:szCs w:val="24"/>
          <w:lang w:eastAsia="hu-HU"/>
        </w:rPr>
      </w:pPr>
      <w:r w:rsidRPr="00823A52">
        <w:rPr>
          <w:rFonts w:eastAsia="Times New Roman" w:cstheme="minorHAnsi"/>
          <w:b/>
          <w:sz w:val="24"/>
          <w:szCs w:val="24"/>
          <w:lang w:eastAsia="hu-HU"/>
        </w:rPr>
        <w:t xml:space="preserve">a helyi szociális és jóléti ellátórendszer működtetése, </w:t>
      </w:r>
    </w:p>
    <w:p w:rsidR="0087209E" w:rsidRPr="00823A52" w:rsidRDefault="0087209E" w:rsidP="0087209E">
      <w:pPr>
        <w:numPr>
          <w:ilvl w:val="0"/>
          <w:numId w:val="8"/>
        </w:numPr>
        <w:spacing w:after="0"/>
        <w:contextualSpacing/>
        <w:jc w:val="both"/>
        <w:rPr>
          <w:b/>
          <w:sz w:val="24"/>
          <w:szCs w:val="24"/>
        </w:rPr>
      </w:pPr>
      <w:r w:rsidRPr="00823A52">
        <w:rPr>
          <w:b/>
          <w:sz w:val="24"/>
          <w:szCs w:val="24"/>
        </w:rPr>
        <w:t xml:space="preserve">fejlesztések - pályázati forrásból, </w:t>
      </w:r>
    </w:p>
    <w:p w:rsidR="0087209E" w:rsidRPr="00823A52" w:rsidRDefault="0087209E" w:rsidP="0087209E">
      <w:pPr>
        <w:numPr>
          <w:ilvl w:val="0"/>
          <w:numId w:val="8"/>
        </w:numPr>
        <w:spacing w:after="0"/>
        <w:contextualSpacing/>
        <w:jc w:val="both"/>
        <w:rPr>
          <w:b/>
          <w:sz w:val="24"/>
          <w:szCs w:val="24"/>
        </w:rPr>
      </w:pPr>
      <w:r w:rsidRPr="00823A52">
        <w:rPr>
          <w:b/>
          <w:sz w:val="24"/>
          <w:szCs w:val="24"/>
        </w:rPr>
        <w:t xml:space="preserve">helyi adó bevezetése nélkül kell a költségvetési egyensúlyt biztosítanunk, </w:t>
      </w:r>
    </w:p>
    <w:p w:rsidR="0087209E" w:rsidRDefault="0087209E" w:rsidP="0087209E">
      <w:pPr>
        <w:numPr>
          <w:ilvl w:val="0"/>
          <w:numId w:val="8"/>
        </w:numPr>
        <w:spacing w:after="0"/>
        <w:contextualSpacing/>
        <w:jc w:val="both"/>
        <w:rPr>
          <w:b/>
          <w:sz w:val="24"/>
          <w:szCs w:val="24"/>
        </w:rPr>
      </w:pPr>
      <w:r w:rsidRPr="00823A52">
        <w:rPr>
          <w:b/>
          <w:sz w:val="24"/>
          <w:szCs w:val="24"/>
        </w:rPr>
        <w:t>önként vállalt feladatok ellátása nem veszélyeztetheti a kötelező feladatellátás biztonságát.</w:t>
      </w:r>
    </w:p>
    <w:p w:rsidR="0087209E" w:rsidRPr="00823A52" w:rsidRDefault="0087209E" w:rsidP="0087209E">
      <w:pPr>
        <w:spacing w:after="0"/>
        <w:ind w:left="405"/>
        <w:contextualSpacing/>
        <w:jc w:val="both"/>
        <w:rPr>
          <w:b/>
          <w:sz w:val="24"/>
          <w:szCs w:val="24"/>
        </w:rPr>
      </w:pPr>
    </w:p>
    <w:p w:rsidR="003460F7" w:rsidRDefault="003F7F7F" w:rsidP="003460F7">
      <w:pPr>
        <w:pBdr>
          <w:bottom w:val="single" w:sz="12" w:space="1" w:color="auto"/>
        </w:pBdr>
        <w:spacing w:after="0"/>
        <w:jc w:val="both"/>
        <w:rPr>
          <w:i/>
          <w:sz w:val="24"/>
          <w:szCs w:val="24"/>
        </w:rPr>
      </w:pPr>
      <w:r>
        <w:rPr>
          <w:i/>
          <w:sz w:val="24"/>
          <w:szCs w:val="24"/>
        </w:rPr>
        <w:t>Minden évben úgy futunk neki a tervezésnek, hogy a biztonságos működést garantálnunk kell – ezt az elvet az idei évben is követnünk kell, csak ember nincs, aki meg tudja mondani jelenleg, hogy a biztonságos működéshez mekkora költséget kell hozzá rendelnünk.</w:t>
      </w:r>
    </w:p>
    <w:p w:rsidR="003460F7" w:rsidRDefault="0087209E" w:rsidP="003460F7">
      <w:pPr>
        <w:pBdr>
          <w:bottom w:val="single" w:sz="12" w:space="1" w:color="auto"/>
        </w:pBdr>
        <w:spacing w:after="0"/>
        <w:jc w:val="both"/>
        <w:rPr>
          <w:i/>
          <w:sz w:val="24"/>
          <w:szCs w:val="24"/>
        </w:rPr>
      </w:pPr>
      <w:r>
        <w:rPr>
          <w:i/>
          <w:sz w:val="24"/>
          <w:szCs w:val="24"/>
        </w:rPr>
        <w:t xml:space="preserve">A </w:t>
      </w:r>
      <w:proofErr w:type="spellStart"/>
      <w:r>
        <w:rPr>
          <w:i/>
          <w:sz w:val="24"/>
          <w:szCs w:val="24"/>
        </w:rPr>
        <w:t>pandémia</w:t>
      </w:r>
      <w:proofErr w:type="spellEnd"/>
      <w:r>
        <w:rPr>
          <w:i/>
          <w:sz w:val="24"/>
          <w:szCs w:val="24"/>
        </w:rPr>
        <w:t xml:space="preserve"> előtti években a pályázatok adta fejlesztési lehetőségek mellett önerőből is bátran tervezhettünk. Volt egyfajta kiszámíthatóság, az árajánlatok alapján legalább az adott évben volt esély és lehetőség a megvalósításra.  </w:t>
      </w:r>
    </w:p>
    <w:p w:rsidR="0087209E" w:rsidRPr="0087209E" w:rsidRDefault="0087209E" w:rsidP="003460F7">
      <w:pPr>
        <w:pBdr>
          <w:bottom w:val="single" w:sz="12" w:space="1" w:color="auto"/>
        </w:pBdr>
        <w:spacing w:after="0"/>
        <w:jc w:val="both"/>
        <w:rPr>
          <w:sz w:val="24"/>
          <w:szCs w:val="24"/>
        </w:rPr>
      </w:pPr>
      <w:r>
        <w:rPr>
          <w:i/>
          <w:sz w:val="24"/>
          <w:szCs w:val="24"/>
        </w:rPr>
        <w:t xml:space="preserve">Már január első hetében minden olyan kiírás (Magyar Falu Program, BM önkormányzati fejlesztések támogatása, LEADER, sőt szociális célú tűzifa program is) megjelent, amely kapcsán már árajánlatok beszerzése mellett az érvényességi idő is problémát jelent: nincs alapanyag, nincs szakember és főleg nem vállal senki ajánlat adást hónapokra előre. </w:t>
      </w:r>
    </w:p>
    <w:p w:rsidR="00F74C07" w:rsidRDefault="00F74C07" w:rsidP="0087209E">
      <w:pPr>
        <w:pBdr>
          <w:bottom w:val="single" w:sz="12" w:space="1" w:color="auto"/>
        </w:pBdr>
        <w:spacing w:after="0"/>
        <w:jc w:val="both"/>
        <w:rPr>
          <w:b/>
          <w:i/>
          <w:sz w:val="24"/>
          <w:szCs w:val="24"/>
        </w:rPr>
      </w:pPr>
    </w:p>
    <w:p w:rsidR="003460F7" w:rsidRDefault="0087209E" w:rsidP="003460F7">
      <w:pPr>
        <w:pBdr>
          <w:bottom w:val="single" w:sz="12" w:space="1" w:color="auto"/>
        </w:pBdr>
        <w:spacing w:after="0"/>
        <w:jc w:val="both"/>
        <w:rPr>
          <w:b/>
          <w:i/>
          <w:sz w:val="24"/>
          <w:szCs w:val="24"/>
        </w:rPr>
      </w:pPr>
      <w:r w:rsidRPr="00476521">
        <w:rPr>
          <w:b/>
          <w:i/>
          <w:sz w:val="24"/>
          <w:szCs w:val="24"/>
        </w:rPr>
        <w:t xml:space="preserve">A tervezés során az idei évben sem tévesztjük egy percre sem szem elől, hogy vannak </w:t>
      </w:r>
      <w:r>
        <w:rPr>
          <w:b/>
          <w:i/>
          <w:sz w:val="24"/>
          <w:szCs w:val="24"/>
        </w:rPr>
        <w:t xml:space="preserve">olyan folyamatban lévő </w:t>
      </w:r>
      <w:r w:rsidRPr="00476521">
        <w:rPr>
          <w:b/>
          <w:i/>
          <w:sz w:val="24"/>
          <w:szCs w:val="24"/>
        </w:rPr>
        <w:t>pályázataink</w:t>
      </w:r>
      <w:r>
        <w:rPr>
          <w:b/>
          <w:i/>
          <w:sz w:val="24"/>
          <w:szCs w:val="24"/>
        </w:rPr>
        <w:t xml:space="preserve"> (mini bölcs</w:t>
      </w:r>
      <w:r w:rsidR="00B86CA2">
        <w:rPr>
          <w:b/>
          <w:i/>
          <w:sz w:val="24"/>
          <w:szCs w:val="24"/>
        </w:rPr>
        <w:t>őde</w:t>
      </w:r>
      <w:bookmarkStart w:id="0" w:name="_GoBack"/>
      <w:bookmarkEnd w:id="0"/>
      <w:r>
        <w:rPr>
          <w:b/>
          <w:i/>
          <w:sz w:val="24"/>
          <w:szCs w:val="24"/>
        </w:rPr>
        <w:t xml:space="preserve"> építése, hivatal bővítése), melyek kapcsán a tervezett önerőn túl további saját forrásokat is biztosítani kell. </w:t>
      </w:r>
      <w:r w:rsidRPr="00476521">
        <w:rPr>
          <w:b/>
          <w:i/>
          <w:sz w:val="24"/>
          <w:szCs w:val="24"/>
        </w:rPr>
        <w:t xml:space="preserve"> </w:t>
      </w:r>
    </w:p>
    <w:p w:rsidR="003460F7" w:rsidRDefault="003460F7" w:rsidP="003460F7">
      <w:pPr>
        <w:pBdr>
          <w:bottom w:val="single" w:sz="12" w:space="1" w:color="auto"/>
        </w:pBdr>
        <w:spacing w:after="0"/>
        <w:jc w:val="both"/>
        <w:rPr>
          <w:b/>
          <w:i/>
          <w:sz w:val="24"/>
          <w:szCs w:val="24"/>
        </w:rPr>
      </w:pPr>
    </w:p>
    <w:p w:rsidR="00A07436" w:rsidRPr="007244A4" w:rsidRDefault="00A07436" w:rsidP="003460F7">
      <w:pPr>
        <w:pBdr>
          <w:bottom w:val="single" w:sz="12" w:space="1" w:color="auto"/>
        </w:pBdr>
        <w:spacing w:after="0"/>
        <w:jc w:val="both"/>
        <w:rPr>
          <w:rFonts w:eastAsia="Times New Roman" w:cstheme="minorHAnsi"/>
          <w:b/>
          <w:color w:val="31849B" w:themeColor="accent5" w:themeShade="BF"/>
          <w:sz w:val="24"/>
          <w:szCs w:val="24"/>
          <w:lang w:eastAsia="hu-HU"/>
        </w:rPr>
      </w:pPr>
      <w:r w:rsidRPr="007244A4">
        <w:rPr>
          <w:rFonts w:eastAsia="Times New Roman" w:cstheme="minorHAnsi"/>
          <w:b/>
          <w:color w:val="31849B" w:themeColor="accent5" w:themeShade="BF"/>
          <w:sz w:val="24"/>
          <w:szCs w:val="24"/>
          <w:lang w:eastAsia="hu-HU"/>
        </w:rPr>
        <w:t>A 202</w:t>
      </w:r>
      <w:r>
        <w:rPr>
          <w:rFonts w:eastAsia="Times New Roman" w:cstheme="minorHAnsi"/>
          <w:b/>
          <w:color w:val="31849B" w:themeColor="accent5" w:themeShade="BF"/>
          <w:sz w:val="24"/>
          <w:szCs w:val="24"/>
          <w:lang w:eastAsia="hu-HU"/>
        </w:rPr>
        <w:t>2</w:t>
      </w:r>
      <w:r w:rsidRPr="007244A4">
        <w:rPr>
          <w:rFonts w:eastAsia="Times New Roman" w:cstheme="minorHAnsi"/>
          <w:b/>
          <w:color w:val="31849B" w:themeColor="accent5" w:themeShade="BF"/>
          <w:sz w:val="24"/>
          <w:szCs w:val="24"/>
          <w:lang w:eastAsia="hu-HU"/>
        </w:rPr>
        <w:t>-</w:t>
      </w:r>
      <w:r>
        <w:rPr>
          <w:rFonts w:eastAsia="Times New Roman" w:cstheme="minorHAnsi"/>
          <w:b/>
          <w:color w:val="31849B" w:themeColor="accent5" w:themeShade="BF"/>
          <w:sz w:val="24"/>
          <w:szCs w:val="24"/>
          <w:lang w:eastAsia="hu-HU"/>
        </w:rPr>
        <w:t>e</w:t>
      </w:r>
      <w:r w:rsidRPr="007244A4">
        <w:rPr>
          <w:rFonts w:eastAsia="Times New Roman" w:cstheme="minorHAnsi"/>
          <w:b/>
          <w:color w:val="31849B" w:themeColor="accent5" w:themeShade="BF"/>
          <w:sz w:val="24"/>
          <w:szCs w:val="24"/>
          <w:lang w:eastAsia="hu-HU"/>
        </w:rPr>
        <w:t xml:space="preserve">s esztendő </w:t>
      </w:r>
      <w:r>
        <w:rPr>
          <w:rFonts w:eastAsia="Times New Roman" w:cstheme="minorHAnsi"/>
          <w:b/>
          <w:color w:val="31849B" w:themeColor="accent5" w:themeShade="BF"/>
          <w:sz w:val="24"/>
          <w:szCs w:val="24"/>
          <w:lang w:eastAsia="hu-HU"/>
        </w:rPr>
        <w:t>feladata</w:t>
      </w:r>
      <w:r w:rsidRPr="007244A4">
        <w:rPr>
          <w:rFonts w:eastAsia="Times New Roman" w:cstheme="minorHAnsi"/>
          <w:b/>
          <w:color w:val="31849B" w:themeColor="accent5" w:themeShade="BF"/>
          <w:sz w:val="24"/>
          <w:szCs w:val="24"/>
          <w:lang w:eastAsia="hu-HU"/>
        </w:rPr>
        <w:t xml:space="preserve">: </w:t>
      </w:r>
      <w:r>
        <w:rPr>
          <w:rFonts w:eastAsia="Times New Roman" w:cstheme="minorHAnsi"/>
          <w:b/>
          <w:color w:val="31849B" w:themeColor="accent5" w:themeShade="BF"/>
          <w:sz w:val="24"/>
          <w:szCs w:val="24"/>
          <w:lang w:eastAsia="hu-HU"/>
        </w:rPr>
        <w:t xml:space="preserve">SZERÉNYEN ÉS MEGÉRTÉSSEL! </w:t>
      </w:r>
      <w:r w:rsidRPr="007244A4">
        <w:rPr>
          <w:rFonts w:eastAsia="Times New Roman" w:cstheme="minorHAnsi"/>
          <w:b/>
          <w:color w:val="31849B" w:themeColor="accent5" w:themeShade="BF"/>
          <w:sz w:val="24"/>
          <w:szCs w:val="24"/>
          <w:lang w:eastAsia="hu-HU"/>
        </w:rPr>
        <w:t xml:space="preserve">  </w:t>
      </w:r>
    </w:p>
    <w:p w:rsidR="00A07436" w:rsidRPr="007244A4" w:rsidRDefault="00A07436" w:rsidP="00A07436">
      <w:pPr>
        <w:shd w:val="clear" w:color="auto" w:fill="FFFFFF"/>
        <w:spacing w:after="0"/>
        <w:jc w:val="both"/>
        <w:rPr>
          <w:rFonts w:eastAsia="Times New Roman" w:cstheme="minorHAnsi"/>
          <w:b/>
          <w:color w:val="31849B" w:themeColor="accent5" w:themeShade="BF"/>
          <w:sz w:val="24"/>
          <w:szCs w:val="24"/>
          <w:lang w:eastAsia="hu-HU"/>
        </w:rPr>
      </w:pPr>
    </w:p>
    <w:p w:rsidR="00A07436" w:rsidRDefault="00A07436" w:rsidP="00A07436">
      <w:pPr>
        <w:shd w:val="clear" w:color="auto" w:fill="FFFFFF"/>
        <w:spacing w:after="0"/>
        <w:jc w:val="both"/>
        <w:rPr>
          <w:rFonts w:eastAsia="Times New Roman" w:cstheme="minorHAnsi"/>
          <w:b/>
          <w:color w:val="31849B" w:themeColor="accent5" w:themeShade="BF"/>
          <w:sz w:val="24"/>
          <w:szCs w:val="24"/>
          <w:lang w:eastAsia="hu-HU"/>
        </w:rPr>
      </w:pPr>
      <w:r w:rsidRPr="007244A4">
        <w:rPr>
          <w:rFonts w:eastAsia="Times New Roman" w:cstheme="minorHAnsi"/>
          <w:b/>
          <w:color w:val="31849B" w:themeColor="accent5" w:themeShade="BF"/>
          <w:sz w:val="24"/>
          <w:szCs w:val="24"/>
          <w:lang w:eastAsia="hu-HU"/>
        </w:rPr>
        <w:t>A</w:t>
      </w:r>
      <w:r>
        <w:rPr>
          <w:rFonts w:eastAsia="Times New Roman" w:cstheme="minorHAnsi"/>
          <w:b/>
          <w:color w:val="31849B" w:themeColor="accent5" w:themeShade="BF"/>
          <w:sz w:val="24"/>
          <w:szCs w:val="24"/>
          <w:lang w:eastAsia="hu-HU"/>
        </w:rPr>
        <w:t xml:space="preserve"> SZERÉNYSÉG most különösen fontos - mert sem a körülmények, sem a finanszírozásunk nem ad okot nekünk álmodozásra. Kiemelt és a legfontosabb feladattá lépett elő a teljes intézményi működés biztosítása és az eddig felépített helyi szociális és biztonsági háló fenntartása.    </w:t>
      </w:r>
    </w:p>
    <w:p w:rsidR="00A07436" w:rsidRDefault="00A07436" w:rsidP="00A07436">
      <w:pPr>
        <w:shd w:val="clear" w:color="auto" w:fill="FFFFFF"/>
        <w:spacing w:after="0"/>
        <w:jc w:val="both"/>
        <w:rPr>
          <w:rFonts w:eastAsia="Times New Roman" w:cstheme="minorHAnsi"/>
          <w:b/>
          <w:color w:val="31849B" w:themeColor="accent5" w:themeShade="BF"/>
          <w:sz w:val="24"/>
          <w:szCs w:val="24"/>
          <w:lang w:eastAsia="hu-HU"/>
        </w:rPr>
      </w:pPr>
    </w:p>
    <w:p w:rsidR="00A07436" w:rsidRDefault="00A07436" w:rsidP="00A07436">
      <w:pPr>
        <w:shd w:val="clear" w:color="auto" w:fill="FFFFFF"/>
        <w:spacing w:after="0"/>
        <w:jc w:val="both"/>
        <w:rPr>
          <w:rFonts w:eastAsia="Times New Roman" w:cstheme="minorHAnsi"/>
          <w:b/>
          <w:color w:val="31849B" w:themeColor="accent5" w:themeShade="BF"/>
          <w:sz w:val="24"/>
          <w:szCs w:val="24"/>
          <w:lang w:eastAsia="hu-HU"/>
        </w:rPr>
      </w:pPr>
      <w:r>
        <w:rPr>
          <w:rFonts w:eastAsia="Times New Roman" w:cstheme="minorHAnsi"/>
          <w:b/>
          <w:color w:val="31849B" w:themeColor="accent5" w:themeShade="BF"/>
          <w:sz w:val="24"/>
          <w:szCs w:val="24"/>
          <w:lang w:eastAsia="hu-HU"/>
        </w:rPr>
        <w:t xml:space="preserve">A MEGÉRTÉS mindenki részéről szükséges! A Tisztelt Képviselőknek, a Tisztelt Lakosságnak is el kell fogadnia, hogy az álmaink mellett a lehetőségeink is korlátozottak. </w:t>
      </w:r>
    </w:p>
    <w:p w:rsidR="00A07436" w:rsidRDefault="00A07436" w:rsidP="00A07436">
      <w:pPr>
        <w:shd w:val="clear" w:color="auto" w:fill="FFFFFF"/>
        <w:spacing w:after="0"/>
        <w:jc w:val="both"/>
        <w:rPr>
          <w:rFonts w:eastAsia="Times New Roman" w:cstheme="minorHAnsi"/>
          <w:b/>
          <w:color w:val="31849B" w:themeColor="accent5" w:themeShade="BF"/>
          <w:sz w:val="24"/>
          <w:szCs w:val="24"/>
          <w:lang w:eastAsia="hu-HU"/>
        </w:rPr>
      </w:pPr>
      <w:r>
        <w:rPr>
          <w:rFonts w:eastAsia="Times New Roman" w:cstheme="minorHAnsi"/>
          <w:b/>
          <w:color w:val="31849B" w:themeColor="accent5" w:themeShade="BF"/>
          <w:sz w:val="24"/>
          <w:szCs w:val="24"/>
          <w:lang w:eastAsia="hu-HU"/>
        </w:rPr>
        <w:t xml:space="preserve">Meg kell tudnunk magyarázni mindenkinek, hogy az idei évben fejlesztés címszó alatt csak és kizárólag eredményes pályázatok útján várható bármilyen előrelépés és nem azon múlik, hogy mire lenne inkább szükség.  Nem azért szeretnénk folytatni a műfüves pálya felújítását a Sportcentrumban, mert ez a legfontosabb, hanem mert erre lehet pályázatot benyújtani. </w:t>
      </w:r>
    </w:p>
    <w:p w:rsidR="00A07436" w:rsidRDefault="00A07436" w:rsidP="00A07436">
      <w:pPr>
        <w:shd w:val="clear" w:color="auto" w:fill="FFFFFF"/>
        <w:spacing w:after="0"/>
        <w:jc w:val="both"/>
        <w:rPr>
          <w:rFonts w:eastAsia="Times New Roman" w:cstheme="minorHAnsi"/>
          <w:b/>
          <w:color w:val="31849B" w:themeColor="accent5" w:themeShade="BF"/>
          <w:sz w:val="24"/>
          <w:szCs w:val="24"/>
          <w:lang w:eastAsia="hu-HU"/>
        </w:rPr>
      </w:pPr>
      <w:r>
        <w:rPr>
          <w:rFonts w:eastAsia="Times New Roman" w:cstheme="minorHAnsi"/>
          <w:b/>
          <w:color w:val="31849B" w:themeColor="accent5" w:themeShade="BF"/>
          <w:sz w:val="24"/>
          <w:szCs w:val="24"/>
          <w:lang w:eastAsia="hu-HU"/>
        </w:rPr>
        <w:t xml:space="preserve">A döntésünk ebben az esetben annyi, hogy a pályázunk-e vagy sem.  </w:t>
      </w:r>
    </w:p>
    <w:p w:rsidR="00A07436" w:rsidRDefault="00A07436" w:rsidP="00A07436">
      <w:pPr>
        <w:shd w:val="clear" w:color="auto" w:fill="FFFFFF"/>
        <w:spacing w:after="0"/>
        <w:jc w:val="both"/>
        <w:rPr>
          <w:rFonts w:eastAsia="Times New Roman" w:cstheme="minorHAnsi"/>
          <w:b/>
          <w:color w:val="31849B" w:themeColor="accent5" w:themeShade="BF"/>
          <w:sz w:val="24"/>
          <w:szCs w:val="24"/>
          <w:lang w:eastAsia="hu-HU"/>
        </w:rPr>
      </w:pPr>
    </w:p>
    <w:p w:rsidR="00A07436" w:rsidRDefault="00A07436" w:rsidP="00A07436">
      <w:pPr>
        <w:shd w:val="clear" w:color="auto" w:fill="FFFFFF"/>
        <w:spacing w:after="0"/>
        <w:jc w:val="both"/>
        <w:rPr>
          <w:rFonts w:eastAsia="Times New Roman" w:cstheme="minorHAnsi"/>
          <w:b/>
          <w:color w:val="31849B" w:themeColor="accent5" w:themeShade="BF"/>
          <w:sz w:val="24"/>
          <w:szCs w:val="24"/>
          <w:lang w:eastAsia="hu-HU"/>
        </w:rPr>
      </w:pPr>
      <w:r>
        <w:rPr>
          <w:rFonts w:eastAsia="Times New Roman" w:cstheme="minorHAnsi"/>
          <w:b/>
          <w:color w:val="31849B" w:themeColor="accent5" w:themeShade="BF"/>
          <w:sz w:val="24"/>
          <w:szCs w:val="24"/>
          <w:lang w:eastAsia="hu-HU"/>
        </w:rPr>
        <w:t xml:space="preserve">Tisztelt Képviselők! </w:t>
      </w:r>
    </w:p>
    <w:p w:rsidR="00A07436" w:rsidRDefault="00A07436" w:rsidP="00A07436">
      <w:pPr>
        <w:shd w:val="clear" w:color="auto" w:fill="FFFFFF"/>
        <w:spacing w:after="0"/>
        <w:jc w:val="both"/>
        <w:rPr>
          <w:rFonts w:eastAsia="Times New Roman" w:cstheme="minorHAnsi"/>
          <w:b/>
          <w:color w:val="31849B" w:themeColor="accent5" w:themeShade="BF"/>
          <w:sz w:val="24"/>
          <w:szCs w:val="24"/>
          <w:lang w:eastAsia="hu-HU"/>
        </w:rPr>
      </w:pPr>
      <w:r>
        <w:rPr>
          <w:rFonts w:eastAsia="Times New Roman" w:cstheme="minorHAnsi"/>
          <w:b/>
          <w:color w:val="31849B" w:themeColor="accent5" w:themeShade="BF"/>
          <w:sz w:val="24"/>
          <w:szCs w:val="24"/>
          <w:lang w:eastAsia="hu-HU"/>
        </w:rPr>
        <w:t xml:space="preserve">A 2022-es esztendőt is úgy tervezzük, hogy nem vetünk ki helyi adót! </w:t>
      </w:r>
    </w:p>
    <w:p w:rsidR="00A07436" w:rsidRDefault="00A07436" w:rsidP="00A07436">
      <w:pPr>
        <w:shd w:val="clear" w:color="auto" w:fill="FFFFFF"/>
        <w:spacing w:after="0"/>
        <w:jc w:val="both"/>
        <w:rPr>
          <w:rFonts w:eastAsia="Times New Roman" w:cstheme="minorHAnsi"/>
          <w:b/>
          <w:color w:val="31849B" w:themeColor="accent5" w:themeShade="BF"/>
          <w:sz w:val="24"/>
          <w:szCs w:val="24"/>
          <w:lang w:eastAsia="hu-HU"/>
        </w:rPr>
      </w:pPr>
      <w:r>
        <w:rPr>
          <w:rFonts w:eastAsia="Times New Roman" w:cstheme="minorHAnsi"/>
          <w:b/>
          <w:color w:val="31849B" w:themeColor="accent5" w:themeShade="BF"/>
          <w:sz w:val="24"/>
          <w:szCs w:val="24"/>
          <w:lang w:eastAsia="hu-HU"/>
        </w:rPr>
        <w:t xml:space="preserve">Jelen helyzetben eredményként kell értékelni, hogy a lakosságra pénzügyi kötelezettséget nem terhelünk, ugyanakkor mindez azt is jelenti, hogy bevételünk továbbra is csak a központi költségvetési támogatásból származik.  </w:t>
      </w:r>
    </w:p>
    <w:p w:rsidR="00A07436" w:rsidRDefault="00A07436" w:rsidP="00A07436">
      <w:pPr>
        <w:shd w:val="clear" w:color="auto" w:fill="FFFFFF"/>
        <w:spacing w:after="0"/>
        <w:jc w:val="both"/>
        <w:rPr>
          <w:rFonts w:eastAsia="Times New Roman" w:cstheme="minorHAnsi"/>
          <w:b/>
          <w:color w:val="31849B" w:themeColor="accent5" w:themeShade="BF"/>
          <w:sz w:val="24"/>
          <w:szCs w:val="24"/>
          <w:lang w:eastAsia="hu-HU"/>
        </w:rPr>
      </w:pPr>
      <w:r>
        <w:rPr>
          <w:rFonts w:eastAsia="Times New Roman" w:cstheme="minorHAnsi"/>
          <w:b/>
          <w:color w:val="31849B" w:themeColor="accent5" w:themeShade="BF"/>
          <w:sz w:val="24"/>
          <w:szCs w:val="24"/>
          <w:lang w:eastAsia="hu-HU"/>
        </w:rPr>
        <w:t xml:space="preserve">Eredményként kell értékelni, ha sikerül fenntartani a kialakított helyi ellátórendszert a települési támogatásokkal, a babaváró csomagokkal, a „Megéri tanulni” ösztöndíjprogrammal, </w:t>
      </w:r>
      <w:r w:rsidRPr="008D74CF">
        <w:rPr>
          <w:rFonts w:eastAsia="Times New Roman" w:cstheme="minorHAnsi"/>
          <w:b/>
          <w:color w:val="31849B" w:themeColor="accent5" w:themeShade="BF"/>
          <w:sz w:val="24"/>
          <w:szCs w:val="24"/>
          <w:lang w:eastAsia="hu-HU"/>
        </w:rPr>
        <w:t>beiskolázási támogatá</w:t>
      </w:r>
      <w:r>
        <w:rPr>
          <w:rFonts w:eastAsia="Times New Roman" w:cstheme="minorHAnsi"/>
          <w:b/>
          <w:color w:val="31849B" w:themeColor="accent5" w:themeShade="BF"/>
          <w:sz w:val="24"/>
          <w:szCs w:val="24"/>
          <w:lang w:eastAsia="hu-HU"/>
        </w:rPr>
        <w:t>s</w:t>
      </w:r>
      <w:r w:rsidRPr="008D74CF">
        <w:rPr>
          <w:rFonts w:eastAsia="Times New Roman" w:cstheme="minorHAnsi"/>
          <w:b/>
          <w:color w:val="31849B" w:themeColor="accent5" w:themeShade="BF"/>
          <w:sz w:val="24"/>
          <w:szCs w:val="24"/>
          <w:lang w:eastAsia="hu-HU"/>
        </w:rPr>
        <w:t>s</w:t>
      </w:r>
      <w:r>
        <w:rPr>
          <w:rFonts w:eastAsia="Times New Roman" w:cstheme="minorHAnsi"/>
          <w:b/>
          <w:color w:val="31849B" w:themeColor="accent5" w:themeShade="BF"/>
          <w:sz w:val="24"/>
          <w:szCs w:val="24"/>
          <w:lang w:eastAsia="hu-HU"/>
        </w:rPr>
        <w:t>al</w:t>
      </w:r>
      <w:r w:rsidRPr="008D74CF">
        <w:rPr>
          <w:rFonts w:eastAsia="Times New Roman" w:cstheme="minorHAnsi"/>
          <w:b/>
          <w:color w:val="31849B" w:themeColor="accent5" w:themeShade="BF"/>
          <w:sz w:val="24"/>
          <w:szCs w:val="24"/>
          <w:lang w:eastAsia="hu-HU"/>
        </w:rPr>
        <w:t>,</w:t>
      </w:r>
      <w:r>
        <w:rPr>
          <w:rFonts w:eastAsia="Times New Roman" w:cstheme="minorHAnsi"/>
          <w:b/>
          <w:color w:val="31849B" w:themeColor="accent5" w:themeShade="BF"/>
          <w:sz w:val="24"/>
          <w:szCs w:val="24"/>
          <w:lang w:eastAsia="hu-HU"/>
        </w:rPr>
        <w:t xml:space="preserve"> a</w:t>
      </w:r>
      <w:r w:rsidRPr="008D74CF">
        <w:rPr>
          <w:rFonts w:eastAsia="Times New Roman" w:cstheme="minorHAnsi"/>
          <w:b/>
          <w:color w:val="31849B" w:themeColor="accent5" w:themeShade="BF"/>
          <w:sz w:val="24"/>
          <w:szCs w:val="24"/>
          <w:lang w:eastAsia="hu-HU"/>
        </w:rPr>
        <w:t xml:space="preserve"> </w:t>
      </w:r>
      <w:r>
        <w:rPr>
          <w:rFonts w:eastAsia="Times New Roman" w:cstheme="minorHAnsi"/>
          <w:b/>
          <w:color w:val="31849B" w:themeColor="accent5" w:themeShade="BF"/>
          <w:sz w:val="24"/>
          <w:szCs w:val="24"/>
          <w:lang w:eastAsia="hu-HU"/>
        </w:rPr>
        <w:t xml:space="preserve">„Csemői fészek” </w:t>
      </w:r>
      <w:proofErr w:type="spellStart"/>
      <w:r w:rsidRPr="008D74CF">
        <w:rPr>
          <w:rFonts w:eastAsia="Times New Roman" w:cstheme="minorHAnsi"/>
          <w:b/>
          <w:color w:val="31849B" w:themeColor="accent5" w:themeShade="BF"/>
          <w:sz w:val="24"/>
          <w:szCs w:val="24"/>
          <w:lang w:eastAsia="hu-HU"/>
        </w:rPr>
        <w:t>lakásfelújítási</w:t>
      </w:r>
      <w:proofErr w:type="spellEnd"/>
      <w:r w:rsidRPr="008D74CF">
        <w:rPr>
          <w:rFonts w:eastAsia="Times New Roman" w:cstheme="minorHAnsi"/>
          <w:b/>
          <w:color w:val="31849B" w:themeColor="accent5" w:themeShade="BF"/>
          <w:sz w:val="24"/>
          <w:szCs w:val="24"/>
          <w:lang w:eastAsia="hu-HU"/>
        </w:rPr>
        <w:t xml:space="preserve"> program</w:t>
      </w:r>
      <w:r>
        <w:rPr>
          <w:rFonts w:eastAsia="Times New Roman" w:cstheme="minorHAnsi"/>
          <w:b/>
          <w:color w:val="31849B" w:themeColor="accent5" w:themeShade="BF"/>
          <w:sz w:val="24"/>
          <w:szCs w:val="24"/>
          <w:lang w:eastAsia="hu-HU"/>
        </w:rPr>
        <w:t>mal</w:t>
      </w:r>
      <w:r w:rsidRPr="008D74CF">
        <w:rPr>
          <w:rFonts w:eastAsia="Times New Roman" w:cstheme="minorHAnsi"/>
          <w:b/>
          <w:color w:val="31849B" w:themeColor="accent5" w:themeShade="BF"/>
          <w:sz w:val="24"/>
          <w:szCs w:val="24"/>
          <w:lang w:eastAsia="hu-HU"/>
        </w:rPr>
        <w:t xml:space="preserve">, </w:t>
      </w:r>
      <w:r>
        <w:rPr>
          <w:rFonts w:eastAsia="Times New Roman" w:cstheme="minorHAnsi"/>
          <w:b/>
          <w:color w:val="31849B" w:themeColor="accent5" w:themeShade="BF"/>
          <w:sz w:val="24"/>
          <w:szCs w:val="24"/>
          <w:lang w:eastAsia="hu-HU"/>
        </w:rPr>
        <w:t xml:space="preserve">a </w:t>
      </w:r>
      <w:r w:rsidRPr="008D74CF">
        <w:rPr>
          <w:rFonts w:eastAsia="Times New Roman" w:cstheme="minorHAnsi"/>
          <w:b/>
          <w:color w:val="31849B" w:themeColor="accent5" w:themeShade="BF"/>
          <w:sz w:val="24"/>
          <w:szCs w:val="24"/>
          <w:lang w:eastAsia="hu-HU"/>
        </w:rPr>
        <w:t>méltányossági ellátások</w:t>
      </w:r>
      <w:r>
        <w:rPr>
          <w:rFonts w:eastAsia="Times New Roman" w:cstheme="minorHAnsi"/>
          <w:b/>
          <w:color w:val="31849B" w:themeColor="accent5" w:themeShade="BF"/>
          <w:sz w:val="24"/>
          <w:szCs w:val="24"/>
          <w:lang w:eastAsia="hu-HU"/>
        </w:rPr>
        <w:t xml:space="preserve">kal és a karácsonyi </w:t>
      </w:r>
      <w:r w:rsidRPr="008D74CF">
        <w:rPr>
          <w:rFonts w:eastAsia="Times New Roman" w:cstheme="minorHAnsi"/>
          <w:b/>
          <w:color w:val="31849B" w:themeColor="accent5" w:themeShade="BF"/>
          <w:sz w:val="24"/>
          <w:szCs w:val="24"/>
          <w:lang w:eastAsia="hu-HU"/>
        </w:rPr>
        <w:t>ajándékozási akció</w:t>
      </w:r>
      <w:r>
        <w:rPr>
          <w:rFonts w:eastAsia="Times New Roman" w:cstheme="minorHAnsi"/>
          <w:b/>
          <w:color w:val="31849B" w:themeColor="accent5" w:themeShade="BF"/>
          <w:sz w:val="24"/>
          <w:szCs w:val="24"/>
          <w:lang w:eastAsia="hu-HU"/>
        </w:rPr>
        <w:t xml:space="preserve">val. </w:t>
      </w:r>
    </w:p>
    <w:p w:rsidR="00A07436" w:rsidRDefault="00A07436" w:rsidP="00A07436">
      <w:pPr>
        <w:shd w:val="clear" w:color="auto" w:fill="FFFFFF"/>
        <w:spacing w:after="0"/>
        <w:jc w:val="both"/>
        <w:rPr>
          <w:rFonts w:eastAsia="Times New Roman" w:cstheme="minorHAnsi"/>
          <w:b/>
          <w:color w:val="31849B" w:themeColor="accent5" w:themeShade="BF"/>
          <w:sz w:val="24"/>
          <w:szCs w:val="24"/>
          <w:lang w:eastAsia="hu-HU"/>
        </w:rPr>
      </w:pPr>
    </w:p>
    <w:p w:rsidR="00A07436" w:rsidRDefault="00A07436" w:rsidP="00A07436">
      <w:pPr>
        <w:shd w:val="clear" w:color="auto" w:fill="FFFFFF"/>
        <w:spacing w:after="0"/>
        <w:jc w:val="both"/>
        <w:rPr>
          <w:rFonts w:eastAsia="Times New Roman" w:cstheme="minorHAnsi"/>
          <w:b/>
          <w:color w:val="31849B" w:themeColor="accent5" w:themeShade="BF"/>
          <w:sz w:val="24"/>
          <w:szCs w:val="24"/>
          <w:lang w:eastAsia="hu-HU"/>
        </w:rPr>
      </w:pPr>
      <w:r>
        <w:rPr>
          <w:rFonts w:eastAsia="Times New Roman" w:cstheme="minorHAnsi"/>
          <w:b/>
          <w:color w:val="31849B" w:themeColor="accent5" w:themeShade="BF"/>
          <w:sz w:val="24"/>
          <w:szCs w:val="24"/>
          <w:lang w:eastAsia="hu-HU"/>
        </w:rPr>
        <w:lastRenderedPageBreak/>
        <w:t xml:space="preserve">Eredményként kell értékelni, hogy tudunk tervezni a 2022-es esztendő kapcsán a kettős jubileum ünneplésére és programok szervezésére, amennyiben az aktuális járványügyi helyzet lehetővé teszi a rendezvények korlátozás nélküli megtartását. (Az Országgyűlés 2022. június 1-éig meghosszabbította koronavírus-járvány miatti veszélyhelyzetet.) </w:t>
      </w:r>
    </w:p>
    <w:p w:rsidR="00A07436" w:rsidRDefault="00A07436" w:rsidP="00A07436">
      <w:pPr>
        <w:shd w:val="clear" w:color="auto" w:fill="FFFFFF"/>
        <w:spacing w:after="0"/>
        <w:jc w:val="both"/>
        <w:rPr>
          <w:rFonts w:eastAsia="Times New Roman" w:cstheme="minorHAnsi"/>
          <w:b/>
          <w:color w:val="31849B" w:themeColor="accent5" w:themeShade="BF"/>
          <w:sz w:val="24"/>
          <w:szCs w:val="24"/>
          <w:lang w:eastAsia="hu-HU"/>
        </w:rPr>
      </w:pPr>
    </w:p>
    <w:p w:rsidR="00A07436" w:rsidRDefault="00A07436" w:rsidP="00A07436">
      <w:pPr>
        <w:shd w:val="clear" w:color="auto" w:fill="FFFFFF"/>
        <w:spacing w:after="0"/>
        <w:jc w:val="both"/>
        <w:rPr>
          <w:rFonts w:eastAsia="Times New Roman" w:cstheme="minorHAnsi"/>
          <w:i/>
          <w:color w:val="31849B" w:themeColor="accent5" w:themeShade="BF"/>
          <w:sz w:val="24"/>
          <w:szCs w:val="24"/>
          <w:lang w:eastAsia="hu-HU"/>
        </w:rPr>
      </w:pPr>
      <w:r>
        <w:rPr>
          <w:rFonts w:eastAsia="Times New Roman" w:cstheme="minorHAnsi"/>
          <w:i/>
          <w:color w:val="31849B" w:themeColor="accent5" w:themeShade="BF"/>
          <w:sz w:val="24"/>
          <w:szCs w:val="24"/>
          <w:lang w:eastAsia="hu-HU"/>
        </w:rPr>
        <w:t xml:space="preserve">Tudom, hogy a lakosság akkor érzi a fejlődést, ha neki személyében javulnak a körülményei, az életminősége, több a pénze - miközben mindannyian érezhetjük a saját bőrünkön, hogy most nem könnyű a már elért szintet sem fenntartani. </w:t>
      </w:r>
    </w:p>
    <w:p w:rsidR="00A07436" w:rsidRDefault="00A07436" w:rsidP="00A07436">
      <w:pPr>
        <w:shd w:val="clear" w:color="auto" w:fill="FFFFFF"/>
        <w:spacing w:after="0"/>
        <w:jc w:val="both"/>
        <w:rPr>
          <w:rFonts w:eastAsia="Times New Roman" w:cstheme="minorHAnsi"/>
          <w:i/>
          <w:color w:val="31849B" w:themeColor="accent5" w:themeShade="BF"/>
          <w:sz w:val="24"/>
          <w:szCs w:val="24"/>
          <w:lang w:eastAsia="hu-HU"/>
        </w:rPr>
      </w:pPr>
      <w:r>
        <w:rPr>
          <w:rFonts w:eastAsia="Times New Roman" w:cstheme="minorHAnsi"/>
          <w:i/>
          <w:color w:val="31849B" w:themeColor="accent5" w:themeShade="BF"/>
          <w:sz w:val="24"/>
          <w:szCs w:val="24"/>
          <w:lang w:eastAsia="hu-HU"/>
        </w:rPr>
        <w:t xml:space="preserve">Sok-sok </w:t>
      </w:r>
      <w:r w:rsidRPr="008D74CF">
        <w:rPr>
          <w:rFonts w:eastAsia="Times New Roman" w:cstheme="minorHAnsi"/>
          <w:i/>
          <w:color w:val="31849B" w:themeColor="accent5" w:themeShade="BF"/>
          <w:sz w:val="24"/>
          <w:szCs w:val="24"/>
          <w:lang w:eastAsia="hu-HU"/>
        </w:rPr>
        <w:t>párbeszéd</w:t>
      </w:r>
      <w:r>
        <w:rPr>
          <w:rFonts w:eastAsia="Times New Roman" w:cstheme="minorHAnsi"/>
          <w:i/>
          <w:color w:val="31849B" w:themeColor="accent5" w:themeShade="BF"/>
          <w:sz w:val="24"/>
          <w:szCs w:val="24"/>
          <w:lang w:eastAsia="hu-HU"/>
        </w:rPr>
        <w:t xml:space="preserve"> és magyarázat szükséges ahhoz, hogy az emberek egyrészt megértsék azt, hogy a meglévő szolgáltatások is pénzbe kerülnek, másrészt minden esetben figyelnie kell az önkormányzatnak arra, hogy egyének helyett közösségben, közösségi igény kielégítésében kell gondolkodnia. </w:t>
      </w:r>
    </w:p>
    <w:p w:rsidR="00A07436" w:rsidRDefault="00A07436" w:rsidP="00A07436">
      <w:pPr>
        <w:shd w:val="clear" w:color="auto" w:fill="FFFFFF"/>
        <w:spacing w:after="0"/>
        <w:jc w:val="both"/>
        <w:rPr>
          <w:rFonts w:eastAsia="Times New Roman" w:cstheme="minorHAnsi"/>
          <w:i/>
          <w:color w:val="31849B" w:themeColor="accent5" w:themeShade="BF"/>
          <w:sz w:val="24"/>
          <w:szCs w:val="24"/>
          <w:lang w:eastAsia="hu-HU"/>
        </w:rPr>
      </w:pPr>
      <w:r>
        <w:rPr>
          <w:rFonts w:eastAsia="Times New Roman" w:cstheme="minorHAnsi"/>
          <w:i/>
          <w:color w:val="31849B" w:themeColor="accent5" w:themeShade="BF"/>
          <w:sz w:val="24"/>
          <w:szCs w:val="24"/>
          <w:lang w:eastAsia="hu-HU"/>
        </w:rPr>
        <w:t xml:space="preserve">Azzal, hogy bárki nem érzi az egyéni helyzetét jobbnak, attól még költünk útfelújításra, költünk külterületi szervezett konténeres szemétszállításra, költünk az eldobált szemetek összegyűjtésére és beszállítására, költünk a kóbor állatok befogására – több tízmillió forintot évente.  </w:t>
      </w:r>
    </w:p>
    <w:p w:rsidR="007F3BDD" w:rsidRDefault="007F3BDD" w:rsidP="00B852AC">
      <w:pPr>
        <w:suppressAutoHyphens/>
        <w:spacing w:after="0"/>
        <w:jc w:val="both"/>
        <w:rPr>
          <w:sz w:val="24"/>
          <w:szCs w:val="24"/>
          <w:lang w:eastAsia="ar-SA"/>
        </w:rPr>
      </w:pPr>
    </w:p>
    <w:p w:rsidR="00B852AC" w:rsidRPr="00D64A5A" w:rsidRDefault="00B852AC" w:rsidP="00B852AC">
      <w:pPr>
        <w:suppressAutoHyphens/>
        <w:spacing w:after="0"/>
        <w:jc w:val="both"/>
        <w:rPr>
          <w:b/>
          <w:sz w:val="24"/>
          <w:szCs w:val="24"/>
          <w:lang w:eastAsia="ar-SA"/>
        </w:rPr>
      </w:pPr>
      <w:r w:rsidRPr="00D64A5A">
        <w:rPr>
          <w:b/>
          <w:sz w:val="24"/>
          <w:szCs w:val="24"/>
          <w:lang w:eastAsia="ar-SA"/>
        </w:rPr>
        <w:t>Az Önkormányzat költségvet</w:t>
      </w:r>
      <w:r w:rsidR="003461DF">
        <w:rPr>
          <w:b/>
          <w:sz w:val="24"/>
          <w:szCs w:val="24"/>
          <w:lang w:eastAsia="ar-SA"/>
        </w:rPr>
        <w:t>ési politikájának</w:t>
      </w:r>
      <w:r w:rsidR="00A07436">
        <w:rPr>
          <w:b/>
          <w:sz w:val="24"/>
          <w:szCs w:val="24"/>
          <w:lang w:eastAsia="ar-SA"/>
        </w:rPr>
        <w:t xml:space="preserve"> fő vonásai 2022.</w:t>
      </w:r>
      <w:r w:rsidRPr="00D64A5A">
        <w:rPr>
          <w:b/>
          <w:sz w:val="24"/>
          <w:szCs w:val="24"/>
          <w:lang w:eastAsia="ar-SA"/>
        </w:rPr>
        <w:t xml:space="preserve"> évben</w:t>
      </w:r>
    </w:p>
    <w:p w:rsidR="00B852AC" w:rsidRPr="00B852AC" w:rsidRDefault="00B852AC" w:rsidP="00B852AC">
      <w:pPr>
        <w:suppressAutoHyphens/>
        <w:spacing w:after="0"/>
        <w:jc w:val="both"/>
        <w:rPr>
          <w:sz w:val="24"/>
          <w:szCs w:val="24"/>
          <w:lang w:eastAsia="ar-SA"/>
        </w:rPr>
      </w:pPr>
    </w:p>
    <w:p w:rsidR="00B852AC" w:rsidRPr="00B852AC" w:rsidRDefault="00B852AC" w:rsidP="00B852AC">
      <w:pPr>
        <w:suppressAutoHyphens/>
        <w:spacing w:after="0"/>
        <w:jc w:val="both"/>
        <w:rPr>
          <w:i/>
          <w:sz w:val="24"/>
          <w:szCs w:val="24"/>
          <w:lang w:eastAsia="ar-SA"/>
        </w:rPr>
      </w:pPr>
      <w:r w:rsidRPr="00B852AC">
        <w:rPr>
          <w:i/>
          <w:sz w:val="24"/>
          <w:szCs w:val="24"/>
          <w:lang w:eastAsia="ar-SA"/>
        </w:rPr>
        <w:t>A</w:t>
      </w:r>
      <w:r w:rsidR="00F43744">
        <w:rPr>
          <w:i/>
          <w:sz w:val="24"/>
          <w:szCs w:val="24"/>
          <w:lang w:eastAsia="ar-SA"/>
        </w:rPr>
        <w:t xml:space="preserve"> ciklus programban rögzített alapelvek mellett </w:t>
      </w:r>
      <w:r w:rsidR="00A07436">
        <w:rPr>
          <w:i/>
          <w:sz w:val="24"/>
          <w:szCs w:val="24"/>
          <w:lang w:eastAsia="ar-SA"/>
        </w:rPr>
        <w:t>2022</w:t>
      </w:r>
      <w:r w:rsidRPr="00B852AC">
        <w:rPr>
          <w:i/>
          <w:sz w:val="24"/>
          <w:szCs w:val="24"/>
          <w:lang w:eastAsia="ar-SA"/>
        </w:rPr>
        <w:t>. év</w:t>
      </w:r>
      <w:r w:rsidR="002D122A">
        <w:rPr>
          <w:i/>
          <w:sz w:val="24"/>
          <w:szCs w:val="24"/>
          <w:lang w:eastAsia="ar-SA"/>
        </w:rPr>
        <w:t xml:space="preserve">ben sem változnak </w:t>
      </w:r>
      <w:r w:rsidR="00F43744">
        <w:rPr>
          <w:i/>
          <w:sz w:val="24"/>
          <w:szCs w:val="24"/>
          <w:lang w:eastAsia="ar-SA"/>
        </w:rPr>
        <w:t>a már korábbi években is szem előtt tartott</w:t>
      </w:r>
      <w:r w:rsidRPr="00B852AC">
        <w:rPr>
          <w:i/>
          <w:sz w:val="24"/>
          <w:szCs w:val="24"/>
          <w:lang w:eastAsia="ar-SA"/>
        </w:rPr>
        <w:t xml:space="preserve"> költségvetési alapelvek</w:t>
      </w:r>
      <w:r w:rsidR="002D122A">
        <w:rPr>
          <w:i/>
          <w:sz w:val="24"/>
          <w:szCs w:val="24"/>
          <w:lang w:eastAsia="ar-SA"/>
        </w:rPr>
        <w:t xml:space="preserve">, amelyek a </w:t>
      </w:r>
      <w:r w:rsidRPr="00B852AC">
        <w:rPr>
          <w:i/>
          <w:sz w:val="24"/>
          <w:szCs w:val="24"/>
          <w:lang w:eastAsia="ar-SA"/>
        </w:rPr>
        <w:t>következők:</w:t>
      </w:r>
    </w:p>
    <w:p w:rsidR="00B852AC" w:rsidRPr="00B852AC" w:rsidRDefault="00B852AC" w:rsidP="00B852AC">
      <w:pPr>
        <w:suppressAutoHyphens/>
        <w:spacing w:after="0"/>
        <w:jc w:val="both"/>
        <w:rPr>
          <w:sz w:val="24"/>
          <w:szCs w:val="24"/>
          <w:lang w:eastAsia="ar-SA"/>
        </w:rPr>
      </w:pPr>
    </w:p>
    <w:p w:rsidR="00B852AC" w:rsidRPr="00B852AC" w:rsidRDefault="00B852AC" w:rsidP="00B852AC">
      <w:pPr>
        <w:suppressAutoHyphens/>
        <w:spacing w:after="0"/>
        <w:jc w:val="both"/>
        <w:rPr>
          <w:b/>
          <w:sz w:val="24"/>
          <w:szCs w:val="24"/>
          <w:lang w:eastAsia="ar-SA"/>
        </w:rPr>
      </w:pPr>
      <w:r w:rsidRPr="00B852AC">
        <w:rPr>
          <w:b/>
          <w:sz w:val="24"/>
          <w:szCs w:val="24"/>
          <w:lang w:eastAsia="ar-SA"/>
        </w:rPr>
        <w:t>1.</w:t>
      </w:r>
      <w:r w:rsidRPr="00B852AC">
        <w:rPr>
          <w:b/>
          <w:sz w:val="24"/>
          <w:szCs w:val="24"/>
          <w:lang w:eastAsia="ar-SA"/>
        </w:rPr>
        <w:tab/>
        <w:t>Takarékos, átlátható és biztonságos működtetés.</w:t>
      </w:r>
    </w:p>
    <w:p w:rsidR="00B852AC" w:rsidRPr="00B852AC" w:rsidRDefault="00B852AC" w:rsidP="00B852AC">
      <w:pPr>
        <w:suppressAutoHyphens/>
        <w:spacing w:after="0"/>
        <w:jc w:val="both"/>
        <w:rPr>
          <w:b/>
          <w:sz w:val="24"/>
          <w:szCs w:val="24"/>
          <w:lang w:eastAsia="ar-SA"/>
        </w:rPr>
      </w:pPr>
      <w:r w:rsidRPr="00B852AC">
        <w:rPr>
          <w:b/>
          <w:sz w:val="24"/>
          <w:szCs w:val="24"/>
          <w:lang w:eastAsia="ar-SA"/>
        </w:rPr>
        <w:t>2.</w:t>
      </w:r>
      <w:r w:rsidRPr="00B852AC">
        <w:rPr>
          <w:b/>
          <w:sz w:val="24"/>
          <w:szCs w:val="24"/>
          <w:lang w:eastAsia="ar-SA"/>
        </w:rPr>
        <w:tab/>
        <w:t>A kötelezően ellátandó feladatok biztosítása.</w:t>
      </w:r>
    </w:p>
    <w:p w:rsidR="00B852AC" w:rsidRPr="00B852AC" w:rsidRDefault="00B852AC" w:rsidP="00B852AC">
      <w:pPr>
        <w:suppressAutoHyphens/>
        <w:spacing w:after="0"/>
        <w:jc w:val="both"/>
        <w:rPr>
          <w:b/>
          <w:sz w:val="24"/>
          <w:szCs w:val="24"/>
          <w:lang w:eastAsia="ar-SA"/>
        </w:rPr>
      </w:pPr>
      <w:r w:rsidRPr="00B852AC">
        <w:rPr>
          <w:b/>
          <w:sz w:val="24"/>
          <w:szCs w:val="24"/>
          <w:lang w:eastAsia="ar-SA"/>
        </w:rPr>
        <w:t>3.</w:t>
      </w:r>
      <w:r w:rsidRPr="00B852AC">
        <w:rPr>
          <w:b/>
          <w:sz w:val="24"/>
          <w:szCs w:val="24"/>
          <w:lang w:eastAsia="ar-SA"/>
        </w:rPr>
        <w:tab/>
        <w:t>A szociálisan rászorultak támogatása.</w:t>
      </w:r>
    </w:p>
    <w:p w:rsidR="00B852AC" w:rsidRPr="00B852AC" w:rsidRDefault="00B852AC" w:rsidP="00B852AC">
      <w:pPr>
        <w:suppressAutoHyphens/>
        <w:spacing w:after="0"/>
        <w:jc w:val="both"/>
        <w:rPr>
          <w:b/>
          <w:sz w:val="24"/>
          <w:szCs w:val="24"/>
          <w:lang w:eastAsia="ar-SA"/>
        </w:rPr>
      </w:pPr>
      <w:r w:rsidRPr="00B852AC">
        <w:rPr>
          <w:b/>
          <w:sz w:val="24"/>
          <w:szCs w:val="24"/>
          <w:lang w:eastAsia="ar-SA"/>
        </w:rPr>
        <w:t>4.</w:t>
      </w:r>
      <w:r w:rsidRPr="00B852AC">
        <w:rPr>
          <w:b/>
          <w:sz w:val="24"/>
          <w:szCs w:val="24"/>
          <w:lang w:eastAsia="ar-SA"/>
        </w:rPr>
        <w:tab/>
        <w:t>Az elindított beruházások megvalósítása, a forrás biztosítása.</w:t>
      </w:r>
    </w:p>
    <w:p w:rsidR="00B852AC" w:rsidRPr="00B852AC" w:rsidRDefault="00B852AC" w:rsidP="00B852AC">
      <w:pPr>
        <w:suppressAutoHyphens/>
        <w:spacing w:after="0"/>
        <w:jc w:val="both"/>
        <w:rPr>
          <w:b/>
          <w:sz w:val="24"/>
          <w:szCs w:val="24"/>
          <w:lang w:eastAsia="ar-SA"/>
        </w:rPr>
      </w:pPr>
      <w:r w:rsidRPr="00B852AC">
        <w:rPr>
          <w:b/>
          <w:sz w:val="24"/>
          <w:szCs w:val="24"/>
          <w:lang w:eastAsia="ar-SA"/>
        </w:rPr>
        <w:t>5.</w:t>
      </w:r>
      <w:r w:rsidRPr="00B852AC">
        <w:rPr>
          <w:b/>
          <w:sz w:val="24"/>
          <w:szCs w:val="24"/>
          <w:lang w:eastAsia="ar-SA"/>
        </w:rPr>
        <w:tab/>
        <w:t>Tudatos településüzemeltetés és fejlesztés.</w:t>
      </w:r>
    </w:p>
    <w:p w:rsidR="00B852AC" w:rsidRDefault="00B852AC" w:rsidP="00B852AC">
      <w:pPr>
        <w:suppressAutoHyphens/>
        <w:spacing w:after="0"/>
        <w:jc w:val="both"/>
        <w:rPr>
          <w:b/>
          <w:sz w:val="24"/>
          <w:szCs w:val="24"/>
          <w:lang w:eastAsia="ar-SA"/>
        </w:rPr>
      </w:pPr>
      <w:r w:rsidRPr="00B852AC">
        <w:rPr>
          <w:b/>
          <w:sz w:val="24"/>
          <w:szCs w:val="24"/>
          <w:lang w:eastAsia="ar-SA"/>
        </w:rPr>
        <w:t>6.</w:t>
      </w:r>
      <w:r w:rsidRPr="00B852AC">
        <w:rPr>
          <w:b/>
          <w:sz w:val="24"/>
          <w:szCs w:val="24"/>
          <w:lang w:eastAsia="ar-SA"/>
        </w:rPr>
        <w:tab/>
        <w:t xml:space="preserve">Pályázatok figyelése, kapcsolódás az aktuális pályázatokhoz, a pályázatok önrészének megteremtése. </w:t>
      </w:r>
    </w:p>
    <w:p w:rsidR="00B852AC" w:rsidRPr="00B852AC" w:rsidRDefault="00B852AC" w:rsidP="00B852AC">
      <w:pPr>
        <w:suppressAutoHyphens/>
        <w:spacing w:after="0"/>
        <w:jc w:val="both"/>
        <w:rPr>
          <w:b/>
          <w:sz w:val="24"/>
          <w:szCs w:val="24"/>
          <w:lang w:eastAsia="ar-SA"/>
        </w:rPr>
      </w:pPr>
    </w:p>
    <w:p w:rsidR="00B852AC" w:rsidRPr="00B852AC" w:rsidRDefault="00B852AC" w:rsidP="00B852AC">
      <w:pPr>
        <w:suppressAutoHyphens/>
        <w:spacing w:after="0"/>
        <w:jc w:val="both"/>
        <w:rPr>
          <w:b/>
          <w:sz w:val="24"/>
          <w:szCs w:val="24"/>
          <w:lang w:eastAsia="ar-SA"/>
        </w:rPr>
      </w:pPr>
      <w:r w:rsidRPr="00B852AC">
        <w:rPr>
          <w:b/>
          <w:sz w:val="24"/>
          <w:szCs w:val="24"/>
          <w:lang w:eastAsia="ar-SA"/>
        </w:rPr>
        <w:t>Kiemelt célkitűzés, hogy a kötelező feladatok ellátását biztosítsuk.</w:t>
      </w:r>
    </w:p>
    <w:p w:rsidR="00B852AC" w:rsidRPr="00B852AC" w:rsidRDefault="00B852AC" w:rsidP="00B852AC">
      <w:pPr>
        <w:suppressAutoHyphens/>
        <w:spacing w:after="0"/>
        <w:jc w:val="both"/>
        <w:rPr>
          <w:color w:val="FF0000"/>
          <w:sz w:val="24"/>
          <w:szCs w:val="24"/>
          <w:lang w:eastAsia="ar-SA"/>
        </w:rPr>
      </w:pPr>
    </w:p>
    <w:p w:rsidR="00B852AC" w:rsidRPr="002B6F1F" w:rsidRDefault="00B852AC" w:rsidP="00B852AC">
      <w:pPr>
        <w:suppressAutoHyphens/>
        <w:spacing w:after="0"/>
        <w:jc w:val="both"/>
        <w:rPr>
          <w:i/>
          <w:sz w:val="24"/>
          <w:szCs w:val="24"/>
          <w:lang w:eastAsia="ar-SA"/>
        </w:rPr>
      </w:pPr>
      <w:r w:rsidRPr="00B852AC">
        <w:rPr>
          <w:sz w:val="24"/>
          <w:szCs w:val="24"/>
          <w:lang w:eastAsia="ar-SA"/>
        </w:rPr>
        <w:t>Magyarország helyi önkormányzatairól szóló 2014.évi CLXXXIX.</w:t>
      </w:r>
      <w:r w:rsidR="001B6F7A">
        <w:rPr>
          <w:sz w:val="24"/>
          <w:szCs w:val="24"/>
          <w:lang w:eastAsia="ar-SA"/>
        </w:rPr>
        <w:t xml:space="preserve"> </w:t>
      </w:r>
      <w:r w:rsidRPr="00B852AC">
        <w:rPr>
          <w:sz w:val="24"/>
          <w:szCs w:val="24"/>
          <w:lang w:eastAsia="ar-SA"/>
        </w:rPr>
        <w:t xml:space="preserve">törvény alapján az önkormányzat helyi közügyek, valamint a helyben biztosítható közfeladatok körében ellátandó </w:t>
      </w:r>
      <w:r w:rsidRPr="002B6F1F">
        <w:rPr>
          <w:i/>
          <w:sz w:val="24"/>
          <w:szCs w:val="24"/>
          <w:lang w:eastAsia="ar-SA"/>
        </w:rPr>
        <w:t>helyi önkormányzati feladatok különösen:</w:t>
      </w:r>
    </w:p>
    <w:p w:rsidR="00B852AC" w:rsidRPr="00B852AC" w:rsidRDefault="00B852AC" w:rsidP="00B852AC">
      <w:pPr>
        <w:suppressAutoHyphens/>
        <w:spacing w:after="0"/>
        <w:jc w:val="both"/>
        <w:rPr>
          <w:sz w:val="24"/>
          <w:szCs w:val="24"/>
          <w:lang w:eastAsia="ar-SA"/>
        </w:rPr>
      </w:pPr>
      <w:r w:rsidRPr="00B852AC">
        <w:rPr>
          <w:sz w:val="24"/>
          <w:szCs w:val="24"/>
          <w:lang w:eastAsia="ar-SA"/>
        </w:rPr>
        <w:t>1.</w:t>
      </w:r>
      <w:r w:rsidRPr="00B852AC">
        <w:rPr>
          <w:sz w:val="24"/>
          <w:szCs w:val="24"/>
          <w:lang w:eastAsia="ar-SA"/>
        </w:rPr>
        <w:tab/>
        <w:t>településfejlesztés, településrendezés,</w:t>
      </w:r>
    </w:p>
    <w:p w:rsidR="00B852AC" w:rsidRPr="00B852AC" w:rsidRDefault="00B852AC" w:rsidP="00B852AC">
      <w:pPr>
        <w:suppressAutoHyphens/>
        <w:spacing w:after="0"/>
        <w:jc w:val="both"/>
        <w:rPr>
          <w:sz w:val="24"/>
          <w:szCs w:val="24"/>
          <w:lang w:eastAsia="ar-SA"/>
        </w:rPr>
      </w:pPr>
      <w:r w:rsidRPr="00B852AC">
        <w:rPr>
          <w:sz w:val="24"/>
          <w:szCs w:val="24"/>
          <w:lang w:eastAsia="ar-SA"/>
        </w:rPr>
        <w:t>2.</w:t>
      </w:r>
      <w:r w:rsidRPr="00B852AC">
        <w:rPr>
          <w:sz w:val="24"/>
          <w:szCs w:val="24"/>
          <w:lang w:eastAsia="ar-SA"/>
        </w:rPr>
        <w:tab/>
        <w:t>településüzemeltetés (köztemetők kialakítása és fenntartása, a közvilágításról való gondoskodás, kéményseprő-ipari szolgáltatás biztosítása, a helyi közutak és tartozékainak kialakítása és fenntartása, közparkok és egyéb közterületek kialakítása és fenntartása, gépjárművek parkolásának biztosítása)</w:t>
      </w:r>
    </w:p>
    <w:p w:rsidR="00B852AC" w:rsidRPr="00B852AC" w:rsidRDefault="00B852AC" w:rsidP="00B852AC">
      <w:pPr>
        <w:suppressAutoHyphens/>
        <w:spacing w:after="0"/>
        <w:jc w:val="both"/>
        <w:rPr>
          <w:sz w:val="24"/>
          <w:szCs w:val="24"/>
          <w:lang w:eastAsia="ar-SA"/>
        </w:rPr>
      </w:pPr>
      <w:r w:rsidRPr="00B852AC">
        <w:rPr>
          <w:sz w:val="24"/>
          <w:szCs w:val="24"/>
          <w:lang w:eastAsia="ar-SA"/>
        </w:rPr>
        <w:t>3.</w:t>
      </w:r>
      <w:r w:rsidRPr="00B852AC">
        <w:rPr>
          <w:sz w:val="24"/>
          <w:szCs w:val="24"/>
          <w:lang w:eastAsia="ar-SA"/>
        </w:rPr>
        <w:tab/>
        <w:t>a közterületek, valamint az önkormányzat tulajdonában álló közintézmények elnevezése</w:t>
      </w:r>
    </w:p>
    <w:p w:rsidR="00B852AC" w:rsidRPr="00B852AC" w:rsidRDefault="00B852AC" w:rsidP="00B852AC">
      <w:pPr>
        <w:suppressAutoHyphens/>
        <w:spacing w:after="0"/>
        <w:jc w:val="both"/>
        <w:rPr>
          <w:sz w:val="24"/>
          <w:szCs w:val="24"/>
          <w:lang w:eastAsia="ar-SA"/>
        </w:rPr>
      </w:pPr>
      <w:r w:rsidRPr="00B852AC">
        <w:rPr>
          <w:sz w:val="24"/>
          <w:szCs w:val="24"/>
          <w:lang w:eastAsia="ar-SA"/>
        </w:rPr>
        <w:t>4.</w:t>
      </w:r>
      <w:r w:rsidRPr="00B852AC">
        <w:rPr>
          <w:sz w:val="24"/>
          <w:szCs w:val="24"/>
          <w:lang w:eastAsia="ar-SA"/>
        </w:rPr>
        <w:tab/>
        <w:t xml:space="preserve"> egészségügyi alapellátás, az egészséges életmód segítését célzó szolgáltatások</w:t>
      </w:r>
    </w:p>
    <w:p w:rsidR="00B852AC" w:rsidRPr="00B852AC" w:rsidRDefault="00B852AC" w:rsidP="00B852AC">
      <w:pPr>
        <w:suppressAutoHyphens/>
        <w:spacing w:after="0"/>
        <w:jc w:val="both"/>
        <w:rPr>
          <w:sz w:val="24"/>
          <w:szCs w:val="24"/>
          <w:lang w:eastAsia="ar-SA"/>
        </w:rPr>
      </w:pPr>
      <w:r w:rsidRPr="00B852AC">
        <w:rPr>
          <w:sz w:val="24"/>
          <w:szCs w:val="24"/>
          <w:lang w:eastAsia="ar-SA"/>
        </w:rPr>
        <w:t>5.</w:t>
      </w:r>
      <w:r w:rsidRPr="00B852AC">
        <w:rPr>
          <w:sz w:val="24"/>
          <w:szCs w:val="24"/>
          <w:lang w:eastAsia="ar-SA"/>
        </w:rPr>
        <w:tab/>
        <w:t>környezet-egészségügy (köztisztaság, települési környezet tisztaságának biztosítása, rovar és rágcsálóirtás)</w:t>
      </w:r>
    </w:p>
    <w:p w:rsidR="00B852AC" w:rsidRPr="00B852AC" w:rsidRDefault="00B852AC" w:rsidP="00B852AC">
      <w:pPr>
        <w:suppressAutoHyphens/>
        <w:spacing w:after="0"/>
        <w:jc w:val="both"/>
        <w:rPr>
          <w:sz w:val="24"/>
          <w:szCs w:val="24"/>
          <w:lang w:eastAsia="ar-SA"/>
        </w:rPr>
      </w:pPr>
      <w:r w:rsidRPr="00B852AC">
        <w:rPr>
          <w:sz w:val="24"/>
          <w:szCs w:val="24"/>
          <w:lang w:eastAsia="ar-SA"/>
        </w:rPr>
        <w:t>6.</w:t>
      </w:r>
      <w:r w:rsidRPr="00B852AC">
        <w:rPr>
          <w:sz w:val="24"/>
          <w:szCs w:val="24"/>
          <w:lang w:eastAsia="ar-SA"/>
        </w:rPr>
        <w:tab/>
        <w:t>óvodai ellátás</w:t>
      </w:r>
    </w:p>
    <w:p w:rsidR="00B852AC" w:rsidRPr="00B852AC" w:rsidRDefault="00B852AC" w:rsidP="00B852AC">
      <w:pPr>
        <w:suppressAutoHyphens/>
        <w:spacing w:after="0"/>
        <w:jc w:val="both"/>
        <w:rPr>
          <w:sz w:val="24"/>
          <w:szCs w:val="24"/>
          <w:lang w:eastAsia="ar-SA"/>
        </w:rPr>
      </w:pPr>
      <w:r w:rsidRPr="00B852AC">
        <w:rPr>
          <w:sz w:val="24"/>
          <w:szCs w:val="24"/>
          <w:lang w:eastAsia="ar-SA"/>
        </w:rPr>
        <w:t>7.</w:t>
      </w:r>
      <w:r w:rsidRPr="00B852AC">
        <w:rPr>
          <w:sz w:val="24"/>
          <w:szCs w:val="24"/>
          <w:lang w:eastAsia="ar-SA"/>
        </w:rPr>
        <w:tab/>
        <w:t>kulturális szolgáltatás, különösen a nyilvános könyvtári ellátás biztosítása, filmszínház, előadói-művészeti szervezet támogatása, a kulturális örökség helyi védelme, a helyi közművelődési tevékenység támogatása</w:t>
      </w:r>
    </w:p>
    <w:p w:rsidR="00B852AC" w:rsidRPr="00B852AC" w:rsidRDefault="00B852AC" w:rsidP="00B852AC">
      <w:pPr>
        <w:suppressAutoHyphens/>
        <w:spacing w:after="0"/>
        <w:jc w:val="both"/>
        <w:rPr>
          <w:sz w:val="24"/>
          <w:szCs w:val="24"/>
          <w:lang w:eastAsia="ar-SA"/>
        </w:rPr>
      </w:pPr>
      <w:r w:rsidRPr="00B852AC">
        <w:rPr>
          <w:sz w:val="24"/>
          <w:szCs w:val="24"/>
          <w:lang w:eastAsia="ar-SA"/>
        </w:rPr>
        <w:t>8.</w:t>
      </w:r>
      <w:r w:rsidRPr="00B852AC">
        <w:rPr>
          <w:sz w:val="24"/>
          <w:szCs w:val="24"/>
          <w:lang w:eastAsia="ar-SA"/>
        </w:rPr>
        <w:tab/>
        <w:t>szociális, gyermekjóléti és gyermekvédelmi szolgáltatások ellátása</w:t>
      </w:r>
    </w:p>
    <w:p w:rsidR="00B852AC" w:rsidRPr="00B852AC" w:rsidRDefault="00B852AC" w:rsidP="00B852AC">
      <w:pPr>
        <w:suppressAutoHyphens/>
        <w:spacing w:after="0"/>
        <w:jc w:val="both"/>
        <w:rPr>
          <w:sz w:val="24"/>
          <w:szCs w:val="24"/>
          <w:lang w:eastAsia="ar-SA"/>
        </w:rPr>
      </w:pPr>
      <w:r w:rsidRPr="00B852AC">
        <w:rPr>
          <w:sz w:val="24"/>
          <w:szCs w:val="24"/>
          <w:lang w:eastAsia="ar-SA"/>
        </w:rPr>
        <w:t>9.</w:t>
      </w:r>
      <w:r w:rsidRPr="00B852AC">
        <w:rPr>
          <w:sz w:val="24"/>
          <w:szCs w:val="24"/>
          <w:lang w:eastAsia="ar-SA"/>
        </w:rPr>
        <w:tab/>
        <w:t>lakás- és helyiséggazdálkodás</w:t>
      </w:r>
    </w:p>
    <w:p w:rsidR="00B852AC" w:rsidRPr="00B852AC" w:rsidRDefault="00B852AC" w:rsidP="00B852AC">
      <w:pPr>
        <w:suppressAutoHyphens/>
        <w:spacing w:after="0"/>
        <w:jc w:val="both"/>
        <w:rPr>
          <w:sz w:val="24"/>
          <w:szCs w:val="24"/>
          <w:lang w:eastAsia="ar-SA"/>
        </w:rPr>
      </w:pPr>
      <w:r w:rsidRPr="00B852AC">
        <w:rPr>
          <w:sz w:val="24"/>
          <w:szCs w:val="24"/>
          <w:lang w:eastAsia="ar-SA"/>
        </w:rPr>
        <w:t>10.</w:t>
      </w:r>
      <w:r w:rsidRPr="00B852AC">
        <w:rPr>
          <w:sz w:val="24"/>
          <w:szCs w:val="24"/>
          <w:lang w:eastAsia="ar-SA"/>
        </w:rPr>
        <w:tab/>
        <w:t>a területén hajléktalanná vált személyek ellátásának, rehabilitációjának, valamint a hajléktalanná válás megelőzésének biztosítása</w:t>
      </w:r>
    </w:p>
    <w:p w:rsidR="00B852AC" w:rsidRPr="00B852AC" w:rsidRDefault="00B852AC" w:rsidP="00B852AC">
      <w:pPr>
        <w:suppressAutoHyphens/>
        <w:spacing w:after="0"/>
        <w:jc w:val="both"/>
        <w:rPr>
          <w:sz w:val="24"/>
          <w:szCs w:val="24"/>
          <w:lang w:eastAsia="ar-SA"/>
        </w:rPr>
      </w:pPr>
      <w:r w:rsidRPr="00B852AC">
        <w:rPr>
          <w:sz w:val="24"/>
          <w:szCs w:val="24"/>
          <w:lang w:eastAsia="ar-SA"/>
        </w:rPr>
        <w:t>11.</w:t>
      </w:r>
      <w:r w:rsidRPr="00B852AC">
        <w:rPr>
          <w:sz w:val="24"/>
          <w:szCs w:val="24"/>
          <w:lang w:eastAsia="ar-SA"/>
        </w:rPr>
        <w:tab/>
        <w:t>helyi környezet- és természetvédelem</w:t>
      </w:r>
    </w:p>
    <w:p w:rsidR="00B852AC" w:rsidRPr="00B852AC" w:rsidRDefault="00B852AC" w:rsidP="00B852AC">
      <w:pPr>
        <w:suppressAutoHyphens/>
        <w:spacing w:after="0"/>
        <w:jc w:val="both"/>
        <w:rPr>
          <w:sz w:val="24"/>
          <w:szCs w:val="24"/>
          <w:lang w:eastAsia="ar-SA"/>
        </w:rPr>
      </w:pPr>
      <w:r w:rsidRPr="00B852AC">
        <w:rPr>
          <w:sz w:val="24"/>
          <w:szCs w:val="24"/>
          <w:lang w:eastAsia="ar-SA"/>
        </w:rPr>
        <w:t>12.</w:t>
      </w:r>
      <w:r w:rsidRPr="00B852AC">
        <w:rPr>
          <w:sz w:val="24"/>
          <w:szCs w:val="24"/>
          <w:lang w:eastAsia="ar-SA"/>
        </w:rPr>
        <w:tab/>
        <w:t>honvédelem, polgári védelem, katasztrófavédelem, helyi közfoglalkoztatás</w:t>
      </w:r>
    </w:p>
    <w:p w:rsidR="00B852AC" w:rsidRPr="00B852AC" w:rsidRDefault="00B852AC" w:rsidP="00B852AC">
      <w:pPr>
        <w:suppressAutoHyphens/>
        <w:spacing w:after="0"/>
        <w:jc w:val="both"/>
        <w:rPr>
          <w:sz w:val="24"/>
          <w:szCs w:val="24"/>
          <w:lang w:eastAsia="ar-SA"/>
        </w:rPr>
      </w:pPr>
      <w:r w:rsidRPr="00B852AC">
        <w:rPr>
          <w:sz w:val="24"/>
          <w:szCs w:val="24"/>
          <w:lang w:eastAsia="ar-SA"/>
        </w:rPr>
        <w:t>13.</w:t>
      </w:r>
      <w:r w:rsidRPr="00B852AC">
        <w:rPr>
          <w:sz w:val="24"/>
          <w:szCs w:val="24"/>
          <w:lang w:eastAsia="ar-SA"/>
        </w:rPr>
        <w:tab/>
        <w:t>helyi adóval, gazdaságszervezéssel és a turizmussal kapcsolatos feladatok</w:t>
      </w:r>
    </w:p>
    <w:p w:rsidR="00B852AC" w:rsidRPr="00B852AC" w:rsidRDefault="00B852AC" w:rsidP="00B852AC">
      <w:pPr>
        <w:suppressAutoHyphens/>
        <w:spacing w:after="0"/>
        <w:jc w:val="both"/>
        <w:rPr>
          <w:sz w:val="24"/>
          <w:szCs w:val="24"/>
          <w:lang w:eastAsia="ar-SA"/>
        </w:rPr>
      </w:pPr>
      <w:r w:rsidRPr="00B852AC">
        <w:rPr>
          <w:sz w:val="24"/>
          <w:szCs w:val="24"/>
          <w:lang w:eastAsia="ar-SA"/>
        </w:rPr>
        <w:t>14.</w:t>
      </w:r>
      <w:r w:rsidRPr="00B852AC">
        <w:rPr>
          <w:sz w:val="24"/>
          <w:szCs w:val="24"/>
          <w:lang w:eastAsia="ar-SA"/>
        </w:rPr>
        <w:tab/>
        <w:t xml:space="preserve">kistermelők, őstermelők számára – jogszabályban meghatározott termékeik –  </w:t>
      </w:r>
    </w:p>
    <w:p w:rsidR="00B852AC" w:rsidRPr="00B852AC" w:rsidRDefault="00B852AC" w:rsidP="00B852AC">
      <w:pPr>
        <w:suppressAutoHyphens/>
        <w:spacing w:after="0"/>
        <w:jc w:val="both"/>
        <w:rPr>
          <w:sz w:val="24"/>
          <w:szCs w:val="24"/>
          <w:lang w:eastAsia="ar-SA"/>
        </w:rPr>
      </w:pPr>
      <w:r w:rsidRPr="00B852AC">
        <w:rPr>
          <w:sz w:val="24"/>
          <w:szCs w:val="24"/>
          <w:lang w:eastAsia="ar-SA"/>
        </w:rPr>
        <w:t xml:space="preserve">             </w:t>
      </w:r>
      <w:proofErr w:type="gramStart"/>
      <w:r w:rsidRPr="00B852AC">
        <w:rPr>
          <w:sz w:val="24"/>
          <w:szCs w:val="24"/>
          <w:lang w:eastAsia="ar-SA"/>
        </w:rPr>
        <w:t>értékesítési</w:t>
      </w:r>
      <w:proofErr w:type="gramEnd"/>
      <w:r w:rsidRPr="00B852AC">
        <w:rPr>
          <w:sz w:val="24"/>
          <w:szCs w:val="24"/>
          <w:lang w:eastAsia="ar-SA"/>
        </w:rPr>
        <w:t xml:space="preserve"> lehetőségeinek biztosítása, ideértve a hétvégi árusítás lehetőségeit is</w:t>
      </w:r>
    </w:p>
    <w:p w:rsidR="00B852AC" w:rsidRPr="00B852AC" w:rsidRDefault="00B852AC" w:rsidP="00B852AC">
      <w:pPr>
        <w:suppressAutoHyphens/>
        <w:spacing w:after="0"/>
        <w:jc w:val="both"/>
        <w:rPr>
          <w:sz w:val="24"/>
          <w:szCs w:val="24"/>
          <w:lang w:eastAsia="ar-SA"/>
        </w:rPr>
      </w:pPr>
      <w:r w:rsidRPr="00B852AC">
        <w:rPr>
          <w:sz w:val="24"/>
          <w:szCs w:val="24"/>
          <w:lang w:eastAsia="ar-SA"/>
        </w:rPr>
        <w:t>15.</w:t>
      </w:r>
      <w:r w:rsidRPr="00B852AC">
        <w:rPr>
          <w:sz w:val="24"/>
          <w:szCs w:val="24"/>
          <w:lang w:eastAsia="ar-SA"/>
        </w:rPr>
        <w:tab/>
        <w:t>sport, ifjúsági ügyek</w:t>
      </w:r>
    </w:p>
    <w:p w:rsidR="00B852AC" w:rsidRPr="00B852AC" w:rsidRDefault="00B852AC" w:rsidP="00B852AC">
      <w:pPr>
        <w:suppressAutoHyphens/>
        <w:spacing w:after="0"/>
        <w:jc w:val="both"/>
        <w:rPr>
          <w:sz w:val="24"/>
          <w:szCs w:val="24"/>
          <w:lang w:eastAsia="ar-SA"/>
        </w:rPr>
      </w:pPr>
      <w:r w:rsidRPr="00B852AC">
        <w:rPr>
          <w:sz w:val="24"/>
          <w:szCs w:val="24"/>
          <w:lang w:eastAsia="ar-SA"/>
        </w:rPr>
        <w:t>16.</w:t>
      </w:r>
      <w:r w:rsidRPr="00B852AC">
        <w:rPr>
          <w:sz w:val="24"/>
          <w:szCs w:val="24"/>
          <w:lang w:eastAsia="ar-SA"/>
        </w:rPr>
        <w:tab/>
        <w:t>nemzetiségi ügyek</w:t>
      </w:r>
    </w:p>
    <w:p w:rsidR="00B852AC" w:rsidRPr="00B852AC" w:rsidRDefault="00B852AC" w:rsidP="00B852AC">
      <w:pPr>
        <w:suppressAutoHyphens/>
        <w:spacing w:after="0"/>
        <w:jc w:val="both"/>
        <w:rPr>
          <w:sz w:val="24"/>
          <w:szCs w:val="24"/>
          <w:lang w:eastAsia="ar-SA"/>
        </w:rPr>
      </w:pPr>
      <w:r w:rsidRPr="00B852AC">
        <w:rPr>
          <w:sz w:val="24"/>
          <w:szCs w:val="24"/>
          <w:lang w:eastAsia="ar-SA"/>
        </w:rPr>
        <w:t>17.</w:t>
      </w:r>
      <w:r w:rsidRPr="00B852AC">
        <w:rPr>
          <w:sz w:val="24"/>
          <w:szCs w:val="24"/>
          <w:lang w:eastAsia="ar-SA"/>
        </w:rPr>
        <w:tab/>
        <w:t>közreműködés a település közbiztonságának biztosításában</w:t>
      </w:r>
    </w:p>
    <w:p w:rsidR="00B852AC" w:rsidRPr="00B852AC" w:rsidRDefault="00B852AC" w:rsidP="00B852AC">
      <w:pPr>
        <w:suppressAutoHyphens/>
        <w:spacing w:after="0"/>
        <w:jc w:val="both"/>
        <w:rPr>
          <w:sz w:val="24"/>
          <w:szCs w:val="24"/>
          <w:lang w:eastAsia="ar-SA"/>
        </w:rPr>
      </w:pPr>
      <w:r w:rsidRPr="00B852AC">
        <w:rPr>
          <w:sz w:val="24"/>
          <w:szCs w:val="24"/>
          <w:lang w:eastAsia="ar-SA"/>
        </w:rPr>
        <w:t>18.</w:t>
      </w:r>
      <w:r w:rsidRPr="00B852AC">
        <w:rPr>
          <w:sz w:val="24"/>
          <w:szCs w:val="24"/>
          <w:lang w:eastAsia="ar-SA"/>
        </w:rPr>
        <w:tab/>
        <w:t>helyi közösségi közlekedés biztosítása</w:t>
      </w:r>
    </w:p>
    <w:p w:rsidR="00B852AC" w:rsidRPr="00B852AC" w:rsidRDefault="00B852AC" w:rsidP="00B852AC">
      <w:pPr>
        <w:suppressAutoHyphens/>
        <w:spacing w:after="0"/>
        <w:jc w:val="both"/>
        <w:rPr>
          <w:sz w:val="24"/>
          <w:szCs w:val="24"/>
          <w:lang w:eastAsia="ar-SA"/>
        </w:rPr>
      </w:pPr>
      <w:r w:rsidRPr="00B852AC">
        <w:rPr>
          <w:sz w:val="24"/>
          <w:szCs w:val="24"/>
          <w:lang w:eastAsia="ar-SA"/>
        </w:rPr>
        <w:t>19.</w:t>
      </w:r>
      <w:r w:rsidRPr="00B852AC">
        <w:rPr>
          <w:sz w:val="24"/>
          <w:szCs w:val="24"/>
          <w:lang w:eastAsia="ar-SA"/>
        </w:rPr>
        <w:tab/>
        <w:t>hulladékgazdálkodás</w:t>
      </w:r>
    </w:p>
    <w:p w:rsidR="00B852AC" w:rsidRPr="00B852AC" w:rsidRDefault="00B852AC" w:rsidP="00B852AC">
      <w:pPr>
        <w:suppressAutoHyphens/>
        <w:spacing w:after="0"/>
        <w:jc w:val="both"/>
        <w:rPr>
          <w:sz w:val="24"/>
          <w:szCs w:val="24"/>
          <w:lang w:eastAsia="ar-SA"/>
        </w:rPr>
      </w:pPr>
      <w:r w:rsidRPr="00B852AC">
        <w:rPr>
          <w:sz w:val="24"/>
          <w:szCs w:val="24"/>
          <w:lang w:eastAsia="ar-SA"/>
        </w:rPr>
        <w:t>20.</w:t>
      </w:r>
      <w:r w:rsidRPr="00B852AC">
        <w:rPr>
          <w:sz w:val="24"/>
          <w:szCs w:val="24"/>
          <w:lang w:eastAsia="ar-SA"/>
        </w:rPr>
        <w:tab/>
        <w:t>távhőszolgáltatás</w:t>
      </w:r>
    </w:p>
    <w:p w:rsidR="00B852AC" w:rsidRPr="00B852AC" w:rsidRDefault="00B852AC" w:rsidP="00B852AC">
      <w:pPr>
        <w:suppressAutoHyphens/>
        <w:spacing w:after="0"/>
        <w:jc w:val="both"/>
        <w:rPr>
          <w:sz w:val="24"/>
          <w:szCs w:val="24"/>
          <w:lang w:eastAsia="ar-SA"/>
        </w:rPr>
      </w:pPr>
      <w:r w:rsidRPr="00B852AC">
        <w:rPr>
          <w:sz w:val="24"/>
          <w:szCs w:val="24"/>
          <w:lang w:eastAsia="ar-SA"/>
        </w:rPr>
        <w:t>21</w:t>
      </w:r>
      <w:proofErr w:type="gramStart"/>
      <w:r w:rsidRPr="00B852AC">
        <w:rPr>
          <w:sz w:val="24"/>
          <w:szCs w:val="24"/>
          <w:lang w:eastAsia="ar-SA"/>
        </w:rPr>
        <w:t xml:space="preserve">. </w:t>
      </w:r>
      <w:r w:rsidR="000B0CD8">
        <w:rPr>
          <w:sz w:val="24"/>
          <w:szCs w:val="24"/>
          <w:lang w:eastAsia="ar-SA"/>
        </w:rPr>
        <w:t xml:space="preserve"> </w:t>
      </w:r>
      <w:r w:rsidR="00D82C60">
        <w:rPr>
          <w:sz w:val="24"/>
          <w:szCs w:val="24"/>
          <w:lang w:eastAsia="ar-SA"/>
        </w:rPr>
        <w:t>ví</w:t>
      </w:r>
      <w:r w:rsidRPr="00B852AC">
        <w:rPr>
          <w:sz w:val="24"/>
          <w:szCs w:val="24"/>
          <w:lang w:eastAsia="ar-SA"/>
        </w:rPr>
        <w:t>ziközmű-szolgáltatás</w:t>
      </w:r>
      <w:proofErr w:type="gramEnd"/>
      <w:r w:rsidRPr="00B852AC">
        <w:rPr>
          <w:sz w:val="24"/>
          <w:szCs w:val="24"/>
          <w:lang w:eastAsia="ar-SA"/>
        </w:rPr>
        <w:t xml:space="preserve">, amennyiben a </w:t>
      </w:r>
      <w:proofErr w:type="spellStart"/>
      <w:r w:rsidRPr="00B852AC">
        <w:rPr>
          <w:sz w:val="24"/>
          <w:szCs w:val="24"/>
          <w:lang w:eastAsia="ar-SA"/>
        </w:rPr>
        <w:t>viziközmű-szolgáltatásról</w:t>
      </w:r>
      <w:proofErr w:type="spellEnd"/>
      <w:r w:rsidRPr="00B852AC">
        <w:rPr>
          <w:sz w:val="24"/>
          <w:szCs w:val="24"/>
          <w:lang w:eastAsia="ar-SA"/>
        </w:rPr>
        <w:t xml:space="preserve"> szóló törvény rendelkezései szerint a helyi önkormányzat ellátásért felelősnek minősül.”</w:t>
      </w:r>
    </w:p>
    <w:p w:rsidR="00B852AC" w:rsidRPr="00B852AC" w:rsidRDefault="00B852AC" w:rsidP="00B852AC">
      <w:pPr>
        <w:suppressAutoHyphens/>
        <w:spacing w:after="0"/>
        <w:jc w:val="both"/>
        <w:rPr>
          <w:sz w:val="24"/>
          <w:szCs w:val="24"/>
          <w:lang w:eastAsia="ar-SA"/>
        </w:rPr>
      </w:pPr>
    </w:p>
    <w:p w:rsidR="00B852AC" w:rsidRPr="00B852AC" w:rsidRDefault="00B852AC" w:rsidP="00B852AC">
      <w:pPr>
        <w:suppressAutoHyphens/>
        <w:spacing w:after="0"/>
        <w:jc w:val="both"/>
        <w:rPr>
          <w:sz w:val="24"/>
          <w:szCs w:val="24"/>
          <w:lang w:eastAsia="ar-SA"/>
        </w:rPr>
      </w:pPr>
      <w:r w:rsidRPr="00B852AC">
        <w:rPr>
          <w:sz w:val="24"/>
          <w:szCs w:val="24"/>
          <w:lang w:eastAsia="ar-SA"/>
        </w:rPr>
        <w:t>További törvényi lehetőségek helyi önkormányzati feladat-telepítésre:</w:t>
      </w:r>
    </w:p>
    <w:p w:rsidR="00B852AC" w:rsidRPr="00B852AC" w:rsidRDefault="00B852AC" w:rsidP="000B0CD8">
      <w:pPr>
        <w:suppressAutoHyphens/>
        <w:spacing w:after="0"/>
        <w:ind w:left="1134"/>
        <w:jc w:val="both"/>
        <w:rPr>
          <w:sz w:val="24"/>
          <w:szCs w:val="24"/>
          <w:lang w:eastAsia="ar-SA"/>
        </w:rPr>
      </w:pPr>
      <w:r w:rsidRPr="00B852AC">
        <w:rPr>
          <w:sz w:val="24"/>
          <w:szCs w:val="24"/>
          <w:lang w:eastAsia="ar-SA"/>
        </w:rPr>
        <w:t>–</w:t>
      </w:r>
      <w:r w:rsidRPr="00B852AC">
        <w:rPr>
          <w:sz w:val="24"/>
          <w:szCs w:val="24"/>
          <w:lang w:eastAsia="ar-SA"/>
        </w:rPr>
        <w:tab/>
        <w:t>törvény a felsoroltakon kívül más, a helyi közügy, helyben biztosítható közfeladat ellátását is előírhatja,</w:t>
      </w:r>
    </w:p>
    <w:p w:rsidR="00B852AC" w:rsidRPr="00B852AC" w:rsidRDefault="00B852AC" w:rsidP="000B0CD8">
      <w:pPr>
        <w:suppressAutoHyphens/>
        <w:spacing w:after="0"/>
        <w:ind w:left="1134"/>
        <w:jc w:val="both"/>
        <w:rPr>
          <w:sz w:val="24"/>
          <w:szCs w:val="24"/>
          <w:lang w:eastAsia="ar-SA"/>
        </w:rPr>
      </w:pPr>
      <w:r w:rsidRPr="00B852AC">
        <w:rPr>
          <w:sz w:val="24"/>
          <w:szCs w:val="24"/>
          <w:lang w:eastAsia="ar-SA"/>
        </w:rPr>
        <w:t>–</w:t>
      </w:r>
      <w:r w:rsidRPr="00B852AC">
        <w:rPr>
          <w:sz w:val="24"/>
          <w:szCs w:val="24"/>
          <w:lang w:eastAsia="ar-SA"/>
        </w:rPr>
        <w:tab/>
        <w:t>törvényben meghatározott esetekben az önkormányzat és az állam külön, a finanszírozást is rendező megállapodása alapján az önkormányzat állami feladatokat is elláthat,</w:t>
      </w:r>
    </w:p>
    <w:p w:rsidR="00B852AC" w:rsidRPr="00B852AC" w:rsidRDefault="00B852AC" w:rsidP="000B0CD8">
      <w:pPr>
        <w:suppressAutoHyphens/>
        <w:spacing w:after="0"/>
        <w:ind w:left="1134"/>
        <w:jc w:val="both"/>
        <w:rPr>
          <w:sz w:val="24"/>
          <w:szCs w:val="24"/>
          <w:lang w:eastAsia="ar-SA"/>
        </w:rPr>
      </w:pPr>
      <w:r w:rsidRPr="00B852AC">
        <w:rPr>
          <w:sz w:val="24"/>
          <w:szCs w:val="24"/>
          <w:lang w:eastAsia="ar-SA"/>
        </w:rPr>
        <w:t>–</w:t>
      </w:r>
      <w:r w:rsidRPr="00B852AC">
        <w:rPr>
          <w:sz w:val="24"/>
          <w:szCs w:val="24"/>
          <w:lang w:eastAsia="ar-SA"/>
        </w:rPr>
        <w:tab/>
        <w:t>a helyi önkormányzatok továbbra is önként vállalhatják olyan helyi közügyek ellátását, amelyet jogszabály nem utal más szerv kizárólagos hatáskörébe. Az önként vállalt feladatok ellátása azonban nem veszélyeztetheti a kötelező feladatok ellátását. Finanszírozásuk forrását elsősorban az önkormányzat saját bevételei, illetve az erre a célra biztosított külön források képezhetik.</w:t>
      </w:r>
    </w:p>
    <w:p w:rsidR="00B852AC" w:rsidRDefault="00B852AC" w:rsidP="00B852AC">
      <w:pPr>
        <w:suppressAutoHyphens/>
        <w:spacing w:after="0"/>
        <w:jc w:val="both"/>
        <w:rPr>
          <w:sz w:val="24"/>
          <w:szCs w:val="24"/>
          <w:lang w:eastAsia="ar-SA"/>
        </w:rPr>
      </w:pPr>
    </w:p>
    <w:p w:rsidR="00B852AC" w:rsidRPr="00B852AC" w:rsidRDefault="00B852AC" w:rsidP="00B852AC">
      <w:pPr>
        <w:suppressAutoHyphens/>
        <w:spacing w:after="0"/>
        <w:jc w:val="both"/>
        <w:rPr>
          <w:i/>
          <w:sz w:val="24"/>
          <w:szCs w:val="24"/>
          <w:lang w:eastAsia="ar-SA"/>
        </w:rPr>
      </w:pPr>
      <w:r w:rsidRPr="00B852AC">
        <w:rPr>
          <w:i/>
          <w:sz w:val="24"/>
          <w:szCs w:val="24"/>
          <w:lang w:eastAsia="ar-SA"/>
        </w:rPr>
        <w:t xml:space="preserve">Önkormányzatunk </w:t>
      </w:r>
      <w:r w:rsidRPr="002B6F1F">
        <w:rPr>
          <w:b/>
          <w:i/>
          <w:sz w:val="24"/>
          <w:szCs w:val="24"/>
          <w:lang w:eastAsia="ar-SA"/>
        </w:rPr>
        <w:t>önként vállalt</w:t>
      </w:r>
      <w:r w:rsidRPr="00B852AC">
        <w:rPr>
          <w:i/>
          <w:sz w:val="24"/>
          <w:szCs w:val="24"/>
          <w:lang w:eastAsia="ar-SA"/>
        </w:rPr>
        <w:t xml:space="preserve"> feladatként látja el:</w:t>
      </w:r>
    </w:p>
    <w:p w:rsidR="00B852AC" w:rsidRPr="00B852AC" w:rsidRDefault="00B852AC" w:rsidP="00B852AC">
      <w:pPr>
        <w:suppressAutoHyphens/>
        <w:spacing w:after="0"/>
        <w:jc w:val="both"/>
        <w:rPr>
          <w:i/>
          <w:sz w:val="24"/>
          <w:szCs w:val="24"/>
          <w:lang w:eastAsia="ar-SA"/>
        </w:rPr>
      </w:pPr>
      <w:r w:rsidRPr="00B852AC">
        <w:rPr>
          <w:i/>
          <w:sz w:val="24"/>
          <w:szCs w:val="24"/>
          <w:lang w:eastAsia="ar-SA"/>
        </w:rPr>
        <w:t>- civil szervezetek támogatását,</w:t>
      </w:r>
    </w:p>
    <w:p w:rsidR="00B852AC" w:rsidRDefault="00B852AC" w:rsidP="00B852AC">
      <w:pPr>
        <w:suppressAutoHyphens/>
        <w:spacing w:after="0"/>
        <w:jc w:val="both"/>
        <w:rPr>
          <w:i/>
          <w:sz w:val="24"/>
          <w:szCs w:val="24"/>
          <w:lang w:eastAsia="ar-SA"/>
        </w:rPr>
      </w:pPr>
      <w:r w:rsidRPr="00B852AC">
        <w:rPr>
          <w:i/>
          <w:sz w:val="24"/>
          <w:szCs w:val="24"/>
          <w:lang w:eastAsia="ar-SA"/>
        </w:rPr>
        <w:t xml:space="preserve">- </w:t>
      </w:r>
      <w:r w:rsidR="00F43060">
        <w:rPr>
          <w:i/>
          <w:sz w:val="24"/>
          <w:szCs w:val="24"/>
          <w:lang w:eastAsia="ar-SA"/>
        </w:rPr>
        <w:t xml:space="preserve">lakásfelújítók </w:t>
      </w:r>
      <w:r w:rsidRPr="00B852AC">
        <w:rPr>
          <w:i/>
          <w:sz w:val="24"/>
          <w:szCs w:val="24"/>
          <w:lang w:eastAsia="ar-SA"/>
        </w:rPr>
        <w:t xml:space="preserve">támogatását, </w:t>
      </w:r>
    </w:p>
    <w:p w:rsidR="00F43060" w:rsidRPr="00B852AC" w:rsidRDefault="00F43060" w:rsidP="00B852AC">
      <w:pPr>
        <w:suppressAutoHyphens/>
        <w:spacing w:after="0"/>
        <w:jc w:val="both"/>
        <w:rPr>
          <w:i/>
          <w:sz w:val="24"/>
          <w:szCs w:val="24"/>
          <w:lang w:eastAsia="ar-SA"/>
        </w:rPr>
      </w:pPr>
      <w:r>
        <w:rPr>
          <w:i/>
          <w:sz w:val="24"/>
          <w:szCs w:val="24"/>
          <w:lang w:eastAsia="ar-SA"/>
        </w:rPr>
        <w:t xml:space="preserve">- ösztöndíjprogram működtetését, </w:t>
      </w:r>
    </w:p>
    <w:p w:rsidR="00B852AC" w:rsidRPr="00B852AC" w:rsidRDefault="00B852AC" w:rsidP="00B852AC">
      <w:pPr>
        <w:suppressAutoHyphens/>
        <w:spacing w:after="0"/>
        <w:jc w:val="both"/>
        <w:rPr>
          <w:i/>
          <w:sz w:val="24"/>
          <w:szCs w:val="24"/>
          <w:lang w:eastAsia="ar-SA"/>
        </w:rPr>
      </w:pPr>
      <w:r w:rsidRPr="00B852AC">
        <w:rPr>
          <w:i/>
          <w:sz w:val="24"/>
          <w:szCs w:val="24"/>
          <w:lang w:eastAsia="ar-SA"/>
        </w:rPr>
        <w:t xml:space="preserve">- </w:t>
      </w:r>
      <w:r w:rsidR="000B0CD8">
        <w:rPr>
          <w:i/>
          <w:sz w:val="24"/>
          <w:szCs w:val="24"/>
          <w:lang w:eastAsia="ar-SA"/>
        </w:rPr>
        <w:t xml:space="preserve">Csemői Hírmondó havilap </w:t>
      </w:r>
      <w:r w:rsidRPr="00B852AC">
        <w:rPr>
          <w:i/>
          <w:sz w:val="24"/>
          <w:szCs w:val="24"/>
          <w:lang w:eastAsia="ar-SA"/>
        </w:rPr>
        <w:t>működtetése</w:t>
      </w:r>
    </w:p>
    <w:p w:rsidR="00B852AC" w:rsidRPr="00B852AC" w:rsidRDefault="00B852AC" w:rsidP="00B852AC">
      <w:pPr>
        <w:suppressAutoHyphens/>
        <w:spacing w:after="0"/>
        <w:jc w:val="both"/>
        <w:rPr>
          <w:i/>
          <w:sz w:val="24"/>
          <w:szCs w:val="24"/>
          <w:lang w:eastAsia="ar-SA"/>
        </w:rPr>
      </w:pPr>
      <w:r w:rsidRPr="00B852AC">
        <w:rPr>
          <w:i/>
          <w:sz w:val="24"/>
          <w:szCs w:val="24"/>
          <w:lang w:eastAsia="ar-SA"/>
        </w:rPr>
        <w:t>- települési internetes és internetes közösségi oldal működtetését,</w:t>
      </w:r>
    </w:p>
    <w:p w:rsidR="00503F7C" w:rsidRDefault="00B852AC" w:rsidP="00B852AC">
      <w:pPr>
        <w:suppressAutoHyphens/>
        <w:spacing w:after="0"/>
        <w:jc w:val="both"/>
        <w:rPr>
          <w:i/>
          <w:sz w:val="24"/>
          <w:szCs w:val="24"/>
          <w:lang w:eastAsia="ar-SA"/>
        </w:rPr>
      </w:pPr>
      <w:r w:rsidRPr="00B852AC">
        <w:rPr>
          <w:i/>
          <w:sz w:val="24"/>
          <w:szCs w:val="24"/>
          <w:lang w:eastAsia="ar-SA"/>
        </w:rPr>
        <w:t>- piac fenntartását</w:t>
      </w:r>
      <w:r w:rsidR="003461DF">
        <w:rPr>
          <w:i/>
          <w:sz w:val="24"/>
          <w:szCs w:val="24"/>
          <w:lang w:eastAsia="ar-SA"/>
        </w:rPr>
        <w:t>.</w:t>
      </w:r>
    </w:p>
    <w:p w:rsidR="006D0E2A" w:rsidRPr="002B6F1F" w:rsidRDefault="006D0E2A" w:rsidP="005460FD">
      <w:pPr>
        <w:pBdr>
          <w:bottom w:val="single" w:sz="12" w:space="1" w:color="auto"/>
        </w:pBdr>
        <w:suppressAutoHyphens/>
        <w:spacing w:after="0"/>
        <w:rPr>
          <w:color w:val="002060"/>
          <w:sz w:val="24"/>
          <w:szCs w:val="24"/>
          <w:lang w:eastAsia="ar-SA"/>
        </w:rPr>
      </w:pPr>
    </w:p>
    <w:p w:rsidR="001769CD" w:rsidRPr="002B6F1F" w:rsidRDefault="001769CD" w:rsidP="001769CD">
      <w:pPr>
        <w:spacing w:after="0"/>
        <w:jc w:val="center"/>
        <w:rPr>
          <w:b/>
          <w:color w:val="002060"/>
          <w:sz w:val="24"/>
          <w:szCs w:val="24"/>
        </w:rPr>
      </w:pPr>
    </w:p>
    <w:p w:rsidR="001769CD" w:rsidRPr="002B6F1F" w:rsidRDefault="001769CD" w:rsidP="001769CD">
      <w:pPr>
        <w:spacing w:after="0"/>
        <w:jc w:val="center"/>
        <w:rPr>
          <w:b/>
          <w:bCs/>
          <w:color w:val="002060"/>
          <w:sz w:val="24"/>
          <w:szCs w:val="24"/>
        </w:rPr>
      </w:pPr>
      <w:r w:rsidRPr="002B6F1F">
        <w:rPr>
          <w:b/>
          <w:color w:val="002060"/>
          <w:sz w:val="24"/>
          <w:szCs w:val="24"/>
        </w:rPr>
        <w:t>Csemő Község Önkormányzat</w:t>
      </w:r>
      <w:r w:rsidR="00A07436">
        <w:rPr>
          <w:b/>
          <w:color w:val="002060"/>
          <w:sz w:val="24"/>
          <w:szCs w:val="24"/>
        </w:rPr>
        <w:t>ának 2022</w:t>
      </w:r>
      <w:r w:rsidRPr="002B6F1F">
        <w:rPr>
          <w:b/>
          <w:color w:val="002060"/>
          <w:sz w:val="24"/>
          <w:szCs w:val="24"/>
        </w:rPr>
        <w:t>. évi költségvetési főösszege:</w:t>
      </w:r>
      <w:r w:rsidR="00E02A4B">
        <w:rPr>
          <w:b/>
          <w:bCs/>
          <w:color w:val="002060"/>
          <w:sz w:val="24"/>
          <w:szCs w:val="24"/>
        </w:rPr>
        <w:t xml:space="preserve"> </w:t>
      </w:r>
      <w:r w:rsidR="00A07436">
        <w:rPr>
          <w:b/>
          <w:bCs/>
          <w:color w:val="002060"/>
          <w:sz w:val="24"/>
          <w:szCs w:val="24"/>
        </w:rPr>
        <w:t>944.108.915</w:t>
      </w:r>
      <w:r w:rsidR="00D82C60">
        <w:rPr>
          <w:b/>
          <w:bCs/>
          <w:color w:val="002060"/>
          <w:sz w:val="24"/>
          <w:szCs w:val="24"/>
        </w:rPr>
        <w:t xml:space="preserve"> </w:t>
      </w:r>
      <w:r w:rsidRPr="002B6F1F">
        <w:rPr>
          <w:b/>
          <w:bCs/>
          <w:color w:val="002060"/>
          <w:sz w:val="24"/>
          <w:szCs w:val="24"/>
        </w:rPr>
        <w:t xml:space="preserve">Ft </w:t>
      </w:r>
    </w:p>
    <w:p w:rsidR="001769CD" w:rsidRPr="002B6F1F" w:rsidRDefault="001769CD" w:rsidP="001769CD">
      <w:pPr>
        <w:spacing w:after="0"/>
        <w:jc w:val="center"/>
        <w:rPr>
          <w:b/>
          <w:color w:val="002060"/>
          <w:sz w:val="24"/>
          <w:szCs w:val="24"/>
        </w:rPr>
      </w:pPr>
      <w:r w:rsidRPr="002B6F1F">
        <w:rPr>
          <w:b/>
          <w:color w:val="002060"/>
          <w:sz w:val="24"/>
          <w:szCs w:val="24"/>
        </w:rPr>
        <w:t>________________________________________________________________</w:t>
      </w:r>
    </w:p>
    <w:p w:rsidR="001769CD" w:rsidRPr="002B6F1F" w:rsidRDefault="001769CD" w:rsidP="001769CD">
      <w:pPr>
        <w:spacing w:after="0"/>
        <w:jc w:val="both"/>
        <w:rPr>
          <w:color w:val="002060"/>
          <w:sz w:val="24"/>
          <w:szCs w:val="24"/>
        </w:rPr>
      </w:pPr>
    </w:p>
    <w:p w:rsidR="001769CD" w:rsidRPr="001769CD" w:rsidRDefault="001769CD" w:rsidP="001769CD">
      <w:pPr>
        <w:spacing w:after="0"/>
        <w:jc w:val="both"/>
        <w:rPr>
          <w:sz w:val="24"/>
          <w:szCs w:val="24"/>
        </w:rPr>
      </w:pPr>
    </w:p>
    <w:p w:rsidR="001769CD" w:rsidRDefault="001769CD" w:rsidP="001769CD">
      <w:pPr>
        <w:spacing w:after="0"/>
        <w:jc w:val="center"/>
        <w:rPr>
          <w:b/>
          <w:sz w:val="24"/>
          <w:szCs w:val="24"/>
        </w:rPr>
      </w:pPr>
      <w:r w:rsidRPr="001769CD">
        <w:rPr>
          <w:b/>
          <w:sz w:val="24"/>
          <w:szCs w:val="24"/>
        </w:rPr>
        <w:t>BEVÉTELEK</w:t>
      </w:r>
    </w:p>
    <w:p w:rsidR="001769CD" w:rsidRPr="001769CD" w:rsidRDefault="001769CD" w:rsidP="001769CD">
      <w:pPr>
        <w:spacing w:after="0"/>
        <w:jc w:val="both"/>
        <w:rPr>
          <w:b/>
          <w:sz w:val="24"/>
          <w:szCs w:val="24"/>
        </w:rPr>
      </w:pPr>
    </w:p>
    <w:p w:rsidR="001769CD" w:rsidRPr="001769CD" w:rsidRDefault="001769CD" w:rsidP="001769CD">
      <w:pPr>
        <w:numPr>
          <w:ilvl w:val="0"/>
          <w:numId w:val="6"/>
        </w:numPr>
        <w:spacing w:after="0"/>
        <w:jc w:val="both"/>
        <w:rPr>
          <w:b/>
          <w:caps/>
          <w:sz w:val="24"/>
          <w:szCs w:val="24"/>
        </w:rPr>
      </w:pPr>
      <w:r w:rsidRPr="001769CD">
        <w:rPr>
          <w:b/>
          <w:sz w:val="24"/>
          <w:szCs w:val="24"/>
        </w:rPr>
        <w:t>Önkormányzatok működési támogatásai</w:t>
      </w:r>
    </w:p>
    <w:p w:rsidR="001769CD" w:rsidRPr="001769CD" w:rsidRDefault="001769CD" w:rsidP="001769CD">
      <w:pPr>
        <w:spacing w:after="0"/>
        <w:ind w:left="708"/>
        <w:jc w:val="both"/>
        <w:rPr>
          <w:sz w:val="24"/>
          <w:szCs w:val="24"/>
        </w:rPr>
      </w:pPr>
      <w:r w:rsidRPr="001769CD">
        <w:rPr>
          <w:sz w:val="24"/>
          <w:szCs w:val="24"/>
        </w:rPr>
        <w:t>Ezen a soron szerepelnek a központi költségvetésből a költségvetési törvény alapján juttatott támogatások.</w:t>
      </w:r>
    </w:p>
    <w:p w:rsidR="001769CD" w:rsidRPr="001769CD" w:rsidRDefault="001769CD" w:rsidP="001769CD">
      <w:pPr>
        <w:numPr>
          <w:ilvl w:val="0"/>
          <w:numId w:val="5"/>
        </w:numPr>
        <w:overflowPunct w:val="0"/>
        <w:autoSpaceDE w:val="0"/>
        <w:autoSpaceDN w:val="0"/>
        <w:adjustRightInd w:val="0"/>
        <w:spacing w:after="0"/>
        <w:jc w:val="both"/>
        <w:textAlignment w:val="baseline"/>
        <w:rPr>
          <w:sz w:val="24"/>
          <w:szCs w:val="24"/>
        </w:rPr>
      </w:pPr>
      <w:r w:rsidRPr="001769CD">
        <w:rPr>
          <w:sz w:val="24"/>
          <w:szCs w:val="24"/>
        </w:rPr>
        <w:t>Helyi önkormányzatok működésének általános támogatása</w:t>
      </w:r>
      <w:r>
        <w:rPr>
          <w:sz w:val="24"/>
          <w:szCs w:val="24"/>
        </w:rPr>
        <w:t xml:space="preserve">: </w:t>
      </w:r>
      <w:r w:rsidR="004C1C32">
        <w:rPr>
          <w:sz w:val="24"/>
          <w:szCs w:val="24"/>
        </w:rPr>
        <w:t>194.257.732</w:t>
      </w:r>
      <w:r w:rsidRPr="001769CD">
        <w:rPr>
          <w:sz w:val="24"/>
          <w:szCs w:val="24"/>
        </w:rPr>
        <w:t xml:space="preserve"> Ft</w:t>
      </w:r>
    </w:p>
    <w:p w:rsidR="001769CD" w:rsidRPr="001769CD" w:rsidRDefault="001769CD" w:rsidP="001769CD">
      <w:pPr>
        <w:overflowPunct w:val="0"/>
        <w:autoSpaceDE w:val="0"/>
        <w:autoSpaceDN w:val="0"/>
        <w:adjustRightInd w:val="0"/>
        <w:spacing w:after="0"/>
        <w:ind w:left="1068"/>
        <w:jc w:val="both"/>
        <w:textAlignment w:val="baseline"/>
        <w:rPr>
          <w:sz w:val="24"/>
          <w:szCs w:val="24"/>
        </w:rPr>
      </w:pPr>
      <w:r w:rsidRPr="001769CD">
        <w:rPr>
          <w:sz w:val="24"/>
          <w:szCs w:val="24"/>
        </w:rPr>
        <w:t>Ez a támogatás az önkormányzat és a hivatal általános működésével, feladatellátásával kapcsolatban felmerülő kiadásokra fordítható.</w:t>
      </w:r>
    </w:p>
    <w:p w:rsidR="001769CD" w:rsidRPr="001769CD" w:rsidRDefault="001769CD" w:rsidP="001769CD">
      <w:pPr>
        <w:numPr>
          <w:ilvl w:val="0"/>
          <w:numId w:val="5"/>
        </w:numPr>
        <w:overflowPunct w:val="0"/>
        <w:autoSpaceDE w:val="0"/>
        <w:autoSpaceDN w:val="0"/>
        <w:adjustRightInd w:val="0"/>
        <w:spacing w:after="0"/>
        <w:jc w:val="both"/>
        <w:textAlignment w:val="baseline"/>
        <w:rPr>
          <w:sz w:val="24"/>
          <w:szCs w:val="24"/>
        </w:rPr>
      </w:pPr>
      <w:r w:rsidRPr="001769CD">
        <w:rPr>
          <w:sz w:val="24"/>
          <w:szCs w:val="24"/>
        </w:rPr>
        <w:t>Települési önk. egyes köznevelési feladatainak támogatása</w:t>
      </w:r>
      <w:r>
        <w:rPr>
          <w:sz w:val="24"/>
          <w:szCs w:val="24"/>
        </w:rPr>
        <w:t xml:space="preserve">: </w:t>
      </w:r>
      <w:r w:rsidR="004C1C32">
        <w:rPr>
          <w:sz w:val="24"/>
          <w:szCs w:val="24"/>
        </w:rPr>
        <w:t>148.705.610</w:t>
      </w:r>
      <w:r w:rsidRPr="001769CD">
        <w:rPr>
          <w:sz w:val="24"/>
          <w:szCs w:val="24"/>
        </w:rPr>
        <w:t xml:space="preserve"> Ft</w:t>
      </w:r>
    </w:p>
    <w:p w:rsidR="001769CD" w:rsidRPr="001769CD" w:rsidRDefault="001769CD" w:rsidP="001769CD">
      <w:pPr>
        <w:overflowPunct w:val="0"/>
        <w:autoSpaceDE w:val="0"/>
        <w:autoSpaceDN w:val="0"/>
        <w:adjustRightInd w:val="0"/>
        <w:spacing w:after="0"/>
        <w:ind w:left="1068"/>
        <w:jc w:val="both"/>
        <w:textAlignment w:val="baseline"/>
        <w:rPr>
          <w:sz w:val="24"/>
          <w:szCs w:val="24"/>
        </w:rPr>
      </w:pPr>
      <w:r w:rsidRPr="001769CD">
        <w:rPr>
          <w:sz w:val="24"/>
          <w:szCs w:val="24"/>
        </w:rPr>
        <w:t>E</w:t>
      </w:r>
      <w:r w:rsidR="00EC62D6">
        <w:rPr>
          <w:sz w:val="24"/>
          <w:szCs w:val="24"/>
        </w:rPr>
        <w:t>z a támogatás</w:t>
      </w:r>
      <w:r w:rsidRPr="001769CD">
        <w:rPr>
          <w:sz w:val="24"/>
          <w:szCs w:val="24"/>
        </w:rPr>
        <w:t xml:space="preserve"> a kötelezően ellátandó óvodai fel</w:t>
      </w:r>
      <w:r w:rsidR="00EC62D6">
        <w:rPr>
          <w:sz w:val="24"/>
          <w:szCs w:val="24"/>
        </w:rPr>
        <w:t>adatok finanszírozására szolgál a gyermeklétszám alapján.</w:t>
      </w:r>
    </w:p>
    <w:p w:rsidR="001769CD" w:rsidRPr="001769CD" w:rsidRDefault="001769CD" w:rsidP="001769CD">
      <w:pPr>
        <w:numPr>
          <w:ilvl w:val="0"/>
          <w:numId w:val="5"/>
        </w:numPr>
        <w:overflowPunct w:val="0"/>
        <w:autoSpaceDE w:val="0"/>
        <w:autoSpaceDN w:val="0"/>
        <w:adjustRightInd w:val="0"/>
        <w:spacing w:after="0"/>
        <w:jc w:val="both"/>
        <w:textAlignment w:val="baseline"/>
        <w:rPr>
          <w:sz w:val="24"/>
          <w:szCs w:val="24"/>
        </w:rPr>
      </w:pPr>
      <w:r w:rsidRPr="001769CD">
        <w:rPr>
          <w:sz w:val="24"/>
          <w:szCs w:val="24"/>
        </w:rPr>
        <w:t>Települési önk. szociális, gyermekjóléti és gyermekétkeztetési</w:t>
      </w:r>
      <w:r w:rsidR="00E02A4B">
        <w:rPr>
          <w:sz w:val="24"/>
          <w:szCs w:val="24"/>
        </w:rPr>
        <w:t>, valamint bölcsődei</w:t>
      </w:r>
      <w:r w:rsidRPr="001769CD">
        <w:rPr>
          <w:sz w:val="24"/>
          <w:szCs w:val="24"/>
        </w:rPr>
        <w:t xml:space="preserve"> feladatainak támogatása</w:t>
      </w:r>
      <w:r>
        <w:rPr>
          <w:sz w:val="24"/>
          <w:szCs w:val="24"/>
        </w:rPr>
        <w:t xml:space="preserve">: </w:t>
      </w:r>
      <w:r w:rsidR="004C1C32">
        <w:rPr>
          <w:sz w:val="24"/>
          <w:szCs w:val="24"/>
        </w:rPr>
        <w:t>138.306.729</w:t>
      </w:r>
      <w:r w:rsidRPr="001769CD">
        <w:rPr>
          <w:sz w:val="24"/>
          <w:szCs w:val="24"/>
        </w:rPr>
        <w:t xml:space="preserve"> Ft</w:t>
      </w:r>
    </w:p>
    <w:p w:rsidR="001769CD" w:rsidRPr="001769CD" w:rsidRDefault="00190910" w:rsidP="001769CD">
      <w:pPr>
        <w:overflowPunct w:val="0"/>
        <w:autoSpaceDE w:val="0"/>
        <w:autoSpaceDN w:val="0"/>
        <w:adjustRightInd w:val="0"/>
        <w:spacing w:after="0"/>
        <w:ind w:left="1134"/>
        <w:jc w:val="both"/>
        <w:textAlignment w:val="baseline"/>
        <w:rPr>
          <w:sz w:val="24"/>
          <w:szCs w:val="24"/>
        </w:rPr>
      </w:pPr>
      <w:r>
        <w:rPr>
          <w:sz w:val="24"/>
          <w:szCs w:val="24"/>
        </w:rPr>
        <w:t xml:space="preserve">Ebből </w:t>
      </w:r>
      <w:r w:rsidR="004C1C32">
        <w:rPr>
          <w:sz w:val="24"/>
          <w:szCs w:val="24"/>
        </w:rPr>
        <w:t>56.689</w:t>
      </w:r>
      <w:r w:rsidR="00D82C60">
        <w:rPr>
          <w:sz w:val="24"/>
          <w:szCs w:val="24"/>
        </w:rPr>
        <w:t>.000</w:t>
      </w:r>
      <w:r w:rsidR="001769CD" w:rsidRPr="001769CD">
        <w:rPr>
          <w:sz w:val="24"/>
          <w:szCs w:val="24"/>
        </w:rPr>
        <w:t xml:space="preserve"> Ft a szociális feladatok ellátására (szociális juttatások, közfoglalkoztatás önrész, falug</w:t>
      </w:r>
      <w:r w:rsidR="00DA003E">
        <w:rPr>
          <w:sz w:val="24"/>
          <w:szCs w:val="24"/>
        </w:rPr>
        <w:t>ondnokok, gyermekétkeztetés</w:t>
      </w:r>
      <w:r w:rsidR="004C1C32">
        <w:rPr>
          <w:sz w:val="24"/>
          <w:szCs w:val="24"/>
        </w:rPr>
        <w:t>, bölcsődei ellátás), 17.508.829</w:t>
      </w:r>
      <w:r w:rsidR="001769CD" w:rsidRPr="001769CD">
        <w:rPr>
          <w:sz w:val="24"/>
          <w:szCs w:val="24"/>
        </w:rPr>
        <w:t xml:space="preserve"> Ft falugon</w:t>
      </w:r>
      <w:r w:rsidR="00D82C60">
        <w:rPr>
          <w:sz w:val="24"/>
          <w:szCs w:val="24"/>
        </w:rPr>
        <w:t xml:space="preserve">dnoki szolgáltatásra, </w:t>
      </w:r>
      <w:r w:rsidR="004C1C32">
        <w:rPr>
          <w:sz w:val="24"/>
          <w:szCs w:val="24"/>
        </w:rPr>
        <w:t>47.866.400</w:t>
      </w:r>
      <w:r w:rsidR="001769CD" w:rsidRPr="001769CD">
        <w:rPr>
          <w:sz w:val="24"/>
          <w:szCs w:val="24"/>
        </w:rPr>
        <w:t xml:space="preserve"> Ft gyermekétkeztetés</w:t>
      </w:r>
      <w:r>
        <w:rPr>
          <w:sz w:val="24"/>
          <w:szCs w:val="24"/>
        </w:rPr>
        <w:t xml:space="preserve">re és </w:t>
      </w:r>
      <w:r w:rsidR="009034E0">
        <w:rPr>
          <w:sz w:val="24"/>
          <w:szCs w:val="24"/>
        </w:rPr>
        <w:t>16.242.50</w:t>
      </w:r>
      <w:r w:rsidR="00D82C60">
        <w:rPr>
          <w:sz w:val="24"/>
          <w:szCs w:val="24"/>
        </w:rPr>
        <w:t>0</w:t>
      </w:r>
      <w:r w:rsidR="001769CD" w:rsidRPr="001769CD">
        <w:rPr>
          <w:sz w:val="24"/>
          <w:szCs w:val="24"/>
        </w:rPr>
        <w:t xml:space="preserve"> Ft a </w:t>
      </w:r>
      <w:r w:rsidR="008D351A">
        <w:rPr>
          <w:sz w:val="24"/>
          <w:szCs w:val="24"/>
        </w:rPr>
        <w:t>mini bölcsődei feladatellátásra</w:t>
      </w:r>
      <w:r w:rsidR="001769CD" w:rsidRPr="001769CD">
        <w:rPr>
          <w:sz w:val="24"/>
          <w:szCs w:val="24"/>
        </w:rPr>
        <w:t xml:space="preserve"> használható fel.</w:t>
      </w:r>
    </w:p>
    <w:p w:rsidR="001769CD" w:rsidRPr="001769CD" w:rsidRDefault="001769CD" w:rsidP="001769CD">
      <w:pPr>
        <w:numPr>
          <w:ilvl w:val="0"/>
          <w:numId w:val="5"/>
        </w:numPr>
        <w:overflowPunct w:val="0"/>
        <w:autoSpaceDE w:val="0"/>
        <w:autoSpaceDN w:val="0"/>
        <w:adjustRightInd w:val="0"/>
        <w:spacing w:after="0"/>
        <w:jc w:val="both"/>
        <w:textAlignment w:val="baseline"/>
        <w:rPr>
          <w:sz w:val="24"/>
          <w:szCs w:val="24"/>
        </w:rPr>
      </w:pPr>
      <w:r w:rsidRPr="001769CD">
        <w:rPr>
          <w:sz w:val="24"/>
          <w:szCs w:val="24"/>
        </w:rPr>
        <w:t>Települési önk. kulturális feladatainak támogatása</w:t>
      </w:r>
      <w:r>
        <w:rPr>
          <w:sz w:val="24"/>
          <w:szCs w:val="24"/>
        </w:rPr>
        <w:t xml:space="preserve">: </w:t>
      </w:r>
      <w:r w:rsidR="009034E0">
        <w:rPr>
          <w:sz w:val="24"/>
          <w:szCs w:val="24"/>
        </w:rPr>
        <w:t>10.374.544</w:t>
      </w:r>
      <w:r w:rsidRPr="001769CD">
        <w:rPr>
          <w:sz w:val="24"/>
          <w:szCs w:val="24"/>
        </w:rPr>
        <w:t xml:space="preserve"> Ft</w:t>
      </w:r>
    </w:p>
    <w:p w:rsidR="001769CD" w:rsidRDefault="001769CD" w:rsidP="001769CD">
      <w:pPr>
        <w:overflowPunct w:val="0"/>
        <w:autoSpaceDE w:val="0"/>
        <w:autoSpaceDN w:val="0"/>
        <w:adjustRightInd w:val="0"/>
        <w:spacing w:after="0"/>
        <w:ind w:left="1068"/>
        <w:jc w:val="both"/>
        <w:textAlignment w:val="baseline"/>
        <w:rPr>
          <w:sz w:val="24"/>
          <w:szCs w:val="24"/>
        </w:rPr>
      </w:pPr>
      <w:r w:rsidRPr="001769CD">
        <w:rPr>
          <w:sz w:val="24"/>
          <w:szCs w:val="24"/>
        </w:rPr>
        <w:t>Ez a támogatás könyvtári és közösségi színtéri feladatok ellátására szolgál, azzal a kitétellel, hogy kötelező a támogatás legalább 10%-át a könyvtári állomány gyarapítására és további 10%-át közösségi színtéri szakmai feladataira fordítani.</w:t>
      </w:r>
    </w:p>
    <w:p w:rsidR="001B59F2" w:rsidRDefault="001B59F2" w:rsidP="001B59F2">
      <w:pPr>
        <w:pStyle w:val="Listaszerbekezds"/>
        <w:numPr>
          <w:ilvl w:val="0"/>
          <w:numId w:val="5"/>
        </w:numPr>
        <w:overflowPunct w:val="0"/>
        <w:autoSpaceDE w:val="0"/>
        <w:autoSpaceDN w:val="0"/>
        <w:adjustRightInd w:val="0"/>
        <w:spacing w:after="0"/>
        <w:jc w:val="both"/>
        <w:textAlignment w:val="baseline"/>
        <w:rPr>
          <w:sz w:val="24"/>
          <w:szCs w:val="24"/>
        </w:rPr>
      </w:pPr>
      <w:r>
        <w:rPr>
          <w:sz w:val="24"/>
          <w:szCs w:val="24"/>
        </w:rPr>
        <w:t>Működési célú költségvetési támogatások és kiegészítő támogatások: 3.610.011 Ft</w:t>
      </w:r>
    </w:p>
    <w:p w:rsidR="001B59F2" w:rsidRPr="001B59F2" w:rsidRDefault="001B59F2" w:rsidP="001B59F2">
      <w:pPr>
        <w:pStyle w:val="Listaszerbekezds"/>
        <w:overflowPunct w:val="0"/>
        <w:autoSpaceDE w:val="0"/>
        <w:autoSpaceDN w:val="0"/>
        <w:adjustRightInd w:val="0"/>
        <w:spacing w:after="0"/>
        <w:ind w:left="1068"/>
        <w:jc w:val="both"/>
        <w:textAlignment w:val="baseline"/>
        <w:rPr>
          <w:sz w:val="24"/>
          <w:szCs w:val="24"/>
        </w:rPr>
      </w:pPr>
      <w:r>
        <w:rPr>
          <w:sz w:val="24"/>
          <w:szCs w:val="24"/>
        </w:rPr>
        <w:t xml:space="preserve">Ez az összeg a 9/2022. </w:t>
      </w:r>
      <w:proofErr w:type="gramStart"/>
      <w:r>
        <w:rPr>
          <w:sz w:val="24"/>
          <w:szCs w:val="24"/>
        </w:rPr>
        <w:t>Kormány rendelet</w:t>
      </w:r>
      <w:proofErr w:type="gramEnd"/>
      <w:r>
        <w:rPr>
          <w:sz w:val="24"/>
          <w:szCs w:val="24"/>
        </w:rPr>
        <w:t xml:space="preserve"> alapján az Önkormányzatot megillető polgármesteri béremeléshez kapcsolódó központi hozzájárulás.</w:t>
      </w:r>
    </w:p>
    <w:p w:rsidR="001B59F2" w:rsidRDefault="001B59F2" w:rsidP="001769CD">
      <w:pPr>
        <w:overflowPunct w:val="0"/>
        <w:autoSpaceDE w:val="0"/>
        <w:autoSpaceDN w:val="0"/>
        <w:adjustRightInd w:val="0"/>
        <w:spacing w:after="0"/>
        <w:ind w:left="1068"/>
        <w:jc w:val="both"/>
        <w:textAlignment w:val="baseline"/>
        <w:rPr>
          <w:sz w:val="24"/>
          <w:szCs w:val="24"/>
        </w:rPr>
      </w:pPr>
    </w:p>
    <w:p w:rsidR="00B50C21" w:rsidRPr="001769CD" w:rsidRDefault="00B50C21" w:rsidP="001769CD">
      <w:pPr>
        <w:overflowPunct w:val="0"/>
        <w:autoSpaceDE w:val="0"/>
        <w:autoSpaceDN w:val="0"/>
        <w:adjustRightInd w:val="0"/>
        <w:spacing w:after="0"/>
        <w:ind w:left="1068"/>
        <w:jc w:val="both"/>
        <w:textAlignment w:val="baseline"/>
        <w:rPr>
          <w:sz w:val="24"/>
          <w:szCs w:val="24"/>
        </w:rPr>
      </w:pPr>
    </w:p>
    <w:p w:rsidR="001769CD" w:rsidRPr="001769CD" w:rsidRDefault="001769CD" w:rsidP="001769CD">
      <w:pPr>
        <w:numPr>
          <w:ilvl w:val="0"/>
          <w:numId w:val="5"/>
        </w:numPr>
        <w:spacing w:after="0"/>
        <w:jc w:val="both"/>
        <w:rPr>
          <w:b/>
          <w:sz w:val="24"/>
          <w:szCs w:val="24"/>
        </w:rPr>
      </w:pPr>
      <w:r w:rsidRPr="001769CD">
        <w:rPr>
          <w:b/>
          <w:sz w:val="24"/>
          <w:szCs w:val="24"/>
        </w:rPr>
        <w:t>Egyéb működési célú támogatási bevétel államháztartáson belülről</w:t>
      </w:r>
    </w:p>
    <w:p w:rsidR="001769CD" w:rsidRDefault="001769CD" w:rsidP="001769CD">
      <w:pPr>
        <w:spacing w:after="0"/>
        <w:ind w:left="708"/>
        <w:jc w:val="both"/>
        <w:rPr>
          <w:sz w:val="24"/>
          <w:szCs w:val="24"/>
        </w:rPr>
      </w:pPr>
      <w:r w:rsidRPr="001769CD">
        <w:rPr>
          <w:sz w:val="24"/>
          <w:szCs w:val="24"/>
        </w:rPr>
        <w:t xml:space="preserve">Ide tartoznak a központi költségvetésből, a TB Alaptól, egyéb államháztartáson belüli költségvetési szervtől kapott támogatások. Itt került tervezésre a védőnői és </w:t>
      </w:r>
      <w:proofErr w:type="spellStart"/>
      <w:r w:rsidRPr="001769CD">
        <w:rPr>
          <w:sz w:val="24"/>
          <w:szCs w:val="24"/>
        </w:rPr>
        <w:t>iskolaegészségügyi</w:t>
      </w:r>
      <w:proofErr w:type="spellEnd"/>
      <w:r w:rsidRPr="001769CD">
        <w:rPr>
          <w:sz w:val="24"/>
          <w:szCs w:val="24"/>
        </w:rPr>
        <w:t xml:space="preserve"> ell</w:t>
      </w:r>
      <w:r w:rsidR="003D1D23">
        <w:rPr>
          <w:sz w:val="24"/>
          <w:szCs w:val="24"/>
        </w:rPr>
        <w:t>á</w:t>
      </w:r>
      <w:r w:rsidR="00190910">
        <w:rPr>
          <w:sz w:val="24"/>
          <w:szCs w:val="24"/>
        </w:rPr>
        <w:t xml:space="preserve">tások finanszírozása </w:t>
      </w:r>
      <w:r w:rsidR="001B59F2">
        <w:rPr>
          <w:sz w:val="24"/>
          <w:szCs w:val="24"/>
        </w:rPr>
        <w:t>(20.406.100</w:t>
      </w:r>
      <w:r w:rsidR="00B26DF0">
        <w:rPr>
          <w:sz w:val="24"/>
          <w:szCs w:val="24"/>
        </w:rPr>
        <w:t xml:space="preserve"> </w:t>
      </w:r>
      <w:r w:rsidRPr="001769CD">
        <w:rPr>
          <w:sz w:val="24"/>
          <w:szCs w:val="24"/>
        </w:rPr>
        <w:t>Ft), továbbá a növénytermesztéssel kapcsolatban keletkező területalapú támogatás (</w:t>
      </w:r>
      <w:smartTag w:uri="urn:schemas-microsoft-com:office:smarttags" w:element="metricconverter">
        <w:smartTagPr>
          <w:attr w:name="ProductID" w:val="1.200.000 Ft"/>
        </w:smartTagPr>
        <w:r w:rsidRPr="001769CD">
          <w:rPr>
            <w:sz w:val="24"/>
            <w:szCs w:val="24"/>
          </w:rPr>
          <w:t>1.200.000 Ft</w:t>
        </w:r>
      </w:smartTag>
      <w:r w:rsidRPr="001769CD">
        <w:rPr>
          <w:sz w:val="24"/>
          <w:szCs w:val="24"/>
        </w:rPr>
        <w:t>)</w:t>
      </w:r>
      <w:r w:rsidR="001B59F2">
        <w:rPr>
          <w:sz w:val="24"/>
          <w:szCs w:val="24"/>
        </w:rPr>
        <w:t xml:space="preserve"> és a kulturális béremeléshez kapcsolódó támogatás (881.400 Ft)</w:t>
      </w:r>
      <w:r w:rsidR="00DA2E10">
        <w:rPr>
          <w:sz w:val="24"/>
          <w:szCs w:val="24"/>
        </w:rPr>
        <w:t>.</w:t>
      </w:r>
    </w:p>
    <w:p w:rsidR="001769CD" w:rsidRDefault="001769CD" w:rsidP="001769CD">
      <w:pPr>
        <w:spacing w:after="0"/>
        <w:ind w:left="708"/>
        <w:jc w:val="both"/>
        <w:rPr>
          <w:sz w:val="24"/>
          <w:szCs w:val="24"/>
        </w:rPr>
      </w:pPr>
    </w:p>
    <w:p w:rsidR="00B50C21" w:rsidRPr="001769CD" w:rsidRDefault="00B50C21" w:rsidP="001769CD">
      <w:pPr>
        <w:spacing w:after="0"/>
        <w:ind w:left="708"/>
        <w:jc w:val="both"/>
        <w:rPr>
          <w:sz w:val="24"/>
          <w:szCs w:val="24"/>
        </w:rPr>
      </w:pPr>
    </w:p>
    <w:p w:rsidR="001769CD" w:rsidRPr="001769CD" w:rsidRDefault="001769CD" w:rsidP="001769CD">
      <w:pPr>
        <w:numPr>
          <w:ilvl w:val="0"/>
          <w:numId w:val="5"/>
        </w:numPr>
        <w:spacing w:after="0"/>
        <w:jc w:val="both"/>
        <w:rPr>
          <w:b/>
          <w:sz w:val="24"/>
          <w:szCs w:val="24"/>
        </w:rPr>
      </w:pPr>
      <w:r w:rsidRPr="001769CD">
        <w:rPr>
          <w:b/>
          <w:sz w:val="24"/>
          <w:szCs w:val="24"/>
        </w:rPr>
        <w:t>Közhatalmi bevételek</w:t>
      </w:r>
    </w:p>
    <w:p w:rsidR="001769CD" w:rsidRDefault="001769CD" w:rsidP="001769CD">
      <w:pPr>
        <w:spacing w:after="0"/>
        <w:ind w:left="708"/>
        <w:jc w:val="both"/>
        <w:rPr>
          <w:sz w:val="24"/>
          <w:szCs w:val="24"/>
        </w:rPr>
      </w:pPr>
      <w:r w:rsidRPr="001769CD">
        <w:rPr>
          <w:sz w:val="24"/>
          <w:szCs w:val="24"/>
        </w:rPr>
        <w:t xml:space="preserve">Itt jelennek </w:t>
      </w:r>
      <w:r w:rsidR="003D1D23">
        <w:rPr>
          <w:sz w:val="24"/>
          <w:szCs w:val="24"/>
        </w:rPr>
        <w:t>me</w:t>
      </w:r>
      <w:r w:rsidR="00B31D1D">
        <w:rPr>
          <w:sz w:val="24"/>
          <w:szCs w:val="24"/>
        </w:rPr>
        <w:t>g a tervezett iparűzési adó 50.8</w:t>
      </w:r>
      <w:r w:rsidR="00D53C51">
        <w:rPr>
          <w:sz w:val="24"/>
          <w:szCs w:val="24"/>
        </w:rPr>
        <w:t>00.000 Ft (az állami támogatással kiegészítetten) és a</w:t>
      </w:r>
      <w:r w:rsidR="003D1D23">
        <w:rPr>
          <w:sz w:val="24"/>
          <w:szCs w:val="24"/>
        </w:rPr>
        <w:t xml:space="preserve"> pótlék, bírság bevételek 2</w:t>
      </w:r>
      <w:r w:rsidRPr="001769CD">
        <w:rPr>
          <w:sz w:val="24"/>
          <w:szCs w:val="24"/>
        </w:rPr>
        <w:t>00.000 Ft</w:t>
      </w:r>
      <w:r w:rsidR="00E249E4">
        <w:rPr>
          <w:sz w:val="24"/>
          <w:szCs w:val="24"/>
        </w:rPr>
        <w:t xml:space="preserve"> összegben</w:t>
      </w:r>
      <w:r w:rsidRPr="001769CD">
        <w:rPr>
          <w:sz w:val="24"/>
          <w:szCs w:val="24"/>
        </w:rPr>
        <w:t>.</w:t>
      </w:r>
    </w:p>
    <w:p w:rsidR="00D53C51" w:rsidRPr="001769CD" w:rsidRDefault="00D53C51" w:rsidP="00B31D1D">
      <w:pPr>
        <w:spacing w:after="0"/>
        <w:jc w:val="both"/>
        <w:rPr>
          <w:sz w:val="24"/>
          <w:szCs w:val="24"/>
        </w:rPr>
      </w:pPr>
    </w:p>
    <w:p w:rsidR="001769CD" w:rsidRPr="001769CD" w:rsidRDefault="001769CD" w:rsidP="001769CD">
      <w:pPr>
        <w:numPr>
          <w:ilvl w:val="0"/>
          <w:numId w:val="5"/>
        </w:numPr>
        <w:spacing w:after="0"/>
        <w:jc w:val="both"/>
        <w:rPr>
          <w:b/>
          <w:sz w:val="24"/>
          <w:szCs w:val="24"/>
        </w:rPr>
      </w:pPr>
      <w:r w:rsidRPr="001769CD">
        <w:rPr>
          <w:b/>
          <w:sz w:val="24"/>
          <w:szCs w:val="24"/>
        </w:rPr>
        <w:t>Működési bevételek</w:t>
      </w:r>
    </w:p>
    <w:p w:rsidR="001769CD" w:rsidRDefault="001769CD" w:rsidP="001769CD">
      <w:pPr>
        <w:spacing w:after="0"/>
        <w:ind w:left="708"/>
        <w:jc w:val="both"/>
        <w:rPr>
          <w:sz w:val="24"/>
          <w:szCs w:val="24"/>
        </w:rPr>
      </w:pPr>
      <w:r w:rsidRPr="001769CD">
        <w:rPr>
          <w:sz w:val="24"/>
          <w:szCs w:val="24"/>
        </w:rPr>
        <w:t>E</w:t>
      </w:r>
      <w:r w:rsidR="00D53C51">
        <w:rPr>
          <w:sz w:val="24"/>
          <w:szCs w:val="24"/>
        </w:rPr>
        <w:t xml:space="preserve">zek a bérleti díjakból </w:t>
      </w:r>
      <w:r w:rsidR="00E45650">
        <w:rPr>
          <w:sz w:val="24"/>
          <w:szCs w:val="24"/>
        </w:rPr>
        <w:t>5.882.646</w:t>
      </w:r>
      <w:r w:rsidRPr="001769CD">
        <w:rPr>
          <w:sz w:val="24"/>
          <w:szCs w:val="24"/>
        </w:rPr>
        <w:t xml:space="preserve"> Ft, lak</w:t>
      </w:r>
      <w:r w:rsidR="009313BD">
        <w:rPr>
          <w:sz w:val="24"/>
          <w:szCs w:val="24"/>
        </w:rPr>
        <w:t>bér</w:t>
      </w:r>
      <w:r w:rsidR="00E45650">
        <w:rPr>
          <w:sz w:val="24"/>
          <w:szCs w:val="24"/>
        </w:rPr>
        <w:t>ekből 167.052</w:t>
      </w:r>
      <w:r w:rsidRPr="001769CD">
        <w:rPr>
          <w:sz w:val="24"/>
          <w:szCs w:val="24"/>
        </w:rPr>
        <w:t xml:space="preserve"> Ft, étke</w:t>
      </w:r>
      <w:r w:rsidR="009313BD">
        <w:rPr>
          <w:sz w:val="24"/>
          <w:szCs w:val="24"/>
        </w:rPr>
        <w:t xml:space="preserve">zési térítési díjakból </w:t>
      </w:r>
      <w:r w:rsidR="00E45650">
        <w:rPr>
          <w:sz w:val="24"/>
          <w:szCs w:val="24"/>
        </w:rPr>
        <w:t>9.291.132</w:t>
      </w:r>
      <w:r w:rsidRPr="001769CD">
        <w:rPr>
          <w:sz w:val="24"/>
          <w:szCs w:val="24"/>
        </w:rPr>
        <w:t xml:space="preserve"> Ft</w:t>
      </w:r>
      <w:r w:rsidR="00F92E75">
        <w:rPr>
          <w:sz w:val="24"/>
          <w:szCs w:val="24"/>
        </w:rPr>
        <w:t xml:space="preserve">, </w:t>
      </w:r>
      <w:r w:rsidR="009313BD">
        <w:rPr>
          <w:sz w:val="24"/>
          <w:szCs w:val="24"/>
        </w:rPr>
        <w:t xml:space="preserve">továbbszámlázásból adódó </w:t>
      </w:r>
      <w:r w:rsidR="00E45650">
        <w:rPr>
          <w:sz w:val="24"/>
          <w:szCs w:val="24"/>
        </w:rPr>
        <w:t>889.456</w:t>
      </w:r>
      <w:r w:rsidR="00F92E75">
        <w:rPr>
          <w:sz w:val="24"/>
          <w:szCs w:val="24"/>
        </w:rPr>
        <w:t xml:space="preserve"> Ft</w:t>
      </w:r>
      <w:proofErr w:type="gramStart"/>
      <w:r w:rsidR="00E45650">
        <w:rPr>
          <w:sz w:val="24"/>
          <w:szCs w:val="24"/>
        </w:rPr>
        <w:t xml:space="preserve">, </w:t>
      </w:r>
      <w:r w:rsidRPr="001769CD">
        <w:rPr>
          <w:sz w:val="24"/>
          <w:szCs w:val="24"/>
        </w:rPr>
        <w:t xml:space="preserve"> a</w:t>
      </w:r>
      <w:proofErr w:type="gramEnd"/>
      <w:r w:rsidRPr="001769CD">
        <w:rPr>
          <w:sz w:val="24"/>
          <w:szCs w:val="24"/>
        </w:rPr>
        <w:t xml:space="preserve"> hozzájuk kapcs</w:t>
      </w:r>
      <w:r w:rsidR="00EC62D6">
        <w:rPr>
          <w:sz w:val="24"/>
          <w:szCs w:val="24"/>
        </w:rPr>
        <w:t xml:space="preserve">olódó </w:t>
      </w:r>
      <w:r w:rsidR="009313BD">
        <w:rPr>
          <w:sz w:val="24"/>
          <w:szCs w:val="24"/>
        </w:rPr>
        <w:t xml:space="preserve">fizetendő áfából </w:t>
      </w:r>
      <w:r w:rsidR="00E45650">
        <w:rPr>
          <w:sz w:val="24"/>
          <w:szCs w:val="24"/>
        </w:rPr>
        <w:t>4.207.762</w:t>
      </w:r>
      <w:r w:rsidR="00E63399">
        <w:rPr>
          <w:sz w:val="24"/>
          <w:szCs w:val="24"/>
        </w:rPr>
        <w:t xml:space="preserve"> Ft</w:t>
      </w:r>
      <w:r w:rsidR="00E249E4">
        <w:rPr>
          <w:sz w:val="24"/>
          <w:szCs w:val="24"/>
        </w:rPr>
        <w:t xml:space="preserve"> </w:t>
      </w:r>
      <w:r w:rsidR="00E249E4" w:rsidRPr="001769CD">
        <w:rPr>
          <w:sz w:val="24"/>
          <w:szCs w:val="24"/>
        </w:rPr>
        <w:t>várható bevétel</w:t>
      </w:r>
      <w:r w:rsidR="00E45650">
        <w:rPr>
          <w:sz w:val="24"/>
          <w:szCs w:val="24"/>
        </w:rPr>
        <w:t xml:space="preserve">ek és a gyermekétkeztetéshez kapcsolódó 2.000.000 Ft visszaigényelhető áfa. </w:t>
      </w:r>
      <w:r w:rsidR="00F92E75">
        <w:rPr>
          <w:sz w:val="24"/>
          <w:szCs w:val="24"/>
        </w:rPr>
        <w:t xml:space="preserve"> </w:t>
      </w:r>
    </w:p>
    <w:p w:rsidR="009313BD" w:rsidRPr="001769CD" w:rsidRDefault="009313BD" w:rsidP="001769CD">
      <w:pPr>
        <w:spacing w:after="0"/>
        <w:ind w:left="708"/>
        <w:jc w:val="both"/>
        <w:rPr>
          <w:sz w:val="24"/>
          <w:szCs w:val="24"/>
        </w:rPr>
      </w:pPr>
    </w:p>
    <w:p w:rsidR="001769CD" w:rsidRPr="001769CD" w:rsidRDefault="001769CD" w:rsidP="001769CD">
      <w:pPr>
        <w:numPr>
          <w:ilvl w:val="0"/>
          <w:numId w:val="5"/>
        </w:numPr>
        <w:spacing w:after="0"/>
        <w:jc w:val="both"/>
        <w:rPr>
          <w:b/>
          <w:sz w:val="24"/>
          <w:szCs w:val="24"/>
        </w:rPr>
      </w:pPr>
      <w:r w:rsidRPr="001769CD">
        <w:rPr>
          <w:b/>
          <w:sz w:val="24"/>
          <w:szCs w:val="24"/>
        </w:rPr>
        <w:t>Egyéb működési célú átvett pénzeszköz</w:t>
      </w:r>
    </w:p>
    <w:p w:rsidR="001769CD" w:rsidRDefault="001769CD" w:rsidP="001769CD">
      <w:pPr>
        <w:spacing w:after="0"/>
        <w:ind w:left="708"/>
        <w:jc w:val="both"/>
        <w:rPr>
          <w:sz w:val="24"/>
          <w:szCs w:val="24"/>
        </w:rPr>
      </w:pPr>
      <w:r w:rsidRPr="001769CD">
        <w:rPr>
          <w:sz w:val="24"/>
          <w:szCs w:val="24"/>
        </w:rPr>
        <w:t xml:space="preserve">Itt kell </w:t>
      </w:r>
      <w:r w:rsidR="00B26DF0">
        <w:rPr>
          <w:sz w:val="24"/>
          <w:szCs w:val="24"/>
        </w:rPr>
        <w:t xml:space="preserve">tervezni azokat a </w:t>
      </w:r>
      <w:r w:rsidR="00463517">
        <w:rPr>
          <w:sz w:val="24"/>
          <w:szCs w:val="24"/>
        </w:rPr>
        <w:t>2021</w:t>
      </w:r>
      <w:r w:rsidRPr="001769CD">
        <w:rPr>
          <w:sz w:val="24"/>
          <w:szCs w:val="24"/>
        </w:rPr>
        <w:t>-ben háztartásoknak folyósított kamatme</w:t>
      </w:r>
      <w:r w:rsidR="00E249E4">
        <w:rPr>
          <w:sz w:val="24"/>
          <w:szCs w:val="24"/>
        </w:rPr>
        <w:t>n</w:t>
      </w:r>
      <w:r w:rsidRPr="001769CD">
        <w:rPr>
          <w:sz w:val="24"/>
          <w:szCs w:val="24"/>
        </w:rPr>
        <w:t>tes kölcsönöket, melye</w:t>
      </w:r>
      <w:r w:rsidR="00463517">
        <w:rPr>
          <w:sz w:val="24"/>
          <w:szCs w:val="24"/>
        </w:rPr>
        <w:t>knek visszafizetési ideje a 2022. évben esedékes (50</w:t>
      </w:r>
      <w:r w:rsidR="00604270">
        <w:rPr>
          <w:sz w:val="24"/>
          <w:szCs w:val="24"/>
        </w:rPr>
        <w:t>.0</w:t>
      </w:r>
      <w:r w:rsidR="00B26DF0">
        <w:rPr>
          <w:sz w:val="24"/>
          <w:szCs w:val="24"/>
        </w:rPr>
        <w:t>00</w:t>
      </w:r>
      <w:r w:rsidRPr="001769CD">
        <w:rPr>
          <w:sz w:val="24"/>
          <w:szCs w:val="24"/>
        </w:rPr>
        <w:t xml:space="preserve"> Ft).</w:t>
      </w:r>
    </w:p>
    <w:p w:rsidR="009C0C8D" w:rsidRPr="001769CD" w:rsidRDefault="009C0C8D" w:rsidP="00A16945">
      <w:pPr>
        <w:spacing w:after="0"/>
        <w:jc w:val="both"/>
        <w:rPr>
          <w:sz w:val="24"/>
          <w:szCs w:val="24"/>
        </w:rPr>
      </w:pPr>
    </w:p>
    <w:p w:rsidR="001769CD" w:rsidRPr="001769CD" w:rsidRDefault="001769CD" w:rsidP="001769CD">
      <w:pPr>
        <w:numPr>
          <w:ilvl w:val="0"/>
          <w:numId w:val="5"/>
        </w:numPr>
        <w:spacing w:after="0"/>
        <w:jc w:val="both"/>
        <w:rPr>
          <w:b/>
          <w:sz w:val="24"/>
          <w:szCs w:val="24"/>
        </w:rPr>
      </w:pPr>
      <w:r w:rsidRPr="001769CD">
        <w:rPr>
          <w:b/>
          <w:sz w:val="24"/>
          <w:szCs w:val="24"/>
        </w:rPr>
        <w:t>Finanszírozási bevételek</w:t>
      </w:r>
    </w:p>
    <w:p w:rsidR="001769CD" w:rsidRPr="001769CD" w:rsidRDefault="001769CD" w:rsidP="001769CD">
      <w:pPr>
        <w:spacing w:after="0"/>
        <w:ind w:left="708"/>
        <w:jc w:val="both"/>
        <w:rPr>
          <w:sz w:val="24"/>
          <w:szCs w:val="24"/>
        </w:rPr>
      </w:pPr>
      <w:r w:rsidRPr="001769CD">
        <w:rPr>
          <w:sz w:val="24"/>
          <w:szCs w:val="24"/>
        </w:rPr>
        <w:t>Ez az előző évi köl</w:t>
      </w:r>
      <w:r w:rsidR="00604270">
        <w:rPr>
          <w:sz w:val="24"/>
          <w:szCs w:val="24"/>
        </w:rPr>
        <w:t xml:space="preserve">tségvetési maradvány </w:t>
      </w:r>
      <w:r w:rsidR="00A16945">
        <w:rPr>
          <w:sz w:val="24"/>
          <w:szCs w:val="24"/>
        </w:rPr>
        <w:t>349.257.741</w:t>
      </w:r>
      <w:r w:rsidR="00A74F47">
        <w:rPr>
          <w:sz w:val="24"/>
          <w:szCs w:val="24"/>
        </w:rPr>
        <w:t xml:space="preserve"> Ft.</w:t>
      </w:r>
    </w:p>
    <w:p w:rsidR="0045074C" w:rsidRDefault="0045074C" w:rsidP="001769CD">
      <w:pPr>
        <w:spacing w:after="0"/>
        <w:jc w:val="both"/>
        <w:rPr>
          <w:b/>
          <w:sz w:val="24"/>
          <w:szCs w:val="24"/>
        </w:rPr>
      </w:pPr>
    </w:p>
    <w:p w:rsidR="001769CD" w:rsidRPr="001769CD" w:rsidRDefault="001769CD" w:rsidP="001769CD">
      <w:pPr>
        <w:spacing w:after="0"/>
        <w:jc w:val="center"/>
        <w:rPr>
          <w:b/>
          <w:sz w:val="24"/>
          <w:szCs w:val="24"/>
        </w:rPr>
      </w:pPr>
      <w:r w:rsidRPr="001769CD">
        <w:rPr>
          <w:b/>
          <w:sz w:val="24"/>
          <w:szCs w:val="24"/>
        </w:rPr>
        <w:t>KIADÁSOK</w:t>
      </w:r>
    </w:p>
    <w:p w:rsidR="001769CD" w:rsidRPr="001769CD" w:rsidRDefault="001769CD" w:rsidP="001769CD">
      <w:pPr>
        <w:spacing w:after="0"/>
        <w:ind w:left="720"/>
        <w:jc w:val="both"/>
        <w:rPr>
          <w:sz w:val="24"/>
          <w:szCs w:val="24"/>
        </w:rPr>
      </w:pPr>
    </w:p>
    <w:p w:rsidR="001769CD" w:rsidRPr="001769CD" w:rsidRDefault="001769CD" w:rsidP="001769CD">
      <w:pPr>
        <w:numPr>
          <w:ilvl w:val="0"/>
          <w:numId w:val="5"/>
        </w:numPr>
        <w:spacing w:after="0"/>
        <w:jc w:val="both"/>
        <w:rPr>
          <w:b/>
          <w:sz w:val="24"/>
          <w:szCs w:val="24"/>
        </w:rPr>
      </w:pPr>
      <w:r w:rsidRPr="001769CD">
        <w:rPr>
          <w:b/>
          <w:sz w:val="24"/>
          <w:szCs w:val="24"/>
        </w:rPr>
        <w:t>Személyi juttatások és munkaadói járulékok</w:t>
      </w:r>
    </w:p>
    <w:p w:rsidR="001769CD" w:rsidRDefault="001769CD" w:rsidP="001769CD">
      <w:pPr>
        <w:spacing w:after="0"/>
        <w:ind w:left="720"/>
        <w:jc w:val="both"/>
        <w:rPr>
          <w:sz w:val="24"/>
          <w:szCs w:val="24"/>
        </w:rPr>
      </w:pPr>
      <w:r w:rsidRPr="001769CD">
        <w:rPr>
          <w:sz w:val="24"/>
          <w:szCs w:val="24"/>
        </w:rPr>
        <w:t xml:space="preserve">A védőnők, </w:t>
      </w:r>
      <w:r w:rsidR="006A1B48">
        <w:rPr>
          <w:sz w:val="24"/>
          <w:szCs w:val="24"/>
        </w:rPr>
        <w:t xml:space="preserve">a könyvtáros és a falugondnokok, továbbá a választott tisztségviselők személyi </w:t>
      </w:r>
      <w:r w:rsidR="001949D9">
        <w:rPr>
          <w:sz w:val="24"/>
          <w:szCs w:val="24"/>
        </w:rPr>
        <w:t xml:space="preserve">juttatásai </w:t>
      </w:r>
      <w:r w:rsidR="00F0186D">
        <w:rPr>
          <w:sz w:val="24"/>
          <w:szCs w:val="24"/>
        </w:rPr>
        <w:t>és a hosszabb távú közfoglalkoztatásban 5 hónapig alkalmazott</w:t>
      </w:r>
      <w:r w:rsidR="005679D2">
        <w:rPr>
          <w:sz w:val="24"/>
          <w:szCs w:val="24"/>
        </w:rPr>
        <w:t xml:space="preserve"> 8 fő</w:t>
      </w:r>
      <w:r w:rsidR="00F0186D">
        <w:rPr>
          <w:sz w:val="24"/>
          <w:szCs w:val="24"/>
        </w:rPr>
        <w:t xml:space="preserve"> közfoglalkoztatott bére </w:t>
      </w:r>
      <w:r w:rsidR="001949D9">
        <w:rPr>
          <w:sz w:val="24"/>
          <w:szCs w:val="24"/>
        </w:rPr>
        <w:t>(</w:t>
      </w:r>
      <w:r w:rsidR="005679D2">
        <w:rPr>
          <w:sz w:val="24"/>
          <w:szCs w:val="24"/>
        </w:rPr>
        <w:t>74.706.748</w:t>
      </w:r>
      <w:r w:rsidRPr="001769CD">
        <w:rPr>
          <w:sz w:val="24"/>
          <w:szCs w:val="24"/>
        </w:rPr>
        <w:t xml:space="preserve"> Ft) és a hozzá kapcsolód</w:t>
      </w:r>
      <w:r w:rsidR="001949D9">
        <w:rPr>
          <w:sz w:val="24"/>
          <w:szCs w:val="24"/>
        </w:rPr>
        <w:t>ó munkaadói járulékok (</w:t>
      </w:r>
      <w:r w:rsidR="005679D2">
        <w:rPr>
          <w:sz w:val="24"/>
          <w:szCs w:val="24"/>
        </w:rPr>
        <w:t>9.011.852</w:t>
      </w:r>
      <w:r w:rsidRPr="001769CD">
        <w:rPr>
          <w:sz w:val="24"/>
          <w:szCs w:val="24"/>
        </w:rPr>
        <w:t xml:space="preserve"> Ft) jogszabály szerint kerültek tervezésre. </w:t>
      </w:r>
    </w:p>
    <w:p w:rsidR="001769CD" w:rsidRDefault="001769CD" w:rsidP="001769CD">
      <w:pPr>
        <w:spacing w:after="0"/>
        <w:ind w:left="720"/>
        <w:jc w:val="both"/>
        <w:rPr>
          <w:sz w:val="24"/>
          <w:szCs w:val="24"/>
        </w:rPr>
      </w:pPr>
      <w:r w:rsidRPr="001769CD">
        <w:rPr>
          <w:sz w:val="24"/>
          <w:szCs w:val="24"/>
        </w:rPr>
        <w:t xml:space="preserve">A </w:t>
      </w:r>
      <w:r w:rsidR="005679D2">
        <w:rPr>
          <w:sz w:val="24"/>
          <w:szCs w:val="24"/>
        </w:rPr>
        <w:t xml:space="preserve">másik típusú </w:t>
      </w:r>
      <w:r w:rsidRPr="001769CD">
        <w:rPr>
          <w:sz w:val="24"/>
          <w:szCs w:val="24"/>
        </w:rPr>
        <w:t>közhasznú foglalkoztatáshoz kapcsolódóan ezen a jogcímen keletkező kiadásokat évközi előirányzat</w:t>
      </w:r>
      <w:r>
        <w:rPr>
          <w:sz w:val="24"/>
          <w:szCs w:val="24"/>
        </w:rPr>
        <w:t>-</w:t>
      </w:r>
      <w:r w:rsidRPr="001769CD">
        <w:rPr>
          <w:sz w:val="24"/>
          <w:szCs w:val="24"/>
        </w:rPr>
        <w:t xml:space="preserve">módosítással fogjuk elszámolni, az aktuálisan kötött támogatási szerződésnek megfelelően. </w:t>
      </w:r>
    </w:p>
    <w:p w:rsidR="00935C64" w:rsidRPr="00935C64" w:rsidRDefault="00935C64" w:rsidP="001769CD">
      <w:pPr>
        <w:spacing w:after="0"/>
        <w:ind w:left="720"/>
        <w:jc w:val="both"/>
        <w:rPr>
          <w:color w:val="000000" w:themeColor="text1"/>
          <w:sz w:val="24"/>
          <w:szCs w:val="24"/>
        </w:rPr>
      </w:pPr>
    </w:p>
    <w:p w:rsidR="001769CD" w:rsidRPr="001769CD" w:rsidRDefault="001769CD" w:rsidP="001769CD">
      <w:pPr>
        <w:spacing w:after="0"/>
        <w:ind w:left="720"/>
        <w:jc w:val="both"/>
        <w:rPr>
          <w:sz w:val="24"/>
          <w:szCs w:val="24"/>
        </w:rPr>
      </w:pPr>
      <w:r w:rsidRPr="001769CD">
        <w:rPr>
          <w:sz w:val="24"/>
          <w:szCs w:val="24"/>
        </w:rPr>
        <w:t>Ide tartoznak még a reprezentációs kiadások is, mely</w:t>
      </w:r>
      <w:r w:rsidR="00E249E4">
        <w:rPr>
          <w:sz w:val="24"/>
          <w:szCs w:val="24"/>
        </w:rPr>
        <w:t>ek</w:t>
      </w:r>
      <w:r w:rsidRPr="001769CD">
        <w:rPr>
          <w:sz w:val="24"/>
          <w:szCs w:val="24"/>
        </w:rPr>
        <w:t xml:space="preserve"> a rendezvényekkel kapcsolatban felmerült r</w:t>
      </w:r>
      <w:r w:rsidR="006A1B48">
        <w:rPr>
          <w:sz w:val="24"/>
          <w:szCs w:val="24"/>
        </w:rPr>
        <w:t xml:space="preserve">eprezentációt </w:t>
      </w:r>
      <w:r w:rsidR="001949D9">
        <w:rPr>
          <w:sz w:val="24"/>
          <w:szCs w:val="24"/>
        </w:rPr>
        <w:t>t</w:t>
      </w:r>
      <w:r w:rsidR="00057A91">
        <w:rPr>
          <w:sz w:val="24"/>
          <w:szCs w:val="24"/>
        </w:rPr>
        <w:t>artalmazva 5</w:t>
      </w:r>
      <w:r w:rsidR="006A1B48">
        <w:rPr>
          <w:sz w:val="24"/>
          <w:szCs w:val="24"/>
        </w:rPr>
        <w:t>.0</w:t>
      </w:r>
      <w:r w:rsidRPr="001769CD">
        <w:rPr>
          <w:sz w:val="24"/>
          <w:szCs w:val="24"/>
        </w:rPr>
        <w:t>00.000 Ft-ot tesz</w:t>
      </w:r>
      <w:r w:rsidR="00E249E4">
        <w:rPr>
          <w:sz w:val="24"/>
          <w:szCs w:val="24"/>
        </w:rPr>
        <w:t>nek</w:t>
      </w:r>
      <w:r w:rsidRPr="001769CD">
        <w:rPr>
          <w:sz w:val="24"/>
          <w:szCs w:val="24"/>
        </w:rPr>
        <w:t xml:space="preserve"> ki.</w:t>
      </w:r>
    </w:p>
    <w:p w:rsidR="001769CD" w:rsidRDefault="001769CD" w:rsidP="001769CD">
      <w:pPr>
        <w:spacing w:after="0"/>
        <w:ind w:left="720"/>
        <w:jc w:val="both"/>
        <w:rPr>
          <w:sz w:val="24"/>
          <w:szCs w:val="24"/>
        </w:rPr>
      </w:pPr>
    </w:p>
    <w:p w:rsidR="001769CD" w:rsidRPr="001769CD" w:rsidRDefault="001769CD" w:rsidP="001769CD">
      <w:pPr>
        <w:numPr>
          <w:ilvl w:val="0"/>
          <w:numId w:val="5"/>
        </w:numPr>
        <w:spacing w:after="0"/>
        <w:jc w:val="both"/>
        <w:rPr>
          <w:b/>
          <w:sz w:val="24"/>
          <w:szCs w:val="24"/>
        </w:rPr>
      </w:pPr>
      <w:r w:rsidRPr="001769CD">
        <w:rPr>
          <w:b/>
          <w:sz w:val="24"/>
          <w:szCs w:val="24"/>
        </w:rPr>
        <w:t>Dologi kiadások</w:t>
      </w:r>
    </w:p>
    <w:p w:rsidR="00E23A0F" w:rsidRDefault="00E23A0F" w:rsidP="00A55A12">
      <w:pPr>
        <w:pStyle w:val="Listaszerbekezds"/>
        <w:spacing w:line="276" w:lineRule="auto"/>
        <w:rPr>
          <w:sz w:val="24"/>
          <w:szCs w:val="24"/>
        </w:rPr>
      </w:pPr>
    </w:p>
    <w:p w:rsidR="00A55A12" w:rsidRDefault="001769CD" w:rsidP="00A55A12">
      <w:pPr>
        <w:pStyle w:val="Listaszerbekezds"/>
        <w:spacing w:line="276" w:lineRule="auto"/>
        <w:rPr>
          <w:b/>
          <w:sz w:val="24"/>
          <w:szCs w:val="24"/>
        </w:rPr>
      </w:pPr>
      <w:r w:rsidRPr="001769CD">
        <w:rPr>
          <w:sz w:val="24"/>
          <w:szCs w:val="24"/>
        </w:rPr>
        <w:t>E kiadási jogcímen az alábbiak kerültek tervezésre:</w:t>
      </w:r>
      <w:r w:rsidR="00A55A12" w:rsidRPr="00A55A12">
        <w:rPr>
          <w:b/>
          <w:sz w:val="24"/>
          <w:szCs w:val="24"/>
        </w:rPr>
        <w:t xml:space="preserve"> </w:t>
      </w:r>
    </w:p>
    <w:p w:rsidR="00E23A0F" w:rsidRDefault="00E23A0F" w:rsidP="00A55A12">
      <w:pPr>
        <w:pStyle w:val="Listaszerbekezds"/>
        <w:spacing w:line="276" w:lineRule="auto"/>
        <w:rPr>
          <w:b/>
          <w:sz w:val="24"/>
          <w:szCs w:val="24"/>
        </w:rPr>
      </w:pPr>
    </w:p>
    <w:p w:rsidR="00E23A0F" w:rsidRPr="00D97564" w:rsidRDefault="00E23A0F" w:rsidP="00E23A0F">
      <w:pPr>
        <w:pStyle w:val="Listaszerbekezds"/>
        <w:spacing w:line="276" w:lineRule="auto"/>
        <w:ind w:left="1068"/>
        <w:rPr>
          <w:b/>
          <w:color w:val="31849B" w:themeColor="accent5" w:themeShade="BF"/>
          <w:sz w:val="24"/>
          <w:szCs w:val="24"/>
        </w:rPr>
      </w:pPr>
      <w:proofErr w:type="gramStart"/>
      <w:r>
        <w:rPr>
          <w:b/>
          <w:sz w:val="24"/>
          <w:szCs w:val="24"/>
        </w:rPr>
        <w:t>külterületi</w:t>
      </w:r>
      <w:proofErr w:type="gramEnd"/>
      <w:r>
        <w:rPr>
          <w:b/>
          <w:sz w:val="24"/>
          <w:szCs w:val="24"/>
        </w:rPr>
        <w:t xml:space="preserve"> szemétszállítás  </w:t>
      </w:r>
      <w:r w:rsidRPr="00D70F88">
        <w:rPr>
          <w:b/>
          <w:sz w:val="24"/>
          <w:szCs w:val="24"/>
        </w:rPr>
        <w:t xml:space="preserve">                                    </w:t>
      </w:r>
      <w:r>
        <w:rPr>
          <w:b/>
          <w:sz w:val="24"/>
          <w:szCs w:val="24"/>
        </w:rPr>
        <w:t xml:space="preserve">   </w:t>
      </w:r>
      <w:r w:rsidRPr="00D70F88">
        <w:rPr>
          <w:b/>
          <w:sz w:val="24"/>
          <w:szCs w:val="24"/>
        </w:rPr>
        <w:t xml:space="preserve">             </w:t>
      </w:r>
      <w:r>
        <w:rPr>
          <w:b/>
          <w:color w:val="31849B" w:themeColor="accent5" w:themeShade="BF"/>
          <w:sz w:val="24"/>
          <w:szCs w:val="24"/>
        </w:rPr>
        <w:t>6.00</w:t>
      </w:r>
      <w:r w:rsidRPr="00D97564">
        <w:rPr>
          <w:b/>
          <w:color w:val="31849B" w:themeColor="accent5" w:themeShade="BF"/>
          <w:sz w:val="24"/>
          <w:szCs w:val="24"/>
        </w:rPr>
        <w:t xml:space="preserve">0.000.-Ft </w:t>
      </w:r>
    </w:p>
    <w:p w:rsidR="00E23A0F" w:rsidRDefault="00E23A0F" w:rsidP="00E23A0F">
      <w:pPr>
        <w:pStyle w:val="Listaszerbekezds"/>
        <w:spacing w:line="276" w:lineRule="auto"/>
        <w:ind w:left="1068"/>
        <w:jc w:val="both"/>
        <w:rPr>
          <w:sz w:val="24"/>
          <w:szCs w:val="24"/>
        </w:rPr>
      </w:pPr>
      <w:r>
        <w:rPr>
          <w:sz w:val="24"/>
          <w:szCs w:val="24"/>
        </w:rPr>
        <w:t xml:space="preserve">A tapasztalat azt bizonyítja, hogy a konténeres hulladékgyűjtési rend bevált. </w:t>
      </w:r>
    </w:p>
    <w:p w:rsidR="00E23A0F" w:rsidRDefault="00E23A0F" w:rsidP="00260775">
      <w:pPr>
        <w:pStyle w:val="Listaszerbekezds"/>
        <w:spacing w:line="276" w:lineRule="auto"/>
        <w:ind w:left="1068"/>
        <w:jc w:val="both"/>
        <w:rPr>
          <w:sz w:val="24"/>
          <w:szCs w:val="24"/>
        </w:rPr>
      </w:pPr>
      <w:r>
        <w:rPr>
          <w:sz w:val="24"/>
          <w:szCs w:val="24"/>
        </w:rPr>
        <w:t xml:space="preserve">Az önkormányzat fizeti a rendelkezésre állás, a szállítás és az ártalmatlanítás költségét. </w:t>
      </w:r>
    </w:p>
    <w:p w:rsidR="00260775" w:rsidRPr="00260775" w:rsidRDefault="00260775" w:rsidP="00260775">
      <w:pPr>
        <w:pStyle w:val="Listaszerbekezds"/>
        <w:spacing w:line="276" w:lineRule="auto"/>
        <w:ind w:left="1068"/>
        <w:jc w:val="both"/>
        <w:rPr>
          <w:sz w:val="24"/>
          <w:szCs w:val="24"/>
        </w:rPr>
      </w:pPr>
    </w:p>
    <w:p w:rsidR="00E23A0F" w:rsidRDefault="00E23A0F" w:rsidP="00E23A0F">
      <w:pPr>
        <w:pStyle w:val="Listaszerbekezds"/>
        <w:tabs>
          <w:tab w:val="right" w:pos="9072"/>
        </w:tabs>
        <w:spacing w:line="276" w:lineRule="auto"/>
        <w:ind w:left="1068"/>
        <w:jc w:val="both"/>
        <w:rPr>
          <w:b/>
          <w:color w:val="31849B" w:themeColor="accent5" w:themeShade="BF"/>
          <w:sz w:val="24"/>
          <w:szCs w:val="24"/>
        </w:rPr>
      </w:pPr>
      <w:proofErr w:type="gramStart"/>
      <w:r w:rsidRPr="00C1683E">
        <w:rPr>
          <w:b/>
          <w:sz w:val="24"/>
          <w:szCs w:val="24"/>
        </w:rPr>
        <w:t>dűlőút</w:t>
      </w:r>
      <w:proofErr w:type="gramEnd"/>
      <w:r w:rsidRPr="00C1683E">
        <w:rPr>
          <w:b/>
          <w:sz w:val="24"/>
          <w:szCs w:val="24"/>
        </w:rPr>
        <w:t xml:space="preserve"> karbantartás                                               </w:t>
      </w:r>
      <w:r>
        <w:rPr>
          <w:b/>
          <w:sz w:val="24"/>
          <w:szCs w:val="24"/>
        </w:rPr>
        <w:t xml:space="preserve">      </w:t>
      </w:r>
      <w:r w:rsidR="00260775">
        <w:rPr>
          <w:b/>
          <w:sz w:val="24"/>
          <w:szCs w:val="24"/>
        </w:rPr>
        <w:t xml:space="preserve">            </w:t>
      </w:r>
      <w:r w:rsidR="00260775">
        <w:rPr>
          <w:b/>
          <w:color w:val="31849B" w:themeColor="accent5" w:themeShade="BF"/>
          <w:sz w:val="24"/>
          <w:szCs w:val="24"/>
        </w:rPr>
        <w:t>1.3</w:t>
      </w:r>
      <w:r w:rsidRPr="00C1683E">
        <w:rPr>
          <w:b/>
          <w:color w:val="31849B" w:themeColor="accent5" w:themeShade="BF"/>
          <w:sz w:val="24"/>
          <w:szCs w:val="24"/>
        </w:rPr>
        <w:t xml:space="preserve">00.000.-Ft </w:t>
      </w:r>
      <w:r w:rsidRPr="00C1683E">
        <w:rPr>
          <w:b/>
          <w:color w:val="31849B" w:themeColor="accent5" w:themeShade="BF"/>
          <w:sz w:val="24"/>
          <w:szCs w:val="24"/>
        </w:rPr>
        <w:tab/>
      </w:r>
    </w:p>
    <w:p w:rsidR="00E23A0F" w:rsidRPr="00D70F88" w:rsidRDefault="00E23A0F" w:rsidP="00E23A0F">
      <w:pPr>
        <w:pStyle w:val="Listaszerbekezds"/>
        <w:spacing w:line="276" w:lineRule="auto"/>
        <w:ind w:left="1068"/>
        <w:jc w:val="both"/>
        <w:rPr>
          <w:sz w:val="24"/>
          <w:szCs w:val="24"/>
        </w:rPr>
      </w:pPr>
      <w:r>
        <w:rPr>
          <w:sz w:val="24"/>
          <w:szCs w:val="24"/>
        </w:rPr>
        <w:t xml:space="preserve">A települési adottságaink nem változtak: van 138 dűlőutunk, aminek FOLYAMATOS és szükség szerinti karbantartását el kell végeznünk.   </w:t>
      </w:r>
      <w:r w:rsidRPr="00C1683E">
        <w:rPr>
          <w:sz w:val="24"/>
          <w:szCs w:val="24"/>
        </w:rPr>
        <w:t xml:space="preserve"> </w:t>
      </w:r>
    </w:p>
    <w:p w:rsidR="001769CD" w:rsidRDefault="001769CD" w:rsidP="001769CD">
      <w:pPr>
        <w:numPr>
          <w:ilvl w:val="1"/>
          <w:numId w:val="5"/>
        </w:numPr>
        <w:spacing w:after="0"/>
        <w:jc w:val="both"/>
        <w:rPr>
          <w:sz w:val="24"/>
          <w:szCs w:val="24"/>
        </w:rPr>
      </w:pPr>
      <w:r w:rsidRPr="001769CD">
        <w:rPr>
          <w:sz w:val="24"/>
          <w:szCs w:val="24"/>
        </w:rPr>
        <w:t>Közvilágítás</w:t>
      </w:r>
      <w:r w:rsidRPr="001769CD">
        <w:rPr>
          <w:sz w:val="24"/>
          <w:szCs w:val="24"/>
        </w:rPr>
        <w:tab/>
      </w:r>
      <w:r w:rsidRPr="001769CD">
        <w:rPr>
          <w:sz w:val="24"/>
          <w:szCs w:val="24"/>
        </w:rPr>
        <w:tab/>
      </w:r>
      <w:r w:rsidRPr="001769CD">
        <w:rPr>
          <w:sz w:val="24"/>
          <w:szCs w:val="24"/>
        </w:rPr>
        <w:tab/>
      </w:r>
      <w:r w:rsidRPr="001769CD">
        <w:rPr>
          <w:sz w:val="24"/>
          <w:szCs w:val="24"/>
        </w:rPr>
        <w:tab/>
      </w:r>
      <w:r w:rsidRPr="001769CD">
        <w:rPr>
          <w:sz w:val="24"/>
          <w:szCs w:val="24"/>
        </w:rPr>
        <w:tab/>
      </w:r>
      <w:r w:rsidRPr="001769CD">
        <w:rPr>
          <w:sz w:val="24"/>
          <w:szCs w:val="24"/>
        </w:rPr>
        <w:tab/>
      </w:r>
      <w:r w:rsidR="00E23A0F">
        <w:rPr>
          <w:sz w:val="24"/>
          <w:szCs w:val="24"/>
        </w:rPr>
        <w:t>6.0</w:t>
      </w:r>
      <w:r w:rsidR="00A37923">
        <w:rPr>
          <w:sz w:val="24"/>
          <w:szCs w:val="24"/>
        </w:rPr>
        <w:t>00</w:t>
      </w:r>
      <w:r w:rsidR="00A3245A">
        <w:rPr>
          <w:sz w:val="24"/>
          <w:szCs w:val="24"/>
        </w:rPr>
        <w:t>.000</w:t>
      </w:r>
      <w:r w:rsidRPr="001769CD">
        <w:rPr>
          <w:sz w:val="24"/>
          <w:szCs w:val="24"/>
        </w:rPr>
        <w:t xml:space="preserve"> Ft</w:t>
      </w:r>
    </w:p>
    <w:p w:rsidR="001769CD" w:rsidRPr="001769CD" w:rsidRDefault="001769CD" w:rsidP="001769CD">
      <w:pPr>
        <w:numPr>
          <w:ilvl w:val="1"/>
          <w:numId w:val="5"/>
        </w:numPr>
        <w:spacing w:after="0"/>
        <w:jc w:val="both"/>
        <w:rPr>
          <w:sz w:val="24"/>
          <w:szCs w:val="24"/>
        </w:rPr>
      </w:pPr>
      <w:r w:rsidRPr="001769CD">
        <w:rPr>
          <w:sz w:val="24"/>
          <w:szCs w:val="24"/>
        </w:rPr>
        <w:t>Védőnők dol</w:t>
      </w:r>
      <w:r w:rsidR="00057A91">
        <w:rPr>
          <w:sz w:val="24"/>
          <w:szCs w:val="24"/>
        </w:rPr>
        <w:t>ogi kiadásai (</w:t>
      </w:r>
      <w:r w:rsidRPr="001769CD">
        <w:rPr>
          <w:sz w:val="24"/>
          <w:szCs w:val="24"/>
        </w:rPr>
        <w:t xml:space="preserve">szakmai </w:t>
      </w:r>
      <w:r w:rsidR="00260775">
        <w:rPr>
          <w:sz w:val="24"/>
          <w:szCs w:val="24"/>
        </w:rPr>
        <w:t>anyag, szakmai szolgáltatás, Egészségházak közműdíjai</w:t>
      </w:r>
      <w:r w:rsidRPr="001769CD">
        <w:rPr>
          <w:sz w:val="24"/>
          <w:szCs w:val="24"/>
        </w:rPr>
        <w:t>)</w:t>
      </w:r>
      <w:r w:rsidRPr="001769CD">
        <w:rPr>
          <w:sz w:val="24"/>
          <w:szCs w:val="24"/>
        </w:rPr>
        <w:tab/>
      </w:r>
      <w:r w:rsidRPr="001769CD">
        <w:rPr>
          <w:sz w:val="24"/>
          <w:szCs w:val="24"/>
        </w:rPr>
        <w:tab/>
      </w:r>
      <w:r w:rsidRPr="001769CD">
        <w:rPr>
          <w:sz w:val="24"/>
          <w:szCs w:val="24"/>
        </w:rPr>
        <w:tab/>
      </w:r>
      <w:r w:rsidRPr="001769CD">
        <w:rPr>
          <w:sz w:val="24"/>
          <w:szCs w:val="24"/>
        </w:rPr>
        <w:tab/>
      </w:r>
      <w:r w:rsidRPr="001769CD">
        <w:rPr>
          <w:sz w:val="24"/>
          <w:szCs w:val="24"/>
        </w:rPr>
        <w:tab/>
      </w:r>
      <w:r w:rsidRPr="001769CD">
        <w:rPr>
          <w:sz w:val="24"/>
          <w:szCs w:val="24"/>
        </w:rPr>
        <w:tab/>
      </w:r>
      <w:r w:rsidR="00057A91">
        <w:rPr>
          <w:sz w:val="24"/>
          <w:szCs w:val="24"/>
        </w:rPr>
        <w:t xml:space="preserve">  </w:t>
      </w:r>
      <w:r w:rsidR="00057A91">
        <w:rPr>
          <w:sz w:val="24"/>
          <w:szCs w:val="24"/>
        </w:rPr>
        <w:tab/>
      </w:r>
      <w:r w:rsidR="00057A91">
        <w:rPr>
          <w:sz w:val="24"/>
          <w:szCs w:val="24"/>
        </w:rPr>
        <w:tab/>
      </w:r>
      <w:r w:rsidR="00057A91">
        <w:rPr>
          <w:sz w:val="24"/>
          <w:szCs w:val="24"/>
        </w:rPr>
        <w:tab/>
      </w:r>
      <w:r w:rsidR="00260775">
        <w:rPr>
          <w:sz w:val="24"/>
          <w:szCs w:val="24"/>
        </w:rPr>
        <w:tab/>
      </w:r>
      <w:r w:rsidR="00260775">
        <w:rPr>
          <w:sz w:val="24"/>
          <w:szCs w:val="24"/>
        </w:rPr>
        <w:tab/>
      </w:r>
      <w:r w:rsidR="00260775">
        <w:rPr>
          <w:sz w:val="24"/>
          <w:szCs w:val="24"/>
        </w:rPr>
        <w:tab/>
      </w:r>
      <w:r w:rsidR="00260775">
        <w:rPr>
          <w:sz w:val="24"/>
          <w:szCs w:val="24"/>
        </w:rPr>
        <w:tab/>
      </w:r>
      <w:r w:rsidR="00260775">
        <w:rPr>
          <w:sz w:val="24"/>
          <w:szCs w:val="24"/>
        </w:rPr>
        <w:tab/>
        <w:t>3.653.600</w:t>
      </w:r>
      <w:r w:rsidRPr="001769CD">
        <w:rPr>
          <w:sz w:val="24"/>
          <w:szCs w:val="24"/>
        </w:rPr>
        <w:t xml:space="preserve"> Ft</w:t>
      </w:r>
    </w:p>
    <w:p w:rsidR="001769CD" w:rsidRPr="001769CD" w:rsidRDefault="001769CD" w:rsidP="001769CD">
      <w:pPr>
        <w:numPr>
          <w:ilvl w:val="1"/>
          <w:numId w:val="5"/>
        </w:numPr>
        <w:spacing w:after="0"/>
        <w:jc w:val="both"/>
        <w:rPr>
          <w:sz w:val="24"/>
          <w:szCs w:val="24"/>
        </w:rPr>
      </w:pPr>
      <w:r w:rsidRPr="001769CD">
        <w:rPr>
          <w:sz w:val="24"/>
          <w:szCs w:val="24"/>
        </w:rPr>
        <w:t xml:space="preserve">Csemői Hírmondó kiadása </w:t>
      </w:r>
    </w:p>
    <w:p w:rsidR="00EC6DDC" w:rsidRPr="001769CD" w:rsidRDefault="001769CD" w:rsidP="00E23A0F">
      <w:pPr>
        <w:spacing w:after="0"/>
        <w:ind w:left="1788"/>
        <w:jc w:val="both"/>
        <w:rPr>
          <w:sz w:val="24"/>
          <w:szCs w:val="24"/>
        </w:rPr>
      </w:pPr>
      <w:r w:rsidRPr="001769CD">
        <w:rPr>
          <w:sz w:val="24"/>
          <w:szCs w:val="24"/>
        </w:rPr>
        <w:t>(önként vállalt feladatként)</w:t>
      </w:r>
      <w:r w:rsidRPr="001769CD">
        <w:rPr>
          <w:sz w:val="24"/>
          <w:szCs w:val="24"/>
        </w:rPr>
        <w:tab/>
      </w:r>
      <w:r w:rsidRPr="001769CD">
        <w:rPr>
          <w:sz w:val="24"/>
          <w:szCs w:val="24"/>
        </w:rPr>
        <w:tab/>
      </w:r>
      <w:r w:rsidRPr="001769CD">
        <w:rPr>
          <w:sz w:val="24"/>
          <w:szCs w:val="24"/>
        </w:rPr>
        <w:tab/>
      </w:r>
      <w:r w:rsidRPr="001769CD">
        <w:rPr>
          <w:sz w:val="24"/>
          <w:szCs w:val="24"/>
        </w:rPr>
        <w:tab/>
      </w:r>
      <w:r w:rsidR="00A37923">
        <w:rPr>
          <w:sz w:val="24"/>
          <w:szCs w:val="24"/>
        </w:rPr>
        <w:t>2.</w:t>
      </w:r>
      <w:r w:rsidR="00260775">
        <w:rPr>
          <w:sz w:val="24"/>
          <w:szCs w:val="24"/>
        </w:rPr>
        <w:t xml:space="preserve">805.000 </w:t>
      </w:r>
      <w:r w:rsidRPr="001769CD">
        <w:rPr>
          <w:sz w:val="24"/>
          <w:szCs w:val="24"/>
        </w:rPr>
        <w:t xml:space="preserve">Ft </w:t>
      </w:r>
    </w:p>
    <w:p w:rsidR="001769CD" w:rsidRPr="001769CD" w:rsidRDefault="001769CD" w:rsidP="001769CD">
      <w:pPr>
        <w:numPr>
          <w:ilvl w:val="1"/>
          <w:numId w:val="5"/>
        </w:numPr>
        <w:spacing w:after="0"/>
        <w:jc w:val="both"/>
        <w:rPr>
          <w:sz w:val="24"/>
          <w:szCs w:val="24"/>
        </w:rPr>
      </w:pPr>
      <w:r>
        <w:rPr>
          <w:sz w:val="24"/>
          <w:szCs w:val="24"/>
        </w:rPr>
        <w:t>„</w:t>
      </w:r>
      <w:r w:rsidRPr="001769CD">
        <w:rPr>
          <w:sz w:val="24"/>
          <w:szCs w:val="24"/>
        </w:rPr>
        <w:t>Település image</w:t>
      </w:r>
      <w:r>
        <w:rPr>
          <w:sz w:val="24"/>
          <w:szCs w:val="24"/>
        </w:rPr>
        <w:t>” kialakítása</w:t>
      </w:r>
    </w:p>
    <w:p w:rsidR="006F6BB5" w:rsidRPr="00260775" w:rsidRDefault="001769CD" w:rsidP="00260775">
      <w:pPr>
        <w:spacing w:after="0"/>
        <w:ind w:left="1440" w:firstLine="348"/>
        <w:jc w:val="both"/>
        <w:rPr>
          <w:sz w:val="24"/>
          <w:szCs w:val="24"/>
        </w:rPr>
      </w:pPr>
      <w:r w:rsidRPr="001769CD">
        <w:rPr>
          <w:sz w:val="24"/>
          <w:szCs w:val="24"/>
        </w:rPr>
        <w:t>(önként vállalt feladatként)</w:t>
      </w:r>
      <w:r w:rsidRPr="001769CD">
        <w:rPr>
          <w:sz w:val="24"/>
          <w:szCs w:val="24"/>
        </w:rPr>
        <w:tab/>
      </w:r>
      <w:r w:rsidRPr="001769CD">
        <w:rPr>
          <w:sz w:val="24"/>
          <w:szCs w:val="24"/>
        </w:rPr>
        <w:tab/>
      </w:r>
      <w:r w:rsidRPr="001769CD">
        <w:rPr>
          <w:sz w:val="24"/>
          <w:szCs w:val="24"/>
        </w:rPr>
        <w:tab/>
      </w:r>
      <w:r w:rsidRPr="001769CD">
        <w:rPr>
          <w:sz w:val="24"/>
          <w:szCs w:val="24"/>
        </w:rPr>
        <w:tab/>
      </w:r>
      <w:r w:rsidR="00260775">
        <w:rPr>
          <w:sz w:val="24"/>
          <w:szCs w:val="24"/>
        </w:rPr>
        <w:t>1</w:t>
      </w:r>
      <w:r w:rsidR="00E23A0F">
        <w:rPr>
          <w:sz w:val="24"/>
          <w:szCs w:val="24"/>
        </w:rPr>
        <w:t>.0</w:t>
      </w:r>
      <w:r w:rsidR="00B82BEF">
        <w:rPr>
          <w:sz w:val="24"/>
          <w:szCs w:val="24"/>
        </w:rPr>
        <w:t>00.000</w:t>
      </w:r>
      <w:r w:rsidRPr="001769CD">
        <w:rPr>
          <w:sz w:val="24"/>
          <w:szCs w:val="24"/>
        </w:rPr>
        <w:t xml:space="preserve"> Ft </w:t>
      </w:r>
    </w:p>
    <w:p w:rsidR="001769CD" w:rsidRDefault="001769CD" w:rsidP="001769CD">
      <w:pPr>
        <w:numPr>
          <w:ilvl w:val="1"/>
          <w:numId w:val="5"/>
        </w:numPr>
        <w:spacing w:after="0"/>
        <w:jc w:val="both"/>
        <w:rPr>
          <w:sz w:val="24"/>
          <w:szCs w:val="24"/>
        </w:rPr>
      </w:pPr>
      <w:proofErr w:type="gramStart"/>
      <w:r w:rsidRPr="001769CD">
        <w:rPr>
          <w:sz w:val="24"/>
          <w:szCs w:val="24"/>
        </w:rPr>
        <w:t>Gyermekétkeztetés</w:t>
      </w:r>
      <w:r w:rsidRPr="001769CD">
        <w:rPr>
          <w:sz w:val="24"/>
          <w:szCs w:val="24"/>
        </w:rPr>
        <w:tab/>
      </w:r>
      <w:r w:rsidRPr="001769CD">
        <w:rPr>
          <w:sz w:val="24"/>
          <w:szCs w:val="24"/>
        </w:rPr>
        <w:tab/>
      </w:r>
      <w:r w:rsidRPr="001769CD">
        <w:rPr>
          <w:sz w:val="24"/>
          <w:szCs w:val="24"/>
        </w:rPr>
        <w:tab/>
      </w:r>
      <w:r w:rsidRPr="001769CD">
        <w:rPr>
          <w:sz w:val="24"/>
          <w:szCs w:val="24"/>
        </w:rPr>
        <w:tab/>
        <w:t xml:space="preserve">        </w:t>
      </w:r>
      <w:r w:rsidR="00E0135A">
        <w:rPr>
          <w:sz w:val="24"/>
          <w:szCs w:val="24"/>
        </w:rPr>
        <w:t xml:space="preserve">  </w:t>
      </w:r>
      <w:r w:rsidRPr="001769CD">
        <w:rPr>
          <w:sz w:val="24"/>
          <w:szCs w:val="24"/>
        </w:rPr>
        <w:t xml:space="preserve">  </w:t>
      </w:r>
      <w:r w:rsidR="00647047">
        <w:rPr>
          <w:sz w:val="24"/>
          <w:szCs w:val="24"/>
        </w:rPr>
        <w:t xml:space="preserve"> </w:t>
      </w:r>
      <w:r w:rsidR="00260775">
        <w:rPr>
          <w:sz w:val="24"/>
          <w:szCs w:val="24"/>
        </w:rPr>
        <w:t>62.</w:t>
      </w:r>
      <w:proofErr w:type="gramEnd"/>
      <w:r w:rsidR="00260775">
        <w:rPr>
          <w:sz w:val="24"/>
          <w:szCs w:val="24"/>
        </w:rPr>
        <w:t>942.613</w:t>
      </w:r>
      <w:r w:rsidR="000D1045">
        <w:rPr>
          <w:sz w:val="24"/>
          <w:szCs w:val="24"/>
        </w:rPr>
        <w:t xml:space="preserve"> </w:t>
      </w:r>
      <w:r w:rsidRPr="001769CD">
        <w:rPr>
          <w:sz w:val="24"/>
          <w:szCs w:val="24"/>
        </w:rPr>
        <w:t>Ft</w:t>
      </w:r>
    </w:p>
    <w:p w:rsidR="001769CD" w:rsidRPr="001769CD" w:rsidRDefault="001769CD" w:rsidP="001769CD">
      <w:pPr>
        <w:numPr>
          <w:ilvl w:val="1"/>
          <w:numId w:val="5"/>
        </w:numPr>
        <w:spacing w:after="0"/>
        <w:jc w:val="both"/>
        <w:rPr>
          <w:sz w:val="24"/>
          <w:szCs w:val="24"/>
        </w:rPr>
      </w:pPr>
      <w:r w:rsidRPr="001769CD">
        <w:rPr>
          <w:sz w:val="24"/>
          <w:szCs w:val="24"/>
        </w:rPr>
        <w:t xml:space="preserve">Falugondnokok dologi </w:t>
      </w:r>
      <w:proofErr w:type="gramStart"/>
      <w:r w:rsidRPr="001769CD">
        <w:rPr>
          <w:sz w:val="24"/>
          <w:szCs w:val="24"/>
        </w:rPr>
        <w:t>kiadásai</w:t>
      </w:r>
      <w:r w:rsidRPr="001769CD">
        <w:rPr>
          <w:sz w:val="24"/>
          <w:szCs w:val="24"/>
        </w:rPr>
        <w:tab/>
      </w:r>
      <w:r w:rsidRPr="001769CD">
        <w:rPr>
          <w:sz w:val="24"/>
          <w:szCs w:val="24"/>
        </w:rPr>
        <w:tab/>
      </w:r>
      <w:r w:rsidRPr="001769CD">
        <w:rPr>
          <w:sz w:val="24"/>
          <w:szCs w:val="24"/>
        </w:rPr>
        <w:tab/>
      </w:r>
      <w:r w:rsidRPr="001769CD">
        <w:rPr>
          <w:sz w:val="24"/>
          <w:szCs w:val="24"/>
        </w:rPr>
        <w:tab/>
      </w:r>
      <w:r w:rsidR="00B82BEF">
        <w:rPr>
          <w:sz w:val="24"/>
          <w:szCs w:val="24"/>
        </w:rPr>
        <w:t xml:space="preserve">  </w:t>
      </w:r>
      <w:r w:rsidR="00ED559D">
        <w:rPr>
          <w:sz w:val="24"/>
          <w:szCs w:val="24"/>
        </w:rPr>
        <w:t>6</w:t>
      </w:r>
      <w:proofErr w:type="gramEnd"/>
      <w:r w:rsidR="00ED559D">
        <w:rPr>
          <w:sz w:val="24"/>
          <w:szCs w:val="24"/>
        </w:rPr>
        <w:t>.870.950</w:t>
      </w:r>
      <w:r w:rsidRPr="001769CD">
        <w:rPr>
          <w:sz w:val="24"/>
          <w:szCs w:val="24"/>
        </w:rPr>
        <w:t xml:space="preserve"> Ft</w:t>
      </w:r>
    </w:p>
    <w:p w:rsidR="001769CD" w:rsidRPr="001769CD" w:rsidRDefault="001769CD" w:rsidP="001769CD">
      <w:pPr>
        <w:numPr>
          <w:ilvl w:val="1"/>
          <w:numId w:val="5"/>
        </w:numPr>
        <w:spacing w:after="0"/>
        <w:jc w:val="both"/>
        <w:rPr>
          <w:sz w:val="24"/>
          <w:szCs w:val="24"/>
        </w:rPr>
      </w:pPr>
      <w:r w:rsidRPr="001769CD">
        <w:rPr>
          <w:sz w:val="24"/>
          <w:szCs w:val="24"/>
        </w:rPr>
        <w:t>Könyvtár és Közösségi Sz</w:t>
      </w:r>
      <w:r w:rsidR="00B82BEF">
        <w:rPr>
          <w:sz w:val="24"/>
          <w:szCs w:val="24"/>
        </w:rPr>
        <w:t xml:space="preserve">íntér dologi </w:t>
      </w:r>
      <w:proofErr w:type="gramStart"/>
      <w:r w:rsidR="00B82BEF">
        <w:rPr>
          <w:sz w:val="24"/>
          <w:szCs w:val="24"/>
        </w:rPr>
        <w:t>kiadásai</w:t>
      </w:r>
      <w:r w:rsidR="00B82BEF">
        <w:rPr>
          <w:sz w:val="24"/>
          <w:szCs w:val="24"/>
        </w:rPr>
        <w:tab/>
      </w:r>
      <w:r w:rsidR="00B82BEF">
        <w:rPr>
          <w:sz w:val="24"/>
          <w:szCs w:val="24"/>
        </w:rPr>
        <w:tab/>
        <w:t xml:space="preserve">  </w:t>
      </w:r>
      <w:r w:rsidR="00ED559D">
        <w:rPr>
          <w:sz w:val="24"/>
          <w:szCs w:val="24"/>
        </w:rPr>
        <w:t>3</w:t>
      </w:r>
      <w:proofErr w:type="gramEnd"/>
      <w:r w:rsidR="00ED559D">
        <w:rPr>
          <w:sz w:val="24"/>
          <w:szCs w:val="24"/>
        </w:rPr>
        <w:t>.449.637</w:t>
      </w:r>
      <w:r w:rsidRPr="001769CD">
        <w:rPr>
          <w:sz w:val="24"/>
          <w:szCs w:val="24"/>
        </w:rPr>
        <w:t xml:space="preserve"> Ft</w:t>
      </w:r>
    </w:p>
    <w:p w:rsidR="00E0135A" w:rsidRDefault="00E0135A" w:rsidP="00E0135A">
      <w:pPr>
        <w:pStyle w:val="Listaszerbekezds"/>
        <w:spacing w:line="276" w:lineRule="auto"/>
        <w:rPr>
          <w:b/>
          <w:sz w:val="24"/>
          <w:szCs w:val="24"/>
        </w:rPr>
      </w:pPr>
    </w:p>
    <w:p w:rsidR="00E0135A" w:rsidRPr="00D70F88" w:rsidRDefault="00E0135A" w:rsidP="00E0135A">
      <w:pPr>
        <w:pStyle w:val="Listaszerbekezds"/>
        <w:spacing w:line="276" w:lineRule="auto"/>
        <w:rPr>
          <w:b/>
          <w:color w:val="FF0000"/>
          <w:sz w:val="24"/>
          <w:szCs w:val="24"/>
        </w:rPr>
      </w:pPr>
      <w:proofErr w:type="gramStart"/>
      <w:r>
        <w:rPr>
          <w:b/>
          <w:sz w:val="24"/>
          <w:szCs w:val="24"/>
        </w:rPr>
        <w:t>önkormányzati</w:t>
      </w:r>
      <w:proofErr w:type="gramEnd"/>
      <w:r>
        <w:rPr>
          <w:b/>
          <w:sz w:val="24"/>
          <w:szCs w:val="24"/>
        </w:rPr>
        <w:t xml:space="preserve"> r</w:t>
      </w:r>
      <w:r w:rsidRPr="00D70F88">
        <w:rPr>
          <w:b/>
          <w:sz w:val="24"/>
          <w:szCs w:val="24"/>
        </w:rPr>
        <w:t xml:space="preserve">endezvények                    </w:t>
      </w:r>
      <w:r>
        <w:rPr>
          <w:b/>
          <w:sz w:val="24"/>
          <w:szCs w:val="24"/>
        </w:rPr>
        <w:t xml:space="preserve">          </w:t>
      </w:r>
      <w:r w:rsidR="00ED559D">
        <w:rPr>
          <w:b/>
          <w:sz w:val="24"/>
          <w:szCs w:val="24"/>
        </w:rPr>
        <w:tab/>
      </w:r>
      <w:r w:rsidR="00ED559D">
        <w:rPr>
          <w:b/>
          <w:sz w:val="24"/>
          <w:szCs w:val="24"/>
        </w:rPr>
        <w:tab/>
      </w:r>
      <w:r w:rsidR="00ED559D">
        <w:rPr>
          <w:b/>
          <w:color w:val="244061" w:themeColor="accent1" w:themeShade="80"/>
          <w:sz w:val="24"/>
          <w:szCs w:val="24"/>
        </w:rPr>
        <w:t>24</w:t>
      </w:r>
      <w:r w:rsidRPr="00682862">
        <w:rPr>
          <w:b/>
          <w:color w:val="244061" w:themeColor="accent1" w:themeShade="80"/>
          <w:sz w:val="24"/>
          <w:szCs w:val="24"/>
        </w:rPr>
        <w:t xml:space="preserve">.000.000.-Ft </w:t>
      </w:r>
    </w:p>
    <w:p w:rsidR="001769CD" w:rsidRPr="001769CD" w:rsidRDefault="00A37923" w:rsidP="001769CD">
      <w:pPr>
        <w:numPr>
          <w:ilvl w:val="1"/>
          <w:numId w:val="5"/>
        </w:numPr>
        <w:spacing w:after="0"/>
        <w:jc w:val="both"/>
        <w:rPr>
          <w:sz w:val="24"/>
          <w:szCs w:val="24"/>
        </w:rPr>
      </w:pPr>
      <w:proofErr w:type="gramStart"/>
      <w:r>
        <w:rPr>
          <w:sz w:val="24"/>
          <w:szCs w:val="24"/>
        </w:rPr>
        <w:t>vagyonbiztosítás</w:t>
      </w:r>
      <w:r>
        <w:rPr>
          <w:sz w:val="24"/>
          <w:szCs w:val="24"/>
        </w:rPr>
        <w:tab/>
      </w:r>
      <w:r>
        <w:rPr>
          <w:sz w:val="24"/>
          <w:szCs w:val="24"/>
        </w:rPr>
        <w:tab/>
      </w:r>
      <w:r>
        <w:rPr>
          <w:sz w:val="24"/>
          <w:szCs w:val="24"/>
        </w:rPr>
        <w:tab/>
      </w:r>
      <w:r w:rsidR="001769CD" w:rsidRPr="001769CD">
        <w:rPr>
          <w:sz w:val="24"/>
          <w:szCs w:val="24"/>
        </w:rPr>
        <w:tab/>
      </w:r>
      <w:r w:rsidR="001769CD" w:rsidRPr="001769CD">
        <w:rPr>
          <w:sz w:val="24"/>
          <w:szCs w:val="24"/>
        </w:rPr>
        <w:tab/>
      </w:r>
      <w:r w:rsidR="001769CD" w:rsidRPr="001769CD">
        <w:rPr>
          <w:sz w:val="24"/>
          <w:szCs w:val="24"/>
        </w:rPr>
        <w:tab/>
      </w:r>
      <w:r w:rsidR="00B82BEF">
        <w:rPr>
          <w:sz w:val="24"/>
          <w:szCs w:val="24"/>
        </w:rPr>
        <w:t xml:space="preserve">  </w:t>
      </w:r>
      <w:r>
        <w:rPr>
          <w:sz w:val="24"/>
          <w:szCs w:val="24"/>
        </w:rPr>
        <w:t>1</w:t>
      </w:r>
      <w:proofErr w:type="gramEnd"/>
      <w:r>
        <w:rPr>
          <w:sz w:val="24"/>
          <w:szCs w:val="24"/>
        </w:rPr>
        <w:t>.</w:t>
      </w:r>
      <w:r w:rsidR="00ED559D">
        <w:rPr>
          <w:sz w:val="24"/>
          <w:szCs w:val="24"/>
        </w:rPr>
        <w:t>655.000</w:t>
      </w:r>
      <w:r w:rsidR="001769CD" w:rsidRPr="001769CD">
        <w:rPr>
          <w:sz w:val="24"/>
          <w:szCs w:val="24"/>
        </w:rPr>
        <w:t xml:space="preserve"> Ft</w:t>
      </w:r>
    </w:p>
    <w:p w:rsidR="001769CD" w:rsidRPr="001769CD" w:rsidRDefault="001769CD" w:rsidP="001769CD">
      <w:pPr>
        <w:numPr>
          <w:ilvl w:val="1"/>
          <w:numId w:val="5"/>
        </w:numPr>
        <w:spacing w:after="0"/>
        <w:jc w:val="both"/>
        <w:rPr>
          <w:sz w:val="24"/>
          <w:szCs w:val="24"/>
        </w:rPr>
      </w:pPr>
      <w:proofErr w:type="gramStart"/>
      <w:r w:rsidRPr="001769CD">
        <w:rPr>
          <w:sz w:val="24"/>
          <w:szCs w:val="24"/>
        </w:rPr>
        <w:t>Cégautóadó</w:t>
      </w:r>
      <w:r w:rsidRPr="001769CD">
        <w:rPr>
          <w:sz w:val="24"/>
          <w:szCs w:val="24"/>
        </w:rPr>
        <w:tab/>
      </w:r>
      <w:r w:rsidRPr="001769CD">
        <w:rPr>
          <w:sz w:val="24"/>
          <w:szCs w:val="24"/>
        </w:rPr>
        <w:tab/>
      </w:r>
      <w:r w:rsidRPr="001769CD">
        <w:rPr>
          <w:sz w:val="24"/>
          <w:szCs w:val="24"/>
        </w:rPr>
        <w:tab/>
      </w:r>
      <w:r w:rsidRPr="001769CD">
        <w:rPr>
          <w:sz w:val="24"/>
          <w:szCs w:val="24"/>
        </w:rPr>
        <w:tab/>
      </w:r>
      <w:r w:rsidRPr="001769CD">
        <w:rPr>
          <w:sz w:val="24"/>
          <w:szCs w:val="24"/>
        </w:rPr>
        <w:tab/>
      </w:r>
      <w:r w:rsidRPr="001769CD">
        <w:rPr>
          <w:sz w:val="24"/>
          <w:szCs w:val="24"/>
        </w:rPr>
        <w:tab/>
        <w:t xml:space="preserve">   </w:t>
      </w:r>
      <w:r w:rsidR="00B82BEF">
        <w:rPr>
          <w:sz w:val="24"/>
          <w:szCs w:val="24"/>
        </w:rPr>
        <w:t xml:space="preserve">  </w:t>
      </w:r>
      <w:r w:rsidR="007F34A6">
        <w:rPr>
          <w:sz w:val="24"/>
          <w:szCs w:val="24"/>
        </w:rPr>
        <w:t>607.</w:t>
      </w:r>
      <w:proofErr w:type="gramEnd"/>
      <w:r w:rsidR="007F34A6">
        <w:rPr>
          <w:sz w:val="24"/>
          <w:szCs w:val="24"/>
        </w:rPr>
        <w:t>2</w:t>
      </w:r>
      <w:r w:rsidRPr="001769CD">
        <w:rPr>
          <w:sz w:val="24"/>
          <w:szCs w:val="24"/>
        </w:rPr>
        <w:t>00 Ft</w:t>
      </w:r>
    </w:p>
    <w:p w:rsidR="001769CD" w:rsidRPr="001769CD" w:rsidRDefault="001769CD" w:rsidP="001769CD">
      <w:pPr>
        <w:numPr>
          <w:ilvl w:val="1"/>
          <w:numId w:val="5"/>
        </w:numPr>
        <w:spacing w:after="0"/>
        <w:jc w:val="both"/>
        <w:rPr>
          <w:sz w:val="24"/>
          <w:szCs w:val="24"/>
        </w:rPr>
      </w:pPr>
      <w:r w:rsidRPr="001769CD">
        <w:rPr>
          <w:sz w:val="24"/>
          <w:szCs w:val="24"/>
        </w:rPr>
        <w:t>Projektmenedzser lakossági szolgáltatása</w:t>
      </w:r>
    </w:p>
    <w:p w:rsidR="001769CD" w:rsidRPr="001769CD" w:rsidRDefault="001769CD" w:rsidP="001769CD">
      <w:pPr>
        <w:spacing w:after="0"/>
        <w:ind w:left="1440" w:firstLine="348"/>
        <w:jc w:val="both"/>
        <w:rPr>
          <w:sz w:val="24"/>
          <w:szCs w:val="24"/>
        </w:rPr>
      </w:pPr>
      <w:r w:rsidRPr="001769CD">
        <w:rPr>
          <w:sz w:val="24"/>
          <w:szCs w:val="24"/>
        </w:rPr>
        <w:t>(önként vállalt feladatként</w:t>
      </w:r>
      <w:proofErr w:type="gramStart"/>
      <w:r w:rsidRPr="001769CD">
        <w:rPr>
          <w:sz w:val="24"/>
          <w:szCs w:val="24"/>
        </w:rPr>
        <w:t>)</w:t>
      </w:r>
      <w:r w:rsidRPr="001769CD">
        <w:rPr>
          <w:sz w:val="24"/>
          <w:szCs w:val="24"/>
        </w:rPr>
        <w:tab/>
      </w:r>
      <w:r w:rsidRPr="001769CD">
        <w:rPr>
          <w:sz w:val="24"/>
          <w:szCs w:val="24"/>
        </w:rPr>
        <w:tab/>
      </w:r>
      <w:r w:rsidRPr="001769CD">
        <w:rPr>
          <w:sz w:val="24"/>
          <w:szCs w:val="24"/>
        </w:rPr>
        <w:tab/>
      </w:r>
      <w:r w:rsidRPr="001769CD">
        <w:rPr>
          <w:sz w:val="24"/>
          <w:szCs w:val="24"/>
        </w:rPr>
        <w:tab/>
      </w:r>
      <w:r w:rsidR="00B82BEF">
        <w:rPr>
          <w:sz w:val="24"/>
          <w:szCs w:val="24"/>
        </w:rPr>
        <w:t xml:space="preserve">  </w:t>
      </w:r>
      <w:r w:rsidR="00F77410">
        <w:rPr>
          <w:sz w:val="24"/>
          <w:szCs w:val="24"/>
        </w:rPr>
        <w:t>3</w:t>
      </w:r>
      <w:proofErr w:type="gramEnd"/>
      <w:r w:rsidR="00F77410">
        <w:rPr>
          <w:sz w:val="24"/>
          <w:szCs w:val="24"/>
        </w:rPr>
        <w:t>.505.200</w:t>
      </w:r>
      <w:r w:rsidRPr="001769CD">
        <w:rPr>
          <w:sz w:val="24"/>
          <w:szCs w:val="24"/>
        </w:rPr>
        <w:t xml:space="preserve"> Ft</w:t>
      </w:r>
    </w:p>
    <w:p w:rsidR="000279E5" w:rsidRDefault="001769CD" w:rsidP="001769CD">
      <w:pPr>
        <w:numPr>
          <w:ilvl w:val="1"/>
          <w:numId w:val="5"/>
        </w:numPr>
        <w:spacing w:after="0"/>
        <w:jc w:val="both"/>
        <w:rPr>
          <w:sz w:val="24"/>
          <w:szCs w:val="24"/>
        </w:rPr>
      </w:pPr>
      <w:r w:rsidRPr="001769CD">
        <w:rPr>
          <w:sz w:val="24"/>
          <w:szCs w:val="24"/>
        </w:rPr>
        <w:t xml:space="preserve">Pénzügyi szolgáltatási </w:t>
      </w:r>
      <w:proofErr w:type="gramStart"/>
      <w:r w:rsidRPr="001769CD">
        <w:rPr>
          <w:sz w:val="24"/>
          <w:szCs w:val="24"/>
        </w:rPr>
        <w:t>díjak</w:t>
      </w:r>
      <w:r w:rsidRPr="001769CD">
        <w:rPr>
          <w:sz w:val="24"/>
          <w:szCs w:val="24"/>
        </w:rPr>
        <w:tab/>
      </w:r>
      <w:r w:rsidRPr="001769CD">
        <w:rPr>
          <w:sz w:val="24"/>
          <w:szCs w:val="24"/>
        </w:rPr>
        <w:tab/>
      </w:r>
      <w:r w:rsidRPr="001769CD">
        <w:rPr>
          <w:sz w:val="24"/>
          <w:szCs w:val="24"/>
        </w:rPr>
        <w:tab/>
      </w:r>
      <w:r w:rsidRPr="001769CD">
        <w:rPr>
          <w:sz w:val="24"/>
          <w:szCs w:val="24"/>
        </w:rPr>
        <w:tab/>
      </w:r>
      <w:r w:rsidR="00B82BEF">
        <w:rPr>
          <w:sz w:val="24"/>
          <w:szCs w:val="24"/>
        </w:rPr>
        <w:t xml:space="preserve">  </w:t>
      </w:r>
      <w:r w:rsidR="007F34A6">
        <w:rPr>
          <w:sz w:val="24"/>
          <w:szCs w:val="24"/>
        </w:rPr>
        <w:t>5</w:t>
      </w:r>
      <w:proofErr w:type="gramEnd"/>
      <w:r w:rsidR="00C727BA">
        <w:rPr>
          <w:sz w:val="24"/>
          <w:szCs w:val="24"/>
        </w:rPr>
        <w:t>.</w:t>
      </w:r>
      <w:r w:rsidR="00F77410">
        <w:rPr>
          <w:sz w:val="24"/>
          <w:szCs w:val="24"/>
        </w:rPr>
        <w:t>5</w:t>
      </w:r>
      <w:r w:rsidRPr="001769CD">
        <w:rPr>
          <w:sz w:val="24"/>
          <w:szCs w:val="24"/>
        </w:rPr>
        <w:t>00.000 Ft</w:t>
      </w:r>
    </w:p>
    <w:p w:rsidR="001769CD" w:rsidRDefault="000279E5" w:rsidP="001769CD">
      <w:pPr>
        <w:numPr>
          <w:ilvl w:val="1"/>
          <w:numId w:val="5"/>
        </w:numPr>
        <w:spacing w:after="0"/>
        <w:jc w:val="both"/>
        <w:rPr>
          <w:sz w:val="24"/>
          <w:szCs w:val="24"/>
        </w:rPr>
      </w:pPr>
      <w:r>
        <w:rPr>
          <w:sz w:val="24"/>
          <w:szCs w:val="24"/>
        </w:rPr>
        <w:t xml:space="preserve">Szakmai </w:t>
      </w:r>
      <w:proofErr w:type="gramStart"/>
      <w:r>
        <w:rPr>
          <w:sz w:val="24"/>
          <w:szCs w:val="24"/>
        </w:rPr>
        <w:t xml:space="preserve">szolgáltatások </w:t>
      </w:r>
      <w:r>
        <w:rPr>
          <w:sz w:val="24"/>
          <w:szCs w:val="24"/>
        </w:rPr>
        <w:tab/>
      </w:r>
      <w:r>
        <w:rPr>
          <w:sz w:val="24"/>
          <w:szCs w:val="24"/>
        </w:rPr>
        <w:tab/>
      </w:r>
      <w:r>
        <w:rPr>
          <w:sz w:val="24"/>
          <w:szCs w:val="24"/>
        </w:rPr>
        <w:tab/>
      </w:r>
      <w:r>
        <w:rPr>
          <w:sz w:val="24"/>
          <w:szCs w:val="24"/>
        </w:rPr>
        <w:tab/>
        <w:t xml:space="preserve">             </w:t>
      </w:r>
      <w:r w:rsidR="006374B4">
        <w:rPr>
          <w:sz w:val="24"/>
          <w:szCs w:val="24"/>
        </w:rPr>
        <w:t xml:space="preserve">  6</w:t>
      </w:r>
      <w:proofErr w:type="gramEnd"/>
      <w:r w:rsidR="006374B4">
        <w:rPr>
          <w:sz w:val="24"/>
          <w:szCs w:val="24"/>
        </w:rPr>
        <w:t>.505.200</w:t>
      </w:r>
      <w:r>
        <w:rPr>
          <w:sz w:val="24"/>
          <w:szCs w:val="24"/>
        </w:rPr>
        <w:t xml:space="preserve"> Ft</w:t>
      </w:r>
      <w:r w:rsidR="001769CD" w:rsidRPr="001769CD">
        <w:rPr>
          <w:sz w:val="24"/>
          <w:szCs w:val="24"/>
        </w:rPr>
        <w:tab/>
      </w:r>
    </w:p>
    <w:p w:rsidR="000279E5" w:rsidRPr="001769CD" w:rsidRDefault="000279E5" w:rsidP="00ED559D">
      <w:pPr>
        <w:spacing w:after="0"/>
        <w:ind w:left="1788"/>
        <w:jc w:val="both"/>
        <w:rPr>
          <w:sz w:val="24"/>
          <w:szCs w:val="24"/>
        </w:rPr>
      </w:pPr>
      <w:r>
        <w:rPr>
          <w:sz w:val="24"/>
          <w:szCs w:val="24"/>
        </w:rPr>
        <w:t xml:space="preserve">(háziorvosi </w:t>
      </w:r>
      <w:r w:rsidR="00ED559D">
        <w:rPr>
          <w:sz w:val="24"/>
          <w:szCs w:val="24"/>
        </w:rPr>
        <w:t xml:space="preserve">ügyelet, </w:t>
      </w:r>
      <w:proofErr w:type="spellStart"/>
      <w:r w:rsidR="006374B4">
        <w:rPr>
          <w:sz w:val="24"/>
          <w:szCs w:val="24"/>
        </w:rPr>
        <w:t>ifjúságegészségügy</w:t>
      </w:r>
      <w:proofErr w:type="spellEnd"/>
      <w:r>
        <w:rPr>
          <w:sz w:val="24"/>
          <w:szCs w:val="24"/>
        </w:rPr>
        <w:t>,</w:t>
      </w:r>
      <w:r w:rsidR="00ED559D">
        <w:rPr>
          <w:sz w:val="24"/>
          <w:szCs w:val="24"/>
        </w:rPr>
        <w:t xml:space="preserve"> </w:t>
      </w:r>
      <w:r>
        <w:rPr>
          <w:sz w:val="24"/>
          <w:szCs w:val="24"/>
        </w:rPr>
        <w:t>belső ellenőrzés, stb.)</w:t>
      </w:r>
    </w:p>
    <w:p w:rsidR="00C727BA" w:rsidRDefault="00496565" w:rsidP="00C727BA">
      <w:pPr>
        <w:numPr>
          <w:ilvl w:val="1"/>
          <w:numId w:val="5"/>
        </w:numPr>
        <w:spacing w:after="0"/>
        <w:jc w:val="both"/>
        <w:rPr>
          <w:sz w:val="24"/>
          <w:szCs w:val="24"/>
        </w:rPr>
      </w:pPr>
      <w:r>
        <w:rPr>
          <w:sz w:val="24"/>
          <w:szCs w:val="24"/>
        </w:rPr>
        <w:t>Önkormány</w:t>
      </w:r>
      <w:r w:rsidR="00A6244C">
        <w:rPr>
          <w:sz w:val="24"/>
          <w:szCs w:val="24"/>
        </w:rPr>
        <w:t>zati vagyon működtetése</w:t>
      </w:r>
      <w:r w:rsidR="00A6244C">
        <w:rPr>
          <w:sz w:val="24"/>
          <w:szCs w:val="24"/>
        </w:rPr>
        <w:tab/>
      </w:r>
      <w:r w:rsidR="00A6244C">
        <w:rPr>
          <w:sz w:val="24"/>
          <w:szCs w:val="24"/>
        </w:rPr>
        <w:tab/>
      </w:r>
      <w:r w:rsidR="00A6244C">
        <w:rPr>
          <w:sz w:val="24"/>
          <w:szCs w:val="24"/>
        </w:rPr>
        <w:tab/>
      </w:r>
      <w:r w:rsidR="006374B4">
        <w:rPr>
          <w:sz w:val="24"/>
          <w:szCs w:val="24"/>
        </w:rPr>
        <w:t>26.093.000</w:t>
      </w:r>
      <w:r>
        <w:rPr>
          <w:sz w:val="24"/>
          <w:szCs w:val="24"/>
        </w:rPr>
        <w:t xml:space="preserve"> Ft</w:t>
      </w:r>
    </w:p>
    <w:p w:rsidR="00D929F2" w:rsidRDefault="00C727BA" w:rsidP="00D929F2">
      <w:pPr>
        <w:spacing w:after="0"/>
        <w:ind w:left="1788"/>
        <w:jc w:val="both"/>
        <w:rPr>
          <w:sz w:val="24"/>
          <w:szCs w:val="24"/>
        </w:rPr>
      </w:pPr>
      <w:r w:rsidRPr="00C727BA">
        <w:rPr>
          <w:sz w:val="24"/>
          <w:szCs w:val="24"/>
        </w:rPr>
        <w:t xml:space="preserve">(Sportpálya, Helytörténeti </w:t>
      </w:r>
      <w:proofErr w:type="spellStart"/>
      <w:r w:rsidRPr="00C727BA">
        <w:rPr>
          <w:sz w:val="24"/>
          <w:szCs w:val="24"/>
        </w:rPr>
        <w:t>Gy</w:t>
      </w:r>
      <w:proofErr w:type="spellEnd"/>
      <w:proofErr w:type="gramStart"/>
      <w:r w:rsidRPr="00C727BA">
        <w:rPr>
          <w:sz w:val="24"/>
          <w:szCs w:val="24"/>
        </w:rPr>
        <w:t>.,</w:t>
      </w:r>
      <w:proofErr w:type="gramEnd"/>
      <w:r w:rsidRPr="00C727BA">
        <w:rPr>
          <w:sz w:val="24"/>
          <w:szCs w:val="24"/>
        </w:rPr>
        <w:t xml:space="preserve"> Zöldhalmi Közösségi Ház, Tájház, Játszótér, Templom tér, Bogácsi üdülő működési kiadásai)</w:t>
      </w:r>
    </w:p>
    <w:p w:rsidR="000279E5" w:rsidRPr="00C727BA" w:rsidRDefault="000279E5" w:rsidP="000279E5">
      <w:pPr>
        <w:spacing w:after="0"/>
        <w:jc w:val="both"/>
        <w:rPr>
          <w:sz w:val="24"/>
          <w:szCs w:val="24"/>
        </w:rPr>
      </w:pPr>
    </w:p>
    <w:p w:rsidR="00715B87" w:rsidRPr="00505E34" w:rsidRDefault="002F5EC3" w:rsidP="00715B87">
      <w:pPr>
        <w:pStyle w:val="Listaszerbekezds"/>
        <w:spacing w:line="276" w:lineRule="auto"/>
        <w:rPr>
          <w:b/>
          <w:color w:val="31849B" w:themeColor="accent5" w:themeShade="BF"/>
          <w:sz w:val="24"/>
          <w:szCs w:val="24"/>
        </w:rPr>
      </w:pPr>
      <w:r>
        <w:rPr>
          <w:b/>
          <w:sz w:val="24"/>
          <w:szCs w:val="24"/>
        </w:rPr>
        <w:t>Civil szervezetek támogatása</w:t>
      </w:r>
      <w:r>
        <w:rPr>
          <w:b/>
          <w:sz w:val="24"/>
          <w:szCs w:val="24"/>
        </w:rPr>
        <w:tab/>
      </w:r>
      <w:r>
        <w:rPr>
          <w:b/>
          <w:sz w:val="24"/>
          <w:szCs w:val="24"/>
        </w:rPr>
        <w:tab/>
      </w:r>
      <w:r>
        <w:rPr>
          <w:b/>
          <w:sz w:val="24"/>
          <w:szCs w:val="24"/>
        </w:rPr>
        <w:tab/>
      </w:r>
      <w:r>
        <w:rPr>
          <w:b/>
          <w:sz w:val="24"/>
          <w:szCs w:val="24"/>
        </w:rPr>
        <w:tab/>
      </w:r>
      <w:r>
        <w:rPr>
          <w:b/>
          <w:sz w:val="24"/>
          <w:szCs w:val="24"/>
        </w:rPr>
        <w:tab/>
      </w:r>
      <w:r>
        <w:rPr>
          <w:b/>
          <w:color w:val="31849B" w:themeColor="accent5" w:themeShade="BF"/>
          <w:sz w:val="24"/>
          <w:szCs w:val="24"/>
        </w:rPr>
        <w:t>1.5</w:t>
      </w:r>
      <w:r w:rsidR="00715B87" w:rsidRPr="00505E34">
        <w:rPr>
          <w:b/>
          <w:color w:val="31849B" w:themeColor="accent5" w:themeShade="BF"/>
          <w:sz w:val="24"/>
          <w:szCs w:val="24"/>
        </w:rPr>
        <w:t xml:space="preserve">00.000.-Ft </w:t>
      </w:r>
    </w:p>
    <w:p w:rsidR="00715B87" w:rsidRPr="00D70F88" w:rsidRDefault="00715B87" w:rsidP="00715B87">
      <w:pPr>
        <w:pStyle w:val="Listaszerbekezds"/>
        <w:spacing w:line="276" w:lineRule="auto"/>
        <w:rPr>
          <w:b/>
          <w:color w:val="FF0000"/>
          <w:sz w:val="24"/>
          <w:szCs w:val="24"/>
        </w:rPr>
      </w:pPr>
      <w:r w:rsidRPr="00D70F88">
        <w:rPr>
          <w:b/>
          <w:sz w:val="24"/>
          <w:szCs w:val="24"/>
        </w:rPr>
        <w:t xml:space="preserve">Csemői Palotás SE támogatása </w:t>
      </w:r>
      <w:r w:rsidR="002F5EC3">
        <w:rPr>
          <w:b/>
          <w:sz w:val="24"/>
          <w:szCs w:val="24"/>
        </w:rPr>
        <w:tab/>
      </w:r>
      <w:r w:rsidR="002F5EC3">
        <w:rPr>
          <w:b/>
          <w:sz w:val="24"/>
          <w:szCs w:val="24"/>
        </w:rPr>
        <w:tab/>
      </w:r>
      <w:r w:rsidR="002F5EC3">
        <w:rPr>
          <w:b/>
          <w:sz w:val="24"/>
          <w:szCs w:val="24"/>
        </w:rPr>
        <w:tab/>
      </w:r>
      <w:r w:rsidR="002F5EC3">
        <w:rPr>
          <w:b/>
          <w:sz w:val="24"/>
          <w:szCs w:val="24"/>
        </w:rPr>
        <w:tab/>
      </w:r>
      <w:r w:rsidR="002F5EC3">
        <w:rPr>
          <w:b/>
          <w:sz w:val="24"/>
          <w:szCs w:val="24"/>
        </w:rPr>
        <w:tab/>
      </w:r>
      <w:r w:rsidR="002F5EC3">
        <w:rPr>
          <w:b/>
          <w:color w:val="31849B" w:themeColor="accent5" w:themeShade="BF"/>
          <w:sz w:val="24"/>
          <w:szCs w:val="24"/>
        </w:rPr>
        <w:t>4.0</w:t>
      </w:r>
      <w:r w:rsidRPr="00505E34">
        <w:rPr>
          <w:b/>
          <w:color w:val="31849B" w:themeColor="accent5" w:themeShade="BF"/>
          <w:sz w:val="24"/>
          <w:szCs w:val="24"/>
        </w:rPr>
        <w:t xml:space="preserve">00.000.-Ft </w:t>
      </w:r>
    </w:p>
    <w:p w:rsidR="006E509E" w:rsidRDefault="006E509E" w:rsidP="00C52A8C">
      <w:pPr>
        <w:pStyle w:val="Listaszerbekezds"/>
        <w:spacing w:line="276" w:lineRule="auto"/>
        <w:rPr>
          <w:b/>
          <w:color w:val="31849B" w:themeColor="accent5" w:themeShade="BF"/>
          <w:sz w:val="24"/>
          <w:szCs w:val="24"/>
        </w:rPr>
      </w:pPr>
    </w:p>
    <w:p w:rsidR="00715B87" w:rsidRPr="0027622C" w:rsidRDefault="00715B87" w:rsidP="00C52A8C">
      <w:pPr>
        <w:pStyle w:val="Listaszerbekezds"/>
        <w:spacing w:line="276" w:lineRule="auto"/>
        <w:rPr>
          <w:b/>
          <w:color w:val="FF0000"/>
          <w:sz w:val="24"/>
          <w:szCs w:val="24"/>
        </w:rPr>
      </w:pPr>
      <w:proofErr w:type="gramStart"/>
      <w:r w:rsidRPr="00FB6CD6">
        <w:rPr>
          <w:b/>
          <w:color w:val="31849B" w:themeColor="accent5" w:themeShade="BF"/>
          <w:sz w:val="24"/>
          <w:szCs w:val="24"/>
        </w:rPr>
        <w:t>szociális</w:t>
      </w:r>
      <w:proofErr w:type="gramEnd"/>
      <w:r w:rsidRPr="00FB6CD6">
        <w:rPr>
          <w:b/>
          <w:color w:val="31849B" w:themeColor="accent5" w:themeShade="BF"/>
          <w:sz w:val="24"/>
          <w:szCs w:val="24"/>
        </w:rPr>
        <w:t xml:space="preserve"> típusú ellátások                                          </w:t>
      </w:r>
    </w:p>
    <w:p w:rsidR="00715B87" w:rsidRPr="00D70F88" w:rsidRDefault="00715B87" w:rsidP="00715B87">
      <w:pPr>
        <w:pStyle w:val="Listaszerbekezds"/>
        <w:spacing w:line="276" w:lineRule="auto"/>
        <w:rPr>
          <w:b/>
          <w:color w:val="FF0000"/>
          <w:sz w:val="24"/>
          <w:szCs w:val="24"/>
        </w:rPr>
      </w:pPr>
      <w:proofErr w:type="gramStart"/>
      <w:r w:rsidRPr="00D70F88">
        <w:rPr>
          <w:b/>
          <w:sz w:val="24"/>
          <w:szCs w:val="24"/>
        </w:rPr>
        <w:t>szociális</w:t>
      </w:r>
      <w:proofErr w:type="gramEnd"/>
      <w:r w:rsidRPr="00D70F88">
        <w:rPr>
          <w:b/>
          <w:sz w:val="24"/>
          <w:szCs w:val="24"/>
        </w:rPr>
        <w:t xml:space="preserve"> típusú ellátások                                 </w:t>
      </w:r>
      <w:r w:rsidR="00C52A8C">
        <w:rPr>
          <w:b/>
          <w:sz w:val="24"/>
          <w:szCs w:val="24"/>
        </w:rPr>
        <w:t xml:space="preserve">       </w:t>
      </w:r>
      <w:r w:rsidR="002F5EC3">
        <w:rPr>
          <w:b/>
          <w:sz w:val="24"/>
          <w:szCs w:val="24"/>
        </w:rPr>
        <w:tab/>
      </w:r>
      <w:r w:rsidR="002F5EC3">
        <w:rPr>
          <w:b/>
          <w:sz w:val="24"/>
          <w:szCs w:val="24"/>
        </w:rPr>
        <w:tab/>
      </w:r>
      <w:r w:rsidR="002F5EC3">
        <w:rPr>
          <w:b/>
          <w:sz w:val="24"/>
          <w:szCs w:val="24"/>
        </w:rPr>
        <w:tab/>
      </w:r>
      <w:r w:rsidR="00C52A8C">
        <w:rPr>
          <w:b/>
          <w:sz w:val="24"/>
          <w:szCs w:val="24"/>
        </w:rPr>
        <w:t xml:space="preserve"> </w:t>
      </w:r>
      <w:r w:rsidR="002F5EC3">
        <w:rPr>
          <w:b/>
          <w:color w:val="31849B" w:themeColor="accent5" w:themeShade="BF"/>
          <w:sz w:val="24"/>
          <w:szCs w:val="24"/>
        </w:rPr>
        <w:t>47.790.000</w:t>
      </w:r>
      <w:r w:rsidRPr="00FB6CD6">
        <w:rPr>
          <w:b/>
          <w:color w:val="31849B" w:themeColor="accent5" w:themeShade="BF"/>
          <w:sz w:val="24"/>
          <w:szCs w:val="24"/>
        </w:rPr>
        <w:t xml:space="preserve">.-Ft </w:t>
      </w:r>
    </w:p>
    <w:p w:rsidR="00715B87" w:rsidRDefault="00715B87" w:rsidP="00715B87">
      <w:pPr>
        <w:pStyle w:val="Listaszerbekezds"/>
        <w:spacing w:line="276" w:lineRule="auto"/>
        <w:jc w:val="both"/>
        <w:rPr>
          <w:sz w:val="24"/>
          <w:szCs w:val="24"/>
        </w:rPr>
      </w:pPr>
      <w:r>
        <w:rPr>
          <w:sz w:val="24"/>
          <w:szCs w:val="24"/>
        </w:rPr>
        <w:t xml:space="preserve">Talán az egyik legfontosabb eredménynek tartom, hogy évek óta egy kiszámítható és széles körű jóléti és szociális ellátást tudunk működtetni!  </w:t>
      </w:r>
    </w:p>
    <w:p w:rsidR="00193778" w:rsidRDefault="00715B87" w:rsidP="002F5EC3">
      <w:pPr>
        <w:pStyle w:val="Listaszerbekezds"/>
        <w:spacing w:line="276" w:lineRule="auto"/>
        <w:jc w:val="both"/>
        <w:rPr>
          <w:sz w:val="24"/>
          <w:szCs w:val="24"/>
        </w:rPr>
      </w:pPr>
      <w:r>
        <w:rPr>
          <w:sz w:val="24"/>
          <w:szCs w:val="24"/>
        </w:rPr>
        <w:t xml:space="preserve">Az </w:t>
      </w:r>
      <w:r w:rsidRPr="007D4F70">
        <w:rPr>
          <w:sz w:val="24"/>
          <w:szCs w:val="24"/>
        </w:rPr>
        <w:t>ellátási formák (</w:t>
      </w:r>
      <w:r>
        <w:rPr>
          <w:sz w:val="24"/>
          <w:szCs w:val="24"/>
        </w:rPr>
        <w:t xml:space="preserve">települési támogatások rendszere, babaváró csomag, </w:t>
      </w:r>
      <w:r w:rsidRPr="007D4F70">
        <w:rPr>
          <w:sz w:val="24"/>
          <w:szCs w:val="24"/>
        </w:rPr>
        <w:t xml:space="preserve">beiskolázási támogatás, ösztöndíjpályázat, </w:t>
      </w:r>
      <w:proofErr w:type="spellStart"/>
      <w:r w:rsidRPr="007D4F70">
        <w:rPr>
          <w:sz w:val="24"/>
          <w:szCs w:val="24"/>
        </w:rPr>
        <w:t>lakásfelújítási</w:t>
      </w:r>
      <w:proofErr w:type="spellEnd"/>
      <w:r w:rsidRPr="007D4F70">
        <w:rPr>
          <w:sz w:val="24"/>
          <w:szCs w:val="24"/>
        </w:rPr>
        <w:t xml:space="preserve"> program, méltányossági ellátások</w:t>
      </w:r>
      <w:r>
        <w:rPr>
          <w:sz w:val="24"/>
          <w:szCs w:val="24"/>
        </w:rPr>
        <w:t>, karácsonyi ajándékozási akció</w:t>
      </w:r>
      <w:r w:rsidRPr="007D4F70">
        <w:rPr>
          <w:sz w:val="24"/>
          <w:szCs w:val="24"/>
        </w:rPr>
        <w:t xml:space="preserve">) </w:t>
      </w:r>
      <w:r>
        <w:rPr>
          <w:sz w:val="24"/>
          <w:szCs w:val="24"/>
        </w:rPr>
        <w:t xml:space="preserve">szinte minden korosztályt érintik, </w:t>
      </w:r>
      <w:r w:rsidRPr="007D4F70">
        <w:rPr>
          <w:sz w:val="24"/>
          <w:szCs w:val="24"/>
        </w:rPr>
        <w:t xml:space="preserve">működését sikeresnek ítélem </w:t>
      </w:r>
      <w:r>
        <w:rPr>
          <w:sz w:val="24"/>
          <w:szCs w:val="24"/>
        </w:rPr>
        <w:t>–</w:t>
      </w:r>
      <w:r w:rsidRPr="007D4F70">
        <w:rPr>
          <w:sz w:val="24"/>
          <w:szCs w:val="24"/>
        </w:rPr>
        <w:t xml:space="preserve"> </w:t>
      </w:r>
      <w:r w:rsidR="00C52A8C">
        <w:rPr>
          <w:sz w:val="24"/>
          <w:szCs w:val="24"/>
        </w:rPr>
        <w:t xml:space="preserve">és </w:t>
      </w:r>
      <w:r w:rsidRPr="007D4F70">
        <w:rPr>
          <w:sz w:val="24"/>
          <w:szCs w:val="24"/>
        </w:rPr>
        <w:t>folytatni javaslom</w:t>
      </w:r>
      <w:r w:rsidR="00C52A8C">
        <w:rPr>
          <w:sz w:val="24"/>
          <w:szCs w:val="24"/>
        </w:rPr>
        <w:t>.</w:t>
      </w:r>
    </w:p>
    <w:p w:rsidR="00193778" w:rsidRPr="00450596" w:rsidRDefault="00193778" w:rsidP="00193778">
      <w:pPr>
        <w:pStyle w:val="Listaszerbekezds"/>
        <w:spacing w:line="276" w:lineRule="auto"/>
        <w:rPr>
          <w:b/>
          <w:color w:val="31849B" w:themeColor="accent5" w:themeShade="BF"/>
          <w:sz w:val="24"/>
          <w:szCs w:val="24"/>
        </w:rPr>
      </w:pPr>
      <w:r w:rsidRPr="00D70F88">
        <w:rPr>
          <w:b/>
          <w:sz w:val="24"/>
          <w:szCs w:val="24"/>
        </w:rPr>
        <w:t xml:space="preserve">Bölcsőde fejlesztési </w:t>
      </w:r>
      <w:proofErr w:type="gramStart"/>
      <w:r w:rsidRPr="00D70F88">
        <w:rPr>
          <w:b/>
          <w:sz w:val="24"/>
          <w:szCs w:val="24"/>
        </w:rPr>
        <w:t xml:space="preserve">pályázat                                 </w:t>
      </w:r>
      <w:r>
        <w:rPr>
          <w:b/>
          <w:sz w:val="24"/>
          <w:szCs w:val="24"/>
        </w:rPr>
        <w:t xml:space="preserve"> </w:t>
      </w:r>
      <w:r w:rsidRPr="00D70F88">
        <w:rPr>
          <w:b/>
          <w:sz w:val="24"/>
          <w:szCs w:val="24"/>
        </w:rPr>
        <w:t xml:space="preserve">  </w:t>
      </w:r>
      <w:r>
        <w:rPr>
          <w:b/>
          <w:sz w:val="24"/>
          <w:szCs w:val="24"/>
        </w:rPr>
        <w:t xml:space="preserve">   </w:t>
      </w:r>
      <w:r w:rsidR="002F5EC3">
        <w:rPr>
          <w:b/>
          <w:sz w:val="24"/>
          <w:szCs w:val="24"/>
        </w:rPr>
        <w:tab/>
      </w:r>
      <w:r w:rsidR="002F5EC3">
        <w:rPr>
          <w:b/>
          <w:sz w:val="24"/>
          <w:szCs w:val="24"/>
        </w:rPr>
        <w:tab/>
      </w:r>
      <w:r w:rsidR="002F5EC3">
        <w:rPr>
          <w:b/>
          <w:color w:val="31849B" w:themeColor="accent5" w:themeShade="BF"/>
          <w:sz w:val="24"/>
          <w:szCs w:val="24"/>
        </w:rPr>
        <w:t>27</w:t>
      </w:r>
      <w:proofErr w:type="gramEnd"/>
      <w:r w:rsidR="002F5EC3">
        <w:rPr>
          <w:b/>
          <w:color w:val="31849B" w:themeColor="accent5" w:themeShade="BF"/>
          <w:sz w:val="24"/>
          <w:szCs w:val="24"/>
        </w:rPr>
        <w:t>.249.945</w:t>
      </w:r>
      <w:r w:rsidRPr="00450596">
        <w:rPr>
          <w:b/>
          <w:color w:val="31849B" w:themeColor="accent5" w:themeShade="BF"/>
          <w:sz w:val="24"/>
          <w:szCs w:val="24"/>
        </w:rPr>
        <w:t>-Ft</w:t>
      </w:r>
    </w:p>
    <w:p w:rsidR="002F5EC3" w:rsidRDefault="00193778" w:rsidP="00193778">
      <w:pPr>
        <w:pStyle w:val="Listaszerbekezds"/>
        <w:spacing w:line="276" w:lineRule="auto"/>
        <w:jc w:val="both"/>
        <w:rPr>
          <w:sz w:val="24"/>
          <w:szCs w:val="24"/>
        </w:rPr>
      </w:pPr>
      <w:r>
        <w:rPr>
          <w:sz w:val="24"/>
          <w:szCs w:val="24"/>
        </w:rPr>
        <w:t xml:space="preserve">A </w:t>
      </w:r>
      <w:r w:rsidR="002F5EC3">
        <w:rPr>
          <w:sz w:val="24"/>
          <w:szCs w:val="24"/>
        </w:rPr>
        <w:t xml:space="preserve">2022. évre még hátravan a beruházásból a kivitelező 2021. december 27-én benyújtott végszámlája, a hozzátartozó fizetendő áfa, a műszaki ellenőrzés és a </w:t>
      </w:r>
      <w:proofErr w:type="spellStart"/>
      <w:r w:rsidR="002F5EC3">
        <w:rPr>
          <w:sz w:val="24"/>
          <w:szCs w:val="24"/>
        </w:rPr>
        <w:t>projekmenedzsment</w:t>
      </w:r>
      <w:proofErr w:type="spellEnd"/>
      <w:r w:rsidR="002F5EC3">
        <w:rPr>
          <w:sz w:val="24"/>
          <w:szCs w:val="24"/>
        </w:rPr>
        <w:t xml:space="preserve"> számlája és a pályázatban foglalt eszközbeszerzés.</w:t>
      </w:r>
    </w:p>
    <w:p w:rsidR="00193778" w:rsidRDefault="002F5EC3" w:rsidP="00193778">
      <w:pPr>
        <w:pStyle w:val="Listaszerbekezds"/>
        <w:spacing w:line="276" w:lineRule="auto"/>
        <w:jc w:val="both"/>
        <w:rPr>
          <w:sz w:val="24"/>
          <w:szCs w:val="24"/>
        </w:rPr>
      </w:pPr>
      <w:r>
        <w:rPr>
          <w:sz w:val="24"/>
          <w:szCs w:val="24"/>
        </w:rPr>
        <w:t>Továbbá önerőből fel kell szerelni a bölcsődét az egyéb kötelező eszközökkel, melyeket a pályázat nem tartalmazhatott.</w:t>
      </w:r>
      <w:r w:rsidR="00193778">
        <w:rPr>
          <w:sz w:val="24"/>
          <w:szCs w:val="24"/>
        </w:rPr>
        <w:t xml:space="preserve"> </w:t>
      </w:r>
      <w:r w:rsidR="00193778" w:rsidRPr="00D70F88">
        <w:rPr>
          <w:sz w:val="24"/>
          <w:szCs w:val="24"/>
        </w:rPr>
        <w:t xml:space="preserve"> </w:t>
      </w:r>
    </w:p>
    <w:p w:rsidR="00193778" w:rsidRPr="00D70F88" w:rsidRDefault="00193778" w:rsidP="00193778">
      <w:pPr>
        <w:pStyle w:val="Listaszerbekezds"/>
        <w:spacing w:line="276" w:lineRule="auto"/>
        <w:rPr>
          <w:sz w:val="24"/>
          <w:szCs w:val="24"/>
        </w:rPr>
      </w:pPr>
    </w:p>
    <w:p w:rsidR="00193778" w:rsidRPr="00D70F88" w:rsidRDefault="00193778" w:rsidP="00193778">
      <w:pPr>
        <w:pStyle w:val="Listaszerbekezds"/>
        <w:spacing w:line="276" w:lineRule="auto"/>
        <w:rPr>
          <w:b/>
          <w:sz w:val="24"/>
          <w:szCs w:val="24"/>
        </w:rPr>
      </w:pPr>
      <w:r>
        <w:rPr>
          <w:b/>
          <w:sz w:val="24"/>
          <w:szCs w:val="24"/>
        </w:rPr>
        <w:t xml:space="preserve">FALUHÁZ PROJEKT </w:t>
      </w:r>
      <w:r w:rsidR="002F5EC3">
        <w:rPr>
          <w:b/>
          <w:sz w:val="24"/>
          <w:szCs w:val="24"/>
        </w:rPr>
        <w:tab/>
      </w:r>
      <w:r w:rsidR="002F5EC3">
        <w:rPr>
          <w:b/>
          <w:sz w:val="24"/>
          <w:szCs w:val="24"/>
        </w:rPr>
        <w:tab/>
      </w:r>
      <w:r w:rsidR="002F5EC3">
        <w:rPr>
          <w:b/>
          <w:sz w:val="24"/>
          <w:szCs w:val="24"/>
        </w:rPr>
        <w:tab/>
      </w:r>
      <w:r w:rsidR="002F5EC3">
        <w:rPr>
          <w:b/>
          <w:sz w:val="24"/>
          <w:szCs w:val="24"/>
        </w:rPr>
        <w:tab/>
      </w:r>
      <w:r w:rsidR="002F5EC3">
        <w:rPr>
          <w:b/>
          <w:sz w:val="24"/>
          <w:szCs w:val="24"/>
        </w:rPr>
        <w:tab/>
      </w:r>
      <w:r w:rsidR="002F5EC3">
        <w:rPr>
          <w:b/>
          <w:sz w:val="24"/>
          <w:szCs w:val="24"/>
        </w:rPr>
        <w:tab/>
      </w:r>
      <w:r w:rsidR="002F5EC3">
        <w:rPr>
          <w:b/>
          <w:sz w:val="24"/>
          <w:szCs w:val="24"/>
        </w:rPr>
        <w:tab/>
      </w:r>
      <w:r w:rsidR="002F5EC3">
        <w:rPr>
          <w:b/>
          <w:color w:val="31849B" w:themeColor="accent5" w:themeShade="BF"/>
          <w:sz w:val="24"/>
          <w:szCs w:val="24"/>
        </w:rPr>
        <w:t>31.978.092</w:t>
      </w:r>
      <w:r>
        <w:rPr>
          <w:b/>
          <w:color w:val="31849B" w:themeColor="accent5" w:themeShade="BF"/>
          <w:sz w:val="24"/>
          <w:szCs w:val="24"/>
        </w:rPr>
        <w:t xml:space="preserve">Ft </w:t>
      </w:r>
      <w:r w:rsidRPr="00450596">
        <w:rPr>
          <w:b/>
          <w:color w:val="31849B" w:themeColor="accent5" w:themeShade="BF"/>
          <w:sz w:val="24"/>
          <w:szCs w:val="24"/>
        </w:rPr>
        <w:t xml:space="preserve"> </w:t>
      </w:r>
    </w:p>
    <w:p w:rsidR="00193778" w:rsidRDefault="00A56911" w:rsidP="00193778">
      <w:pPr>
        <w:pStyle w:val="Listaszerbekezds"/>
        <w:jc w:val="both"/>
        <w:rPr>
          <w:sz w:val="24"/>
          <w:szCs w:val="24"/>
        </w:rPr>
      </w:pPr>
      <w:r>
        <w:rPr>
          <w:sz w:val="24"/>
          <w:szCs w:val="24"/>
        </w:rPr>
        <w:t>2022-ben a kivitelezőnek hátravan még két benyújtandó számlája és a hozzátartozó fordított áfa, valamint a műszaki ellenőrzés.</w:t>
      </w:r>
      <w:r w:rsidR="00193778">
        <w:rPr>
          <w:sz w:val="24"/>
          <w:szCs w:val="24"/>
        </w:rPr>
        <w:t xml:space="preserve">    </w:t>
      </w:r>
    </w:p>
    <w:p w:rsidR="00193778" w:rsidRPr="00450596" w:rsidRDefault="00193778" w:rsidP="00193778">
      <w:pPr>
        <w:pStyle w:val="Listaszerbekezds"/>
        <w:rPr>
          <w:b/>
          <w:color w:val="31849B" w:themeColor="accent5" w:themeShade="BF"/>
          <w:sz w:val="24"/>
          <w:szCs w:val="24"/>
        </w:rPr>
      </w:pPr>
    </w:p>
    <w:p w:rsidR="00193778" w:rsidRPr="00D70F88" w:rsidRDefault="00A56911" w:rsidP="00193778">
      <w:pPr>
        <w:pStyle w:val="Listaszerbekezds"/>
        <w:spacing w:line="276" w:lineRule="auto"/>
        <w:rPr>
          <w:color w:val="FF0000"/>
          <w:sz w:val="24"/>
          <w:szCs w:val="24"/>
        </w:rPr>
      </w:pPr>
      <w:proofErr w:type="gramStart"/>
      <w:r>
        <w:rPr>
          <w:b/>
          <w:sz w:val="24"/>
          <w:szCs w:val="24"/>
        </w:rPr>
        <w:t>k</w:t>
      </w:r>
      <w:r w:rsidR="00193778" w:rsidRPr="00D70F88">
        <w:rPr>
          <w:b/>
          <w:sz w:val="24"/>
          <w:szCs w:val="24"/>
        </w:rPr>
        <w:t>özvilágítás</w:t>
      </w:r>
      <w:proofErr w:type="gramEnd"/>
      <w:r w:rsidR="00193778" w:rsidRPr="00D70F88">
        <w:rPr>
          <w:b/>
          <w:sz w:val="24"/>
          <w:szCs w:val="24"/>
        </w:rPr>
        <w:t xml:space="preserve"> fejlesztés                                             </w:t>
      </w:r>
      <w:r w:rsidR="00193778">
        <w:rPr>
          <w:b/>
          <w:sz w:val="24"/>
          <w:szCs w:val="24"/>
        </w:rPr>
        <w:t xml:space="preserve">  </w:t>
      </w:r>
      <w:r>
        <w:rPr>
          <w:b/>
          <w:sz w:val="24"/>
          <w:szCs w:val="24"/>
        </w:rPr>
        <w:tab/>
      </w:r>
      <w:r>
        <w:rPr>
          <w:b/>
          <w:sz w:val="24"/>
          <w:szCs w:val="24"/>
        </w:rPr>
        <w:tab/>
      </w:r>
      <w:r>
        <w:rPr>
          <w:b/>
          <w:sz w:val="24"/>
          <w:szCs w:val="24"/>
        </w:rPr>
        <w:tab/>
      </w:r>
      <w:r w:rsidR="00193778" w:rsidRPr="00D70F88">
        <w:rPr>
          <w:b/>
          <w:sz w:val="24"/>
          <w:szCs w:val="24"/>
        </w:rPr>
        <w:t xml:space="preserve">  </w:t>
      </w:r>
      <w:r w:rsidR="00193778" w:rsidRPr="00360116">
        <w:rPr>
          <w:b/>
          <w:color w:val="31849B" w:themeColor="accent5" w:themeShade="BF"/>
          <w:sz w:val="24"/>
          <w:szCs w:val="24"/>
        </w:rPr>
        <w:t xml:space="preserve">5.000.000.-Ft </w:t>
      </w:r>
    </w:p>
    <w:p w:rsidR="00460FB4" w:rsidRPr="00574C05" w:rsidRDefault="00460FB4" w:rsidP="00460FB4">
      <w:pPr>
        <w:shd w:val="clear" w:color="auto" w:fill="FFFFFF"/>
        <w:spacing w:after="0"/>
        <w:ind w:firstLine="708"/>
        <w:jc w:val="both"/>
        <w:rPr>
          <w:rFonts w:asciiTheme="minorHAnsi" w:eastAsiaTheme="minorHAnsi" w:hAnsiTheme="minorHAnsi" w:cstheme="minorBidi"/>
          <w:b/>
          <w:sz w:val="24"/>
          <w:szCs w:val="24"/>
        </w:rPr>
      </w:pPr>
      <w:proofErr w:type="gramStart"/>
      <w:r w:rsidRPr="00574C05">
        <w:rPr>
          <w:rFonts w:asciiTheme="minorHAnsi" w:eastAsiaTheme="minorHAnsi" w:hAnsiTheme="minorHAnsi" w:cstheme="minorBidi"/>
          <w:b/>
          <w:sz w:val="24"/>
          <w:szCs w:val="24"/>
        </w:rPr>
        <w:t>sportcentrum</w:t>
      </w:r>
      <w:proofErr w:type="gramEnd"/>
      <w:r w:rsidRPr="00574C05">
        <w:rPr>
          <w:rFonts w:asciiTheme="minorHAnsi" w:eastAsiaTheme="minorHAnsi" w:hAnsiTheme="minorHAnsi" w:cstheme="minorBidi"/>
          <w:b/>
          <w:sz w:val="24"/>
          <w:szCs w:val="24"/>
        </w:rPr>
        <w:t xml:space="preserve"> épület belső felújítása</w:t>
      </w:r>
      <w:r w:rsidR="00574C05">
        <w:rPr>
          <w:rFonts w:asciiTheme="minorHAnsi" w:eastAsiaTheme="minorHAnsi" w:hAnsiTheme="minorHAnsi" w:cstheme="minorBidi"/>
          <w:b/>
          <w:sz w:val="24"/>
          <w:szCs w:val="24"/>
        </w:rPr>
        <w:tab/>
      </w:r>
      <w:r w:rsidR="00574C05">
        <w:rPr>
          <w:rFonts w:asciiTheme="minorHAnsi" w:eastAsiaTheme="minorHAnsi" w:hAnsiTheme="minorHAnsi" w:cstheme="minorBidi"/>
          <w:b/>
          <w:sz w:val="24"/>
          <w:szCs w:val="24"/>
        </w:rPr>
        <w:tab/>
      </w:r>
      <w:r w:rsidR="00574C05">
        <w:rPr>
          <w:rFonts w:asciiTheme="minorHAnsi" w:eastAsiaTheme="minorHAnsi" w:hAnsiTheme="minorHAnsi" w:cstheme="minorBidi"/>
          <w:b/>
          <w:sz w:val="24"/>
          <w:szCs w:val="24"/>
        </w:rPr>
        <w:tab/>
      </w:r>
      <w:r w:rsidR="00574C05">
        <w:rPr>
          <w:rFonts w:asciiTheme="minorHAnsi" w:eastAsiaTheme="minorHAnsi" w:hAnsiTheme="minorHAnsi" w:cstheme="minorBidi"/>
          <w:b/>
          <w:sz w:val="24"/>
          <w:szCs w:val="24"/>
        </w:rPr>
        <w:tab/>
        <w:t xml:space="preserve">  </w:t>
      </w:r>
      <w:r w:rsidR="00574C05" w:rsidRPr="00574C05">
        <w:rPr>
          <w:rFonts w:asciiTheme="minorHAnsi" w:eastAsiaTheme="minorHAnsi" w:hAnsiTheme="minorHAnsi" w:cstheme="minorBidi"/>
          <w:b/>
          <w:color w:val="31849B" w:themeColor="accent5" w:themeShade="BF"/>
          <w:sz w:val="24"/>
          <w:szCs w:val="24"/>
        </w:rPr>
        <w:t>1.000.000.-Ft</w:t>
      </w:r>
      <w:r w:rsidRPr="00574C05">
        <w:rPr>
          <w:rFonts w:asciiTheme="minorHAnsi" w:eastAsiaTheme="minorHAnsi" w:hAnsiTheme="minorHAnsi" w:cstheme="minorBidi"/>
          <w:b/>
          <w:sz w:val="24"/>
          <w:szCs w:val="24"/>
        </w:rPr>
        <w:t xml:space="preserve">  </w:t>
      </w:r>
    </w:p>
    <w:p w:rsidR="00460FB4" w:rsidRDefault="00460FB4" w:rsidP="00460FB4">
      <w:pPr>
        <w:pStyle w:val="Listaszerbekezds"/>
        <w:shd w:val="clear" w:color="auto" w:fill="FFFFFF"/>
        <w:spacing w:after="0" w:line="276" w:lineRule="auto"/>
        <w:ind w:left="708"/>
        <w:jc w:val="both"/>
        <w:rPr>
          <w:sz w:val="24"/>
          <w:szCs w:val="24"/>
        </w:rPr>
      </w:pPr>
      <w:r>
        <w:rPr>
          <w:sz w:val="24"/>
          <w:szCs w:val="24"/>
        </w:rPr>
        <w:t xml:space="preserve">A tavalyi év végén sikerült az öltöző épületbe a gázfűtést és a mosdó-zuhanyzó helyiségekben a melegvíz-rendszert kiépíteni. </w:t>
      </w:r>
    </w:p>
    <w:p w:rsidR="00460FB4" w:rsidRDefault="00460FB4" w:rsidP="00460FB4">
      <w:pPr>
        <w:pStyle w:val="Listaszerbekezds"/>
        <w:shd w:val="clear" w:color="auto" w:fill="FFFFFF"/>
        <w:spacing w:after="0" w:line="276" w:lineRule="auto"/>
        <w:ind w:left="708"/>
        <w:jc w:val="both"/>
        <w:rPr>
          <w:sz w:val="24"/>
          <w:szCs w:val="24"/>
        </w:rPr>
      </w:pPr>
      <w:r>
        <w:rPr>
          <w:sz w:val="24"/>
          <w:szCs w:val="24"/>
        </w:rPr>
        <w:t xml:space="preserve">Ennyi volt támogatott a BM pályázati keretéből. Szükséges az épület helyiségeiben egy faljavítások és kevés burkolási munka után utáni teljes belső festést megvalósítani – szintén önerőből. </w:t>
      </w:r>
    </w:p>
    <w:p w:rsidR="00574C05" w:rsidRDefault="00574C05" w:rsidP="00460FB4">
      <w:pPr>
        <w:pStyle w:val="Listaszerbekezds"/>
        <w:shd w:val="clear" w:color="auto" w:fill="FFFFFF"/>
        <w:spacing w:after="0" w:line="276" w:lineRule="auto"/>
        <w:ind w:left="708"/>
        <w:jc w:val="both"/>
        <w:rPr>
          <w:sz w:val="24"/>
          <w:szCs w:val="24"/>
        </w:rPr>
      </w:pPr>
    </w:p>
    <w:p w:rsidR="00DF7F24" w:rsidRPr="00DF7F24" w:rsidRDefault="00DF7F24" w:rsidP="00DF7F24">
      <w:pPr>
        <w:shd w:val="clear" w:color="auto" w:fill="FFFFFF"/>
        <w:spacing w:after="0"/>
        <w:ind w:firstLine="708"/>
        <w:jc w:val="both"/>
        <w:rPr>
          <w:b/>
          <w:sz w:val="24"/>
          <w:szCs w:val="24"/>
        </w:rPr>
      </w:pPr>
      <w:r w:rsidRPr="00DF7F24">
        <w:rPr>
          <w:b/>
          <w:sz w:val="24"/>
          <w:szCs w:val="24"/>
        </w:rPr>
        <w:t xml:space="preserve">70 éves jubileum </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sidRPr="00DF7F24">
        <w:rPr>
          <w:rFonts w:asciiTheme="minorHAnsi" w:eastAsiaTheme="minorHAnsi" w:hAnsiTheme="minorHAnsi" w:cstheme="minorBidi"/>
          <w:b/>
          <w:color w:val="31849B" w:themeColor="accent5" w:themeShade="BF"/>
          <w:sz w:val="24"/>
          <w:szCs w:val="24"/>
        </w:rPr>
        <w:t>10.000.000.- Ft</w:t>
      </w:r>
    </w:p>
    <w:p w:rsidR="00DF7F24" w:rsidRDefault="00DF7F24" w:rsidP="00DF7F24">
      <w:pPr>
        <w:spacing w:after="0"/>
        <w:ind w:firstLine="708"/>
        <w:rPr>
          <w:b/>
          <w:sz w:val="24"/>
          <w:szCs w:val="24"/>
        </w:rPr>
      </w:pPr>
      <w:r>
        <w:rPr>
          <w:b/>
          <w:sz w:val="24"/>
          <w:szCs w:val="24"/>
        </w:rPr>
        <w:t xml:space="preserve">2022-ben 70 éves és 25 éve virágos CSEMŐ.   </w:t>
      </w:r>
    </w:p>
    <w:p w:rsidR="00DF7F24" w:rsidRDefault="00DF7F24" w:rsidP="00DF7F24">
      <w:pPr>
        <w:spacing w:after="0"/>
        <w:ind w:left="708"/>
        <w:jc w:val="both"/>
        <w:rPr>
          <w:sz w:val="24"/>
          <w:szCs w:val="24"/>
        </w:rPr>
      </w:pPr>
      <w:r>
        <w:rPr>
          <w:sz w:val="24"/>
          <w:szCs w:val="24"/>
        </w:rPr>
        <w:t xml:space="preserve">A kettős jubileum megünneplésére készülünk – az a terv, hogy az évfordulók „megjelenjenek” az egész évi tevékenységünkben. </w:t>
      </w:r>
    </w:p>
    <w:p w:rsidR="00DF7F24" w:rsidRDefault="00DF7F24" w:rsidP="00DF7F24">
      <w:pPr>
        <w:pStyle w:val="Listaszerbekezds"/>
        <w:numPr>
          <w:ilvl w:val="1"/>
          <w:numId w:val="8"/>
        </w:numPr>
        <w:spacing w:after="0"/>
        <w:jc w:val="both"/>
        <w:rPr>
          <w:sz w:val="24"/>
          <w:szCs w:val="24"/>
        </w:rPr>
      </w:pPr>
      <w:r>
        <w:rPr>
          <w:sz w:val="24"/>
          <w:szCs w:val="24"/>
        </w:rPr>
        <w:t xml:space="preserve">elindult egy múltat idéző cikksorozat a Hírmondóban. Minden hónapban egy témát dolgoz fel Bogdán Zoltán, januártól- decemberig minden lapszámban, két oldalon.    </w:t>
      </w:r>
    </w:p>
    <w:p w:rsidR="00DF7F24" w:rsidRDefault="00DF7F24" w:rsidP="00DF7F24">
      <w:pPr>
        <w:pStyle w:val="Listaszerbekezds"/>
        <w:numPr>
          <w:ilvl w:val="1"/>
          <w:numId w:val="8"/>
        </w:numPr>
        <w:spacing w:after="0"/>
        <w:jc w:val="both"/>
        <w:rPr>
          <w:sz w:val="24"/>
          <w:szCs w:val="24"/>
        </w:rPr>
      </w:pPr>
      <w:r>
        <w:rPr>
          <w:sz w:val="24"/>
          <w:szCs w:val="24"/>
        </w:rPr>
        <w:t xml:space="preserve">szerkesztés alatt van egy ünnepi kiadvány Dr. Kürti György tollából. Megjelenésében a kiadványaink színvilága, tartalmában a szerző gondolatait egészítjük ki a 25 éves virágos történelmünkkel. </w:t>
      </w:r>
    </w:p>
    <w:p w:rsidR="00DF7F24" w:rsidRDefault="00DF7F24" w:rsidP="00DF7F24">
      <w:pPr>
        <w:pStyle w:val="Listaszerbekezds"/>
        <w:numPr>
          <w:ilvl w:val="1"/>
          <w:numId w:val="8"/>
        </w:numPr>
        <w:spacing w:after="0"/>
        <w:jc w:val="both"/>
        <w:rPr>
          <w:sz w:val="24"/>
          <w:szCs w:val="24"/>
        </w:rPr>
      </w:pPr>
      <w:r>
        <w:rPr>
          <w:sz w:val="24"/>
          <w:szCs w:val="24"/>
        </w:rPr>
        <w:t xml:space="preserve">felfrissítjük, a kiadványaink zöld/fehér alapszínihez igazítjuk és modernizáljuk a települési weboldalt és az applikációt.     </w:t>
      </w:r>
      <w:r w:rsidRPr="004E62CC">
        <w:rPr>
          <w:sz w:val="24"/>
          <w:szCs w:val="24"/>
        </w:rPr>
        <w:t xml:space="preserve">  </w:t>
      </w:r>
    </w:p>
    <w:p w:rsidR="00DF7F24" w:rsidRDefault="00DF7F24" w:rsidP="00DF7F24">
      <w:pPr>
        <w:pStyle w:val="Listaszerbekezds"/>
        <w:numPr>
          <w:ilvl w:val="1"/>
          <w:numId w:val="8"/>
        </w:numPr>
        <w:spacing w:after="0"/>
        <w:jc w:val="both"/>
        <w:rPr>
          <w:sz w:val="24"/>
          <w:szCs w:val="24"/>
        </w:rPr>
      </w:pPr>
      <w:r>
        <w:rPr>
          <w:sz w:val="24"/>
          <w:szCs w:val="24"/>
        </w:rPr>
        <w:t xml:space="preserve">úgy készülünk, hogy visszatérhetünk a szabadtéri rendezvények megtartásához. Kiemelt rendezvényként a 25 éves évfordulóra a virágvásárt, a 70. évforduló ünneplésére a Virágünnepet/falunapot „futtatnánk fel”.   </w:t>
      </w:r>
    </w:p>
    <w:p w:rsidR="00DF7F24" w:rsidRDefault="00DF7F24" w:rsidP="00DF7F24">
      <w:pPr>
        <w:pStyle w:val="Listaszerbekezds"/>
        <w:numPr>
          <w:ilvl w:val="1"/>
          <w:numId w:val="8"/>
        </w:numPr>
        <w:spacing w:after="0"/>
        <w:jc w:val="both"/>
        <w:rPr>
          <w:sz w:val="24"/>
          <w:szCs w:val="24"/>
        </w:rPr>
      </w:pPr>
      <w:r>
        <w:rPr>
          <w:sz w:val="24"/>
          <w:szCs w:val="24"/>
        </w:rPr>
        <w:t xml:space="preserve">helyi értékeinkből (fafaragó, kőfaragó, csontfaragó, gyűjtők anyagai) kiállításokat szervezünk a könyvtárban. </w:t>
      </w:r>
    </w:p>
    <w:p w:rsidR="00DF7F24" w:rsidRPr="00056387" w:rsidRDefault="00DF7F24" w:rsidP="00DF7F24">
      <w:pPr>
        <w:pStyle w:val="Listaszerbekezds"/>
        <w:numPr>
          <w:ilvl w:val="1"/>
          <w:numId w:val="8"/>
        </w:numPr>
        <w:spacing w:after="0"/>
        <w:jc w:val="both"/>
        <w:rPr>
          <w:sz w:val="24"/>
          <w:szCs w:val="24"/>
        </w:rPr>
      </w:pPr>
      <w:r w:rsidRPr="00056387">
        <w:rPr>
          <w:sz w:val="24"/>
          <w:szCs w:val="24"/>
        </w:rPr>
        <w:t>70 év - 70 tábla. Huszár Sándor segítségével szeretnénk összegyűjteni minden évből egy jelentős eseményt és fényképet</w:t>
      </w:r>
      <w:r>
        <w:rPr>
          <w:sz w:val="24"/>
          <w:szCs w:val="24"/>
        </w:rPr>
        <w:t xml:space="preserve">, amiből az évfordulós logókkal egy-egy táblát gyártatnák és a közterület 70 helyszínére telepítenénk. </w:t>
      </w:r>
      <w:r w:rsidRPr="00056387">
        <w:rPr>
          <w:sz w:val="24"/>
          <w:szCs w:val="24"/>
        </w:rPr>
        <w:t xml:space="preserve"> </w:t>
      </w:r>
      <w:r>
        <w:rPr>
          <w:sz w:val="24"/>
          <w:szCs w:val="24"/>
        </w:rPr>
        <w:t>H</w:t>
      </w:r>
      <w:r w:rsidRPr="00056387">
        <w:rPr>
          <w:sz w:val="24"/>
          <w:szCs w:val="24"/>
        </w:rPr>
        <w:t>a futja forrásból,</w:t>
      </w:r>
      <w:r>
        <w:rPr>
          <w:sz w:val="24"/>
          <w:szCs w:val="24"/>
        </w:rPr>
        <w:t xml:space="preserve"> </w:t>
      </w:r>
      <w:r w:rsidRPr="00056387">
        <w:rPr>
          <w:sz w:val="24"/>
          <w:szCs w:val="24"/>
        </w:rPr>
        <w:t xml:space="preserve">akkor </w:t>
      </w:r>
      <w:r>
        <w:rPr>
          <w:sz w:val="24"/>
          <w:szCs w:val="24"/>
        </w:rPr>
        <w:t xml:space="preserve">ezt a képgalériát </w:t>
      </w:r>
      <w:r w:rsidRPr="00056387">
        <w:rPr>
          <w:sz w:val="24"/>
          <w:szCs w:val="24"/>
        </w:rPr>
        <w:t>a</w:t>
      </w:r>
      <w:r>
        <w:rPr>
          <w:sz w:val="24"/>
          <w:szCs w:val="24"/>
        </w:rPr>
        <w:t xml:space="preserve"> Hét vezér téren lévő </w:t>
      </w:r>
      <w:proofErr w:type="spellStart"/>
      <w:r w:rsidRPr="00056387">
        <w:rPr>
          <w:sz w:val="24"/>
          <w:szCs w:val="24"/>
        </w:rPr>
        <w:t>infopavilon</w:t>
      </w:r>
      <w:proofErr w:type="spellEnd"/>
      <w:r w:rsidRPr="00056387">
        <w:rPr>
          <w:sz w:val="24"/>
          <w:szCs w:val="24"/>
        </w:rPr>
        <w:t xml:space="preserve"> tetejé</w:t>
      </w:r>
      <w:r>
        <w:rPr>
          <w:sz w:val="24"/>
          <w:szCs w:val="24"/>
        </w:rPr>
        <w:t>n</w:t>
      </w:r>
      <w:r w:rsidRPr="00056387">
        <w:rPr>
          <w:sz w:val="24"/>
          <w:szCs w:val="24"/>
        </w:rPr>
        <w:t xml:space="preserve"> egy kisméretű LED fal</w:t>
      </w:r>
      <w:r>
        <w:rPr>
          <w:sz w:val="24"/>
          <w:szCs w:val="24"/>
        </w:rPr>
        <w:t xml:space="preserve">on megjelenítenénk. </w:t>
      </w:r>
      <w:r w:rsidRPr="00056387">
        <w:rPr>
          <w:sz w:val="24"/>
          <w:szCs w:val="24"/>
        </w:rPr>
        <w:t xml:space="preserve">  </w:t>
      </w:r>
    </w:p>
    <w:p w:rsidR="00DF7F24" w:rsidRDefault="00DF7F24" w:rsidP="00460FB4">
      <w:pPr>
        <w:pStyle w:val="Listaszerbekezds"/>
        <w:shd w:val="clear" w:color="auto" w:fill="FFFFFF"/>
        <w:spacing w:after="0" w:line="276" w:lineRule="auto"/>
        <w:ind w:left="708"/>
        <w:jc w:val="both"/>
        <w:rPr>
          <w:sz w:val="24"/>
          <w:szCs w:val="24"/>
        </w:rPr>
      </w:pPr>
    </w:p>
    <w:p w:rsidR="00574C05" w:rsidRPr="00574C05" w:rsidRDefault="00574C05" w:rsidP="00460FB4">
      <w:pPr>
        <w:pStyle w:val="Listaszerbekezds"/>
        <w:shd w:val="clear" w:color="auto" w:fill="FFFFFF"/>
        <w:spacing w:after="0" w:line="276" w:lineRule="auto"/>
        <w:ind w:left="708"/>
        <w:jc w:val="both"/>
        <w:rPr>
          <w:b/>
          <w:sz w:val="24"/>
          <w:szCs w:val="24"/>
        </w:rPr>
      </w:pPr>
      <w:r w:rsidRPr="00574C05">
        <w:rPr>
          <w:b/>
          <w:sz w:val="24"/>
          <w:szCs w:val="24"/>
        </w:rPr>
        <w:t>VEKOP Kerékpárút</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sidRPr="00574C05">
        <w:rPr>
          <w:b/>
          <w:color w:val="31849B" w:themeColor="accent5" w:themeShade="BF"/>
          <w:sz w:val="24"/>
          <w:szCs w:val="24"/>
        </w:rPr>
        <w:t>256.140.248.-Ft</w:t>
      </w:r>
    </w:p>
    <w:p w:rsidR="00177512" w:rsidRDefault="00177512" w:rsidP="00CD30EE">
      <w:pPr>
        <w:spacing w:after="0"/>
        <w:jc w:val="both"/>
        <w:rPr>
          <w:sz w:val="24"/>
          <w:szCs w:val="24"/>
        </w:rPr>
      </w:pPr>
    </w:p>
    <w:p w:rsidR="001769CD" w:rsidRPr="001769CD" w:rsidRDefault="001769CD" w:rsidP="001769CD">
      <w:pPr>
        <w:numPr>
          <w:ilvl w:val="0"/>
          <w:numId w:val="5"/>
        </w:numPr>
        <w:spacing w:after="0"/>
        <w:jc w:val="both"/>
        <w:rPr>
          <w:b/>
          <w:sz w:val="24"/>
          <w:szCs w:val="24"/>
        </w:rPr>
      </w:pPr>
      <w:r w:rsidRPr="001769CD">
        <w:rPr>
          <w:b/>
          <w:sz w:val="24"/>
          <w:szCs w:val="24"/>
        </w:rPr>
        <w:t>Finanszírozási kiadások</w:t>
      </w:r>
    </w:p>
    <w:p w:rsidR="003A693C" w:rsidRDefault="00574C05" w:rsidP="00385C9E">
      <w:pPr>
        <w:spacing w:after="0"/>
        <w:ind w:left="708"/>
        <w:jc w:val="both"/>
        <w:rPr>
          <w:sz w:val="24"/>
          <w:szCs w:val="24"/>
        </w:rPr>
      </w:pPr>
      <w:r>
        <w:rPr>
          <w:sz w:val="24"/>
          <w:szCs w:val="24"/>
        </w:rPr>
        <w:t>Ez a sor tartalmazza a 2021. év végén megelőlegezett 2022</w:t>
      </w:r>
      <w:r w:rsidR="001769CD" w:rsidRPr="001769CD">
        <w:rPr>
          <w:sz w:val="24"/>
          <w:szCs w:val="24"/>
        </w:rPr>
        <w:t>. évi 00. havi ne</w:t>
      </w:r>
      <w:r w:rsidR="00FA2F3E">
        <w:rPr>
          <w:sz w:val="24"/>
          <w:szCs w:val="24"/>
        </w:rPr>
        <w:t>ttó állami támogatás (</w:t>
      </w:r>
      <w:r>
        <w:rPr>
          <w:sz w:val="24"/>
          <w:szCs w:val="24"/>
        </w:rPr>
        <w:t>18.457.683</w:t>
      </w:r>
      <w:r w:rsidR="001769CD" w:rsidRPr="001769CD">
        <w:rPr>
          <w:sz w:val="24"/>
          <w:szCs w:val="24"/>
        </w:rPr>
        <w:t xml:space="preserve"> Ft) technikai visszafizetését, továbbá az intézmények (Csemői Polgármesteri Hivatal, Csemői Nefelejcs Óvoda</w:t>
      </w:r>
      <w:r w:rsidR="00CA45A8">
        <w:rPr>
          <w:sz w:val="24"/>
          <w:szCs w:val="24"/>
        </w:rPr>
        <w:t xml:space="preserve"> és Mini Bölcsőde</w:t>
      </w:r>
      <w:r w:rsidR="001769CD" w:rsidRPr="001769CD">
        <w:rPr>
          <w:sz w:val="24"/>
          <w:szCs w:val="24"/>
        </w:rPr>
        <w:t>) finanszírozására folyósítandó támogatásokat.</w:t>
      </w:r>
    </w:p>
    <w:p w:rsidR="007F379F" w:rsidRDefault="007F379F" w:rsidP="007F379F">
      <w:pPr>
        <w:spacing w:after="0"/>
        <w:jc w:val="both"/>
        <w:rPr>
          <w:sz w:val="24"/>
          <w:szCs w:val="24"/>
        </w:rPr>
      </w:pPr>
    </w:p>
    <w:p w:rsidR="007F379F" w:rsidRPr="00385C9E" w:rsidRDefault="007F379F" w:rsidP="007F379F">
      <w:pPr>
        <w:spacing w:after="0"/>
        <w:jc w:val="both"/>
        <w:rPr>
          <w:sz w:val="24"/>
          <w:szCs w:val="24"/>
        </w:rPr>
      </w:pPr>
      <w:r>
        <w:rPr>
          <w:sz w:val="24"/>
          <w:szCs w:val="24"/>
        </w:rPr>
        <w:t xml:space="preserve">Az intézmények: a Csemői Nefelejcs Óvoda és Mini Bölcsőde és a Csemői Polgármesteri Hivatal költségvetései tartalmazzák a feladataik ellátásához szükséges személyi és dologi kiadásokhoz tartozó megfelelő tételeket. </w:t>
      </w:r>
    </w:p>
    <w:p w:rsidR="00574C05" w:rsidRPr="00B852AC" w:rsidRDefault="00574C05" w:rsidP="00B852AC">
      <w:pPr>
        <w:spacing w:after="0"/>
        <w:jc w:val="both"/>
        <w:rPr>
          <w:sz w:val="24"/>
          <w:szCs w:val="24"/>
        </w:rPr>
      </w:pPr>
    </w:p>
    <w:p w:rsidR="00DF7F24" w:rsidRDefault="00DF7F24" w:rsidP="00DF7F24">
      <w:pPr>
        <w:shd w:val="clear" w:color="auto" w:fill="FFFFFF"/>
        <w:spacing w:after="0"/>
        <w:jc w:val="both"/>
        <w:rPr>
          <w:rFonts w:eastAsia="Times New Roman" w:cstheme="minorHAnsi"/>
          <w:b/>
          <w:color w:val="31849B" w:themeColor="accent5" w:themeShade="BF"/>
          <w:sz w:val="24"/>
          <w:szCs w:val="24"/>
          <w:lang w:eastAsia="hu-HU"/>
        </w:rPr>
      </w:pPr>
      <w:r>
        <w:rPr>
          <w:rFonts w:eastAsia="Times New Roman" w:cstheme="minorHAnsi"/>
          <w:b/>
          <w:color w:val="31849B" w:themeColor="accent5" w:themeShade="BF"/>
          <w:sz w:val="24"/>
          <w:szCs w:val="24"/>
          <w:lang w:eastAsia="hu-HU"/>
        </w:rPr>
        <w:t xml:space="preserve">Tisztelt Képviselők! </w:t>
      </w:r>
    </w:p>
    <w:p w:rsidR="00DF7F24" w:rsidRDefault="00DF7F24" w:rsidP="00DF7F24">
      <w:pPr>
        <w:shd w:val="clear" w:color="auto" w:fill="FFFFFF"/>
        <w:spacing w:after="0"/>
        <w:jc w:val="both"/>
        <w:rPr>
          <w:rFonts w:eastAsia="Times New Roman" w:cstheme="minorHAnsi"/>
          <w:b/>
          <w:color w:val="31849B" w:themeColor="accent5" w:themeShade="BF"/>
          <w:sz w:val="24"/>
          <w:szCs w:val="24"/>
          <w:lang w:eastAsia="hu-HU"/>
        </w:rPr>
      </w:pPr>
    </w:p>
    <w:p w:rsidR="00DF7F24" w:rsidRDefault="00DF7F24" w:rsidP="00DF7F24">
      <w:pPr>
        <w:shd w:val="clear" w:color="auto" w:fill="FFFFFF"/>
        <w:spacing w:after="0"/>
        <w:jc w:val="both"/>
        <w:rPr>
          <w:rFonts w:eastAsia="Times New Roman" w:cstheme="minorHAnsi"/>
          <w:b/>
          <w:color w:val="31849B" w:themeColor="accent5" w:themeShade="BF"/>
          <w:sz w:val="24"/>
          <w:szCs w:val="24"/>
          <w:lang w:eastAsia="hu-HU"/>
        </w:rPr>
      </w:pPr>
      <w:r>
        <w:rPr>
          <w:rFonts w:eastAsia="Times New Roman" w:cstheme="minorHAnsi"/>
          <w:b/>
          <w:color w:val="31849B" w:themeColor="accent5" w:themeShade="BF"/>
          <w:sz w:val="24"/>
          <w:szCs w:val="24"/>
          <w:lang w:eastAsia="hu-HU"/>
        </w:rPr>
        <w:t>Egyelőre eddig látunk – és nem tovább…</w:t>
      </w:r>
    </w:p>
    <w:p w:rsidR="00DF7F24" w:rsidRDefault="00DF7F24" w:rsidP="00DF7F24">
      <w:pPr>
        <w:shd w:val="clear" w:color="auto" w:fill="FFFFFF"/>
        <w:spacing w:after="0"/>
        <w:jc w:val="both"/>
        <w:rPr>
          <w:rFonts w:eastAsia="Times New Roman" w:cstheme="minorHAnsi"/>
          <w:b/>
          <w:color w:val="31849B" w:themeColor="accent5" w:themeShade="BF"/>
          <w:sz w:val="24"/>
          <w:szCs w:val="24"/>
          <w:lang w:eastAsia="hu-HU"/>
        </w:rPr>
      </w:pPr>
      <w:r>
        <w:rPr>
          <w:rFonts w:eastAsia="Times New Roman" w:cstheme="minorHAnsi"/>
          <w:b/>
          <w:color w:val="31849B" w:themeColor="accent5" w:themeShade="BF"/>
          <w:sz w:val="24"/>
          <w:szCs w:val="24"/>
          <w:lang w:eastAsia="hu-HU"/>
        </w:rPr>
        <w:t xml:space="preserve">Ahogy korábban írtam az idei évben az önkormányzati és intézményi működés biztosítása és a szolgáltató funkció (ellátások, helyi programok, külterületi konténeres hulladékgyűjtés) megtartása a cél. </w:t>
      </w:r>
    </w:p>
    <w:p w:rsidR="00DF7F24" w:rsidRDefault="00DF7F24" w:rsidP="00DF7F24">
      <w:pPr>
        <w:shd w:val="clear" w:color="auto" w:fill="FFFFFF"/>
        <w:spacing w:after="0"/>
        <w:jc w:val="both"/>
        <w:rPr>
          <w:rFonts w:eastAsia="Times New Roman" w:cstheme="minorHAnsi"/>
          <w:b/>
          <w:color w:val="31849B" w:themeColor="accent5" w:themeShade="BF"/>
          <w:sz w:val="24"/>
          <w:szCs w:val="24"/>
          <w:lang w:eastAsia="hu-HU"/>
        </w:rPr>
      </w:pPr>
      <w:r>
        <w:rPr>
          <w:rFonts w:eastAsia="Times New Roman" w:cstheme="minorHAnsi"/>
          <w:b/>
          <w:color w:val="31849B" w:themeColor="accent5" w:themeShade="BF"/>
          <w:sz w:val="24"/>
          <w:szCs w:val="24"/>
          <w:lang w:eastAsia="hu-HU"/>
        </w:rPr>
        <w:t xml:space="preserve">Igen, nagyon fontos lenne folytatni a külterületi közvilágítás fejlesztési programot is, szerencsés lenne a Csemői Fészek költséghelyét is növelni - de ezeknek januárban nem látszik a fedezete, pontosabban nem látom értelmét további számokkal dobálózni, aztán meg magyarázkodni, hogy nem is annyi, nem is úgy.   </w:t>
      </w:r>
    </w:p>
    <w:p w:rsidR="00DF7F24" w:rsidRDefault="00DF7F24" w:rsidP="00DF7F24">
      <w:pPr>
        <w:shd w:val="clear" w:color="auto" w:fill="FFFFFF"/>
        <w:spacing w:after="0"/>
        <w:jc w:val="both"/>
        <w:rPr>
          <w:rFonts w:eastAsia="Times New Roman" w:cstheme="minorHAnsi"/>
          <w:b/>
          <w:color w:val="31849B" w:themeColor="accent5" w:themeShade="BF"/>
          <w:sz w:val="24"/>
          <w:szCs w:val="24"/>
          <w:lang w:eastAsia="hu-HU"/>
        </w:rPr>
      </w:pPr>
    </w:p>
    <w:p w:rsidR="00DF7F24" w:rsidRDefault="00DF7F24" w:rsidP="00DF7F24">
      <w:pPr>
        <w:shd w:val="clear" w:color="auto" w:fill="FFFFFF"/>
        <w:spacing w:after="0"/>
        <w:jc w:val="both"/>
        <w:rPr>
          <w:rFonts w:eastAsia="Times New Roman" w:cstheme="minorHAnsi"/>
          <w:b/>
          <w:color w:val="31849B" w:themeColor="accent5" w:themeShade="BF"/>
          <w:sz w:val="24"/>
          <w:szCs w:val="24"/>
          <w:lang w:eastAsia="hu-HU"/>
        </w:rPr>
      </w:pPr>
      <w:r>
        <w:rPr>
          <w:rFonts w:eastAsia="Times New Roman" w:cstheme="minorHAnsi"/>
          <w:b/>
          <w:color w:val="31849B" w:themeColor="accent5" w:themeShade="BF"/>
          <w:sz w:val="24"/>
          <w:szCs w:val="24"/>
          <w:lang w:eastAsia="hu-HU"/>
        </w:rPr>
        <w:t xml:space="preserve">Reményeink szerint nem lesz járványügyi akadálya annak, hogy a Képviselő-testület egész évben, munkaterv szerint tudjon ülést tartani, így a két ülés között történt események kapcsán továbbá az előirányzat-módosítások során is nyomon követhető lesz az önkormányzat és intézményei aktuális helyzete.  </w:t>
      </w:r>
    </w:p>
    <w:p w:rsidR="00A316C4" w:rsidRDefault="00A316C4" w:rsidP="00B852AC">
      <w:pPr>
        <w:spacing w:after="0"/>
        <w:jc w:val="both"/>
        <w:rPr>
          <w:sz w:val="24"/>
          <w:szCs w:val="24"/>
        </w:rPr>
      </w:pPr>
    </w:p>
    <w:p w:rsidR="00B852AC" w:rsidRPr="00B852AC" w:rsidRDefault="00B852AC" w:rsidP="00B852AC">
      <w:pPr>
        <w:spacing w:after="0"/>
        <w:jc w:val="both"/>
        <w:rPr>
          <w:sz w:val="24"/>
          <w:szCs w:val="24"/>
        </w:rPr>
      </w:pPr>
      <w:r w:rsidRPr="00B852AC">
        <w:rPr>
          <w:sz w:val="24"/>
          <w:szCs w:val="24"/>
        </w:rPr>
        <w:t xml:space="preserve">Az államháztartási törvény rögzíti az önkormányzati költségvetési rendelet tartalmára vonatkozó előírásokat. A hivatkozott jogszabályok az irányadóak arra vonatkozóan, hogy mit kell tartalmaznia az önkormányzat költségvetési bevételeinek és kiadásainak, valamint rendelet-tervezet kötelezően előírt tartalmi elemeit. </w:t>
      </w:r>
    </w:p>
    <w:p w:rsidR="0033466B" w:rsidRDefault="0033466B" w:rsidP="0033466B">
      <w:pPr>
        <w:spacing w:after="0"/>
        <w:jc w:val="both"/>
        <w:rPr>
          <w:rFonts w:asciiTheme="minorHAnsi" w:eastAsia="Times New Roman" w:hAnsiTheme="minorHAnsi" w:cs="Arial"/>
          <w:sz w:val="24"/>
          <w:szCs w:val="24"/>
          <w:lang w:eastAsia="hu-HU"/>
        </w:rPr>
      </w:pPr>
    </w:p>
    <w:p w:rsidR="0033466B" w:rsidRDefault="00574C05" w:rsidP="0033466B">
      <w:pPr>
        <w:spacing w:after="0"/>
        <w:jc w:val="both"/>
        <w:rPr>
          <w:rFonts w:asciiTheme="minorHAnsi" w:eastAsia="Times New Roman" w:hAnsiTheme="minorHAnsi" w:cs="Arial"/>
          <w:sz w:val="24"/>
          <w:szCs w:val="24"/>
          <w:lang w:eastAsia="hu-HU"/>
        </w:rPr>
      </w:pPr>
      <w:r>
        <w:rPr>
          <w:rFonts w:asciiTheme="minorHAnsi" w:eastAsia="Times New Roman" w:hAnsiTheme="minorHAnsi" w:cs="Arial"/>
          <w:sz w:val="24"/>
          <w:szCs w:val="24"/>
          <w:lang w:eastAsia="hu-HU"/>
        </w:rPr>
        <w:t>Az Önkormányzat 2022</w:t>
      </w:r>
      <w:r w:rsidR="0033466B" w:rsidRPr="0033466B">
        <w:rPr>
          <w:rFonts w:asciiTheme="minorHAnsi" w:eastAsia="Times New Roman" w:hAnsiTheme="minorHAnsi" w:cs="Arial"/>
          <w:sz w:val="24"/>
          <w:szCs w:val="24"/>
          <w:lang w:eastAsia="hu-HU"/>
        </w:rPr>
        <w:t>. évi költségvetési rendelet</w:t>
      </w:r>
      <w:r w:rsidR="00E249E4">
        <w:rPr>
          <w:rFonts w:asciiTheme="minorHAnsi" w:eastAsia="Times New Roman" w:hAnsiTheme="minorHAnsi" w:cs="Arial"/>
          <w:sz w:val="24"/>
          <w:szCs w:val="24"/>
          <w:lang w:eastAsia="hu-HU"/>
        </w:rPr>
        <w:t>-</w:t>
      </w:r>
      <w:r w:rsidR="0033466B" w:rsidRPr="0033466B">
        <w:rPr>
          <w:rFonts w:asciiTheme="minorHAnsi" w:eastAsia="Times New Roman" w:hAnsiTheme="minorHAnsi" w:cs="Arial"/>
          <w:sz w:val="24"/>
          <w:szCs w:val="24"/>
          <w:lang w:eastAsia="hu-HU"/>
        </w:rPr>
        <w:t xml:space="preserve">tervezete a tervezés alapvető kritériumainak betartásával – miszerint működési hiány nem tervezhető, továbbá az önkéntes feladatok felvállalása nem veszélyeztetheti a kötelezően ellátandó feladatokat - a változó jogszabályi környezetnek megfelelően, </w:t>
      </w:r>
      <w:r w:rsidR="00E249E4">
        <w:rPr>
          <w:rFonts w:asciiTheme="minorHAnsi" w:eastAsia="Times New Roman" w:hAnsiTheme="minorHAnsi" w:cs="Arial"/>
          <w:sz w:val="24"/>
          <w:szCs w:val="24"/>
          <w:lang w:eastAsia="hu-HU"/>
        </w:rPr>
        <w:t>és</w:t>
      </w:r>
      <w:r w:rsidR="0033466B" w:rsidRPr="0033466B">
        <w:rPr>
          <w:rFonts w:asciiTheme="minorHAnsi" w:eastAsia="Times New Roman" w:hAnsiTheme="minorHAnsi" w:cs="Arial"/>
          <w:sz w:val="24"/>
          <w:szCs w:val="24"/>
          <w:lang w:eastAsia="hu-HU"/>
        </w:rPr>
        <w:t xml:space="preserve"> az intézményhálózat feladatainak ellátásához szükséges fedezet biztosításával készült.</w:t>
      </w:r>
    </w:p>
    <w:p w:rsidR="001769CD" w:rsidRDefault="001769CD" w:rsidP="00B852AC">
      <w:pPr>
        <w:spacing w:after="0"/>
        <w:jc w:val="both"/>
        <w:rPr>
          <w:sz w:val="24"/>
          <w:szCs w:val="24"/>
        </w:rPr>
      </w:pPr>
    </w:p>
    <w:p w:rsidR="00B852AC" w:rsidRPr="00B852AC" w:rsidRDefault="00B852AC" w:rsidP="00B852AC">
      <w:pPr>
        <w:spacing w:after="0"/>
        <w:jc w:val="both"/>
        <w:rPr>
          <w:sz w:val="24"/>
          <w:szCs w:val="24"/>
        </w:rPr>
      </w:pPr>
      <w:r w:rsidRPr="00B852AC">
        <w:rPr>
          <w:sz w:val="24"/>
          <w:szCs w:val="24"/>
        </w:rPr>
        <w:t>Kérem a Tisztelt Képviselő-testületet az előterjesztés megtárgyalására</w:t>
      </w:r>
      <w:r w:rsidR="00F43060">
        <w:rPr>
          <w:sz w:val="24"/>
          <w:szCs w:val="24"/>
        </w:rPr>
        <w:t xml:space="preserve">, a költségvetési rendelet-tervezet elfogadására. </w:t>
      </w:r>
    </w:p>
    <w:p w:rsidR="00B852AC" w:rsidRPr="00B852AC" w:rsidRDefault="00B852AC" w:rsidP="00B852AC">
      <w:pPr>
        <w:spacing w:after="0"/>
        <w:jc w:val="both"/>
        <w:rPr>
          <w:sz w:val="24"/>
          <w:szCs w:val="24"/>
        </w:rPr>
      </w:pPr>
    </w:p>
    <w:p w:rsidR="00B852AC" w:rsidRPr="00B852AC" w:rsidRDefault="00574C05" w:rsidP="00B852AC">
      <w:pPr>
        <w:spacing w:after="0"/>
        <w:jc w:val="both"/>
        <w:rPr>
          <w:sz w:val="24"/>
          <w:szCs w:val="24"/>
        </w:rPr>
      </w:pPr>
      <w:r>
        <w:rPr>
          <w:sz w:val="24"/>
          <w:szCs w:val="24"/>
        </w:rPr>
        <w:t>Csemő, 2022</w:t>
      </w:r>
      <w:r w:rsidR="00D01479">
        <w:rPr>
          <w:sz w:val="24"/>
          <w:szCs w:val="24"/>
        </w:rPr>
        <w:t>. február 15</w:t>
      </w:r>
      <w:r w:rsidR="007F379F">
        <w:rPr>
          <w:sz w:val="24"/>
          <w:szCs w:val="24"/>
        </w:rPr>
        <w:t>.</w:t>
      </w:r>
    </w:p>
    <w:p w:rsidR="00B852AC" w:rsidRPr="00B852AC" w:rsidRDefault="00B852AC" w:rsidP="00B852AC">
      <w:pPr>
        <w:spacing w:after="0"/>
        <w:jc w:val="both"/>
        <w:rPr>
          <w:sz w:val="24"/>
          <w:szCs w:val="24"/>
        </w:rPr>
      </w:pPr>
    </w:p>
    <w:p w:rsidR="00FE7C2B" w:rsidRDefault="00B852AC" w:rsidP="00FE7C2B">
      <w:pPr>
        <w:spacing w:after="0" w:line="240" w:lineRule="auto"/>
        <w:jc w:val="both"/>
        <w:rPr>
          <w:sz w:val="24"/>
          <w:szCs w:val="24"/>
        </w:rPr>
      </w:pPr>
      <w:r w:rsidRPr="00B852AC">
        <w:rPr>
          <w:sz w:val="24"/>
          <w:szCs w:val="24"/>
        </w:rPr>
        <w:tab/>
        <w:t xml:space="preserve">                                                                            </w:t>
      </w:r>
      <w:r w:rsidRPr="00B852AC">
        <w:rPr>
          <w:sz w:val="24"/>
          <w:szCs w:val="24"/>
        </w:rPr>
        <w:tab/>
      </w:r>
      <w:r w:rsidR="00273A81">
        <w:rPr>
          <w:sz w:val="24"/>
          <w:szCs w:val="24"/>
        </w:rPr>
        <w:tab/>
      </w:r>
      <w:r w:rsidR="00F43060">
        <w:rPr>
          <w:sz w:val="24"/>
          <w:szCs w:val="24"/>
        </w:rPr>
        <w:t xml:space="preserve">  </w:t>
      </w:r>
      <w:r w:rsidRPr="00B852AC">
        <w:rPr>
          <w:sz w:val="24"/>
          <w:szCs w:val="24"/>
        </w:rPr>
        <w:t>Dr. Lakos Roland</w:t>
      </w:r>
      <w:r w:rsidR="007468FF">
        <w:rPr>
          <w:sz w:val="24"/>
          <w:szCs w:val="24"/>
        </w:rPr>
        <w:t xml:space="preserve"> </w:t>
      </w:r>
    </w:p>
    <w:p w:rsidR="00C07FDB" w:rsidRDefault="00FE7C2B" w:rsidP="00FE7C2B">
      <w:pPr>
        <w:spacing w:after="0" w:line="240" w:lineRule="auto"/>
        <w:jc w:val="both"/>
        <w:rPr>
          <w:sz w:val="24"/>
          <w:szCs w:val="24"/>
        </w:rPr>
      </w:pPr>
      <w:r>
        <w:rPr>
          <w:sz w:val="24"/>
          <w:szCs w:val="24"/>
        </w:rPr>
        <w:t xml:space="preserve">                                                                                  </w:t>
      </w:r>
      <w:r w:rsidR="00886719">
        <w:rPr>
          <w:sz w:val="24"/>
          <w:szCs w:val="24"/>
        </w:rPr>
        <w:t xml:space="preserve">         </w:t>
      </w:r>
      <w:r>
        <w:rPr>
          <w:sz w:val="24"/>
          <w:szCs w:val="24"/>
        </w:rPr>
        <w:t xml:space="preserve">             </w:t>
      </w:r>
      <w:r w:rsidR="00273A81">
        <w:rPr>
          <w:sz w:val="24"/>
          <w:szCs w:val="24"/>
        </w:rPr>
        <w:t xml:space="preserve">      </w:t>
      </w:r>
      <w:r w:rsidR="00B852AC" w:rsidRPr="00B852AC">
        <w:rPr>
          <w:sz w:val="24"/>
          <w:szCs w:val="24"/>
        </w:rPr>
        <w:t>polgármester</w:t>
      </w:r>
      <w:r w:rsidR="00B852AC" w:rsidRPr="00B852AC">
        <w:rPr>
          <w:sz w:val="24"/>
          <w:szCs w:val="24"/>
        </w:rPr>
        <w:tab/>
      </w:r>
    </w:p>
    <w:sectPr w:rsidR="00C07FDB" w:rsidSect="002614F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5BC2" w:rsidRDefault="003F5BC2" w:rsidP="003D2C4A">
      <w:pPr>
        <w:spacing w:after="0" w:line="240" w:lineRule="auto"/>
      </w:pPr>
      <w:r>
        <w:separator/>
      </w:r>
    </w:p>
  </w:endnote>
  <w:endnote w:type="continuationSeparator" w:id="0">
    <w:p w:rsidR="003F5BC2" w:rsidRDefault="003F5BC2" w:rsidP="003D2C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BC2" w:rsidRDefault="003F5BC2">
    <w:pPr>
      <w:pStyle w:val="llb"/>
      <w:jc w:val="center"/>
    </w:pPr>
    <w:r>
      <w:fldChar w:fldCharType="begin"/>
    </w:r>
    <w:r>
      <w:instrText>PAGE   \* MERGEFORMAT</w:instrText>
    </w:r>
    <w:r>
      <w:fldChar w:fldCharType="separate"/>
    </w:r>
    <w:r w:rsidR="00B86CA2">
      <w:rPr>
        <w:noProof/>
      </w:rPr>
      <w:t>10</w:t>
    </w:r>
    <w:r>
      <w:fldChar w:fldCharType="end"/>
    </w:r>
  </w:p>
  <w:p w:rsidR="003F5BC2" w:rsidRDefault="003F5BC2">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5BC2" w:rsidRDefault="003F5BC2" w:rsidP="003D2C4A">
      <w:pPr>
        <w:spacing w:after="0" w:line="240" w:lineRule="auto"/>
      </w:pPr>
      <w:r>
        <w:separator/>
      </w:r>
    </w:p>
  </w:footnote>
  <w:footnote w:type="continuationSeparator" w:id="0">
    <w:p w:rsidR="003F5BC2" w:rsidRDefault="003F5BC2" w:rsidP="003D2C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85DB1"/>
    <w:multiLevelType w:val="hybridMultilevel"/>
    <w:tmpl w:val="3B06E3AA"/>
    <w:lvl w:ilvl="0" w:tplc="06BE1B56">
      <w:start w:val="2014"/>
      <w:numFmt w:val="bullet"/>
      <w:lvlText w:val="-"/>
      <w:lvlJc w:val="left"/>
      <w:pPr>
        <w:ind w:left="420" w:hanging="360"/>
      </w:pPr>
      <w:rPr>
        <w:rFonts w:ascii="Calibri" w:eastAsia="Calibri" w:hAnsi="Calibri" w:cs="Times New Roman" w:hint="default"/>
      </w:rPr>
    </w:lvl>
    <w:lvl w:ilvl="1" w:tplc="040E0003" w:tentative="1">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abstractNum w:abstractNumId="1" w15:restartNumberingAfterBreak="0">
    <w:nsid w:val="05BC21F2"/>
    <w:multiLevelType w:val="hybridMultilevel"/>
    <w:tmpl w:val="8E6680FE"/>
    <w:lvl w:ilvl="0" w:tplc="B6126A2C">
      <w:numFmt w:val="bullet"/>
      <w:lvlText w:val="-"/>
      <w:lvlJc w:val="left"/>
      <w:pPr>
        <w:tabs>
          <w:tab w:val="num" w:pos="1068"/>
        </w:tabs>
        <w:ind w:left="1068" w:hanging="360"/>
      </w:pPr>
      <w:rPr>
        <w:rFonts w:ascii="Arial Narrow" w:eastAsia="Times New Roman" w:hAnsi="Arial Narrow" w:hint="default"/>
      </w:rPr>
    </w:lvl>
    <w:lvl w:ilvl="1" w:tplc="040E0003">
      <w:start w:val="1"/>
      <w:numFmt w:val="bullet"/>
      <w:lvlText w:val="o"/>
      <w:lvlJc w:val="left"/>
      <w:pPr>
        <w:tabs>
          <w:tab w:val="num" w:pos="1788"/>
        </w:tabs>
        <w:ind w:left="1788" w:hanging="360"/>
      </w:pPr>
      <w:rPr>
        <w:rFonts w:ascii="Courier New" w:hAnsi="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09B22379"/>
    <w:multiLevelType w:val="hybridMultilevel"/>
    <w:tmpl w:val="8BB887B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D86781A"/>
    <w:multiLevelType w:val="hybridMultilevel"/>
    <w:tmpl w:val="53428AC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E4A4E4C"/>
    <w:multiLevelType w:val="hybridMultilevel"/>
    <w:tmpl w:val="7574860A"/>
    <w:lvl w:ilvl="0" w:tplc="4CFCCA38">
      <w:start w:val="9"/>
      <w:numFmt w:val="bullet"/>
      <w:lvlText w:val=""/>
      <w:lvlJc w:val="left"/>
      <w:pPr>
        <w:ind w:left="405" w:hanging="360"/>
      </w:pPr>
      <w:rPr>
        <w:rFonts w:ascii="Symbol" w:eastAsiaTheme="minorHAnsi" w:hAnsi="Symbol" w:cstheme="minorBidi" w:hint="default"/>
      </w:rPr>
    </w:lvl>
    <w:lvl w:ilvl="1" w:tplc="040E0003" w:tentative="1">
      <w:start w:val="1"/>
      <w:numFmt w:val="bullet"/>
      <w:lvlText w:val="o"/>
      <w:lvlJc w:val="left"/>
      <w:pPr>
        <w:ind w:left="1125" w:hanging="360"/>
      </w:pPr>
      <w:rPr>
        <w:rFonts w:ascii="Courier New" w:hAnsi="Courier New" w:cs="Courier New" w:hint="default"/>
      </w:rPr>
    </w:lvl>
    <w:lvl w:ilvl="2" w:tplc="040E0005" w:tentative="1">
      <w:start w:val="1"/>
      <w:numFmt w:val="bullet"/>
      <w:lvlText w:val=""/>
      <w:lvlJc w:val="left"/>
      <w:pPr>
        <w:ind w:left="1845" w:hanging="360"/>
      </w:pPr>
      <w:rPr>
        <w:rFonts w:ascii="Wingdings" w:hAnsi="Wingdings" w:hint="default"/>
      </w:rPr>
    </w:lvl>
    <w:lvl w:ilvl="3" w:tplc="040E0001" w:tentative="1">
      <w:start w:val="1"/>
      <w:numFmt w:val="bullet"/>
      <w:lvlText w:val=""/>
      <w:lvlJc w:val="left"/>
      <w:pPr>
        <w:ind w:left="2565" w:hanging="360"/>
      </w:pPr>
      <w:rPr>
        <w:rFonts w:ascii="Symbol" w:hAnsi="Symbol" w:hint="default"/>
      </w:rPr>
    </w:lvl>
    <w:lvl w:ilvl="4" w:tplc="040E0003" w:tentative="1">
      <w:start w:val="1"/>
      <w:numFmt w:val="bullet"/>
      <w:lvlText w:val="o"/>
      <w:lvlJc w:val="left"/>
      <w:pPr>
        <w:ind w:left="3285" w:hanging="360"/>
      </w:pPr>
      <w:rPr>
        <w:rFonts w:ascii="Courier New" w:hAnsi="Courier New" w:cs="Courier New" w:hint="default"/>
      </w:rPr>
    </w:lvl>
    <w:lvl w:ilvl="5" w:tplc="040E0005" w:tentative="1">
      <w:start w:val="1"/>
      <w:numFmt w:val="bullet"/>
      <w:lvlText w:val=""/>
      <w:lvlJc w:val="left"/>
      <w:pPr>
        <w:ind w:left="4005" w:hanging="360"/>
      </w:pPr>
      <w:rPr>
        <w:rFonts w:ascii="Wingdings" w:hAnsi="Wingdings" w:hint="default"/>
      </w:rPr>
    </w:lvl>
    <w:lvl w:ilvl="6" w:tplc="040E0001" w:tentative="1">
      <w:start w:val="1"/>
      <w:numFmt w:val="bullet"/>
      <w:lvlText w:val=""/>
      <w:lvlJc w:val="left"/>
      <w:pPr>
        <w:ind w:left="4725" w:hanging="360"/>
      </w:pPr>
      <w:rPr>
        <w:rFonts w:ascii="Symbol" w:hAnsi="Symbol" w:hint="default"/>
      </w:rPr>
    </w:lvl>
    <w:lvl w:ilvl="7" w:tplc="040E0003" w:tentative="1">
      <w:start w:val="1"/>
      <w:numFmt w:val="bullet"/>
      <w:lvlText w:val="o"/>
      <w:lvlJc w:val="left"/>
      <w:pPr>
        <w:ind w:left="5445" w:hanging="360"/>
      </w:pPr>
      <w:rPr>
        <w:rFonts w:ascii="Courier New" w:hAnsi="Courier New" w:cs="Courier New" w:hint="default"/>
      </w:rPr>
    </w:lvl>
    <w:lvl w:ilvl="8" w:tplc="040E0005" w:tentative="1">
      <w:start w:val="1"/>
      <w:numFmt w:val="bullet"/>
      <w:lvlText w:val=""/>
      <w:lvlJc w:val="left"/>
      <w:pPr>
        <w:ind w:left="6165" w:hanging="360"/>
      </w:pPr>
      <w:rPr>
        <w:rFonts w:ascii="Wingdings" w:hAnsi="Wingdings" w:hint="default"/>
      </w:rPr>
    </w:lvl>
  </w:abstractNum>
  <w:abstractNum w:abstractNumId="5" w15:restartNumberingAfterBreak="0">
    <w:nsid w:val="16545C3E"/>
    <w:multiLevelType w:val="hybridMultilevel"/>
    <w:tmpl w:val="4218FC1C"/>
    <w:lvl w:ilvl="0" w:tplc="25385BF6">
      <w:start w:val="2014"/>
      <w:numFmt w:val="bullet"/>
      <w:lvlText w:val="-"/>
      <w:lvlJc w:val="left"/>
      <w:pPr>
        <w:ind w:left="405" w:hanging="360"/>
      </w:pPr>
      <w:rPr>
        <w:rFonts w:ascii="Calibri" w:eastAsiaTheme="minorHAnsi" w:hAnsi="Calibri" w:cstheme="minorBidi" w:hint="default"/>
      </w:rPr>
    </w:lvl>
    <w:lvl w:ilvl="1" w:tplc="040E0003">
      <w:start w:val="1"/>
      <w:numFmt w:val="bullet"/>
      <w:lvlText w:val="o"/>
      <w:lvlJc w:val="left"/>
      <w:pPr>
        <w:ind w:left="1125" w:hanging="360"/>
      </w:pPr>
      <w:rPr>
        <w:rFonts w:ascii="Courier New" w:hAnsi="Courier New" w:cs="Courier New" w:hint="default"/>
      </w:rPr>
    </w:lvl>
    <w:lvl w:ilvl="2" w:tplc="040E0005" w:tentative="1">
      <w:start w:val="1"/>
      <w:numFmt w:val="bullet"/>
      <w:lvlText w:val=""/>
      <w:lvlJc w:val="left"/>
      <w:pPr>
        <w:ind w:left="1845" w:hanging="360"/>
      </w:pPr>
      <w:rPr>
        <w:rFonts w:ascii="Wingdings" w:hAnsi="Wingdings" w:hint="default"/>
      </w:rPr>
    </w:lvl>
    <w:lvl w:ilvl="3" w:tplc="040E0001" w:tentative="1">
      <w:start w:val="1"/>
      <w:numFmt w:val="bullet"/>
      <w:lvlText w:val=""/>
      <w:lvlJc w:val="left"/>
      <w:pPr>
        <w:ind w:left="2565" w:hanging="360"/>
      </w:pPr>
      <w:rPr>
        <w:rFonts w:ascii="Symbol" w:hAnsi="Symbol" w:hint="default"/>
      </w:rPr>
    </w:lvl>
    <w:lvl w:ilvl="4" w:tplc="040E0003" w:tentative="1">
      <w:start w:val="1"/>
      <w:numFmt w:val="bullet"/>
      <w:lvlText w:val="o"/>
      <w:lvlJc w:val="left"/>
      <w:pPr>
        <w:ind w:left="3285" w:hanging="360"/>
      </w:pPr>
      <w:rPr>
        <w:rFonts w:ascii="Courier New" w:hAnsi="Courier New" w:cs="Courier New" w:hint="default"/>
      </w:rPr>
    </w:lvl>
    <w:lvl w:ilvl="5" w:tplc="040E0005" w:tentative="1">
      <w:start w:val="1"/>
      <w:numFmt w:val="bullet"/>
      <w:lvlText w:val=""/>
      <w:lvlJc w:val="left"/>
      <w:pPr>
        <w:ind w:left="4005" w:hanging="360"/>
      </w:pPr>
      <w:rPr>
        <w:rFonts w:ascii="Wingdings" w:hAnsi="Wingdings" w:hint="default"/>
      </w:rPr>
    </w:lvl>
    <w:lvl w:ilvl="6" w:tplc="040E0001" w:tentative="1">
      <w:start w:val="1"/>
      <w:numFmt w:val="bullet"/>
      <w:lvlText w:val=""/>
      <w:lvlJc w:val="left"/>
      <w:pPr>
        <w:ind w:left="4725" w:hanging="360"/>
      </w:pPr>
      <w:rPr>
        <w:rFonts w:ascii="Symbol" w:hAnsi="Symbol" w:hint="default"/>
      </w:rPr>
    </w:lvl>
    <w:lvl w:ilvl="7" w:tplc="040E0003" w:tentative="1">
      <w:start w:val="1"/>
      <w:numFmt w:val="bullet"/>
      <w:lvlText w:val="o"/>
      <w:lvlJc w:val="left"/>
      <w:pPr>
        <w:ind w:left="5445" w:hanging="360"/>
      </w:pPr>
      <w:rPr>
        <w:rFonts w:ascii="Courier New" w:hAnsi="Courier New" w:cs="Courier New" w:hint="default"/>
      </w:rPr>
    </w:lvl>
    <w:lvl w:ilvl="8" w:tplc="040E0005" w:tentative="1">
      <w:start w:val="1"/>
      <w:numFmt w:val="bullet"/>
      <w:lvlText w:val=""/>
      <w:lvlJc w:val="left"/>
      <w:pPr>
        <w:ind w:left="6165" w:hanging="360"/>
      </w:pPr>
      <w:rPr>
        <w:rFonts w:ascii="Wingdings" w:hAnsi="Wingdings" w:hint="default"/>
      </w:rPr>
    </w:lvl>
  </w:abstractNum>
  <w:abstractNum w:abstractNumId="6" w15:restartNumberingAfterBreak="0">
    <w:nsid w:val="188E440E"/>
    <w:multiLevelType w:val="hybridMultilevel"/>
    <w:tmpl w:val="CC04648A"/>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308630CC"/>
    <w:multiLevelType w:val="hybridMultilevel"/>
    <w:tmpl w:val="9D92676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A130C34"/>
    <w:multiLevelType w:val="hybridMultilevel"/>
    <w:tmpl w:val="2C14866C"/>
    <w:lvl w:ilvl="0" w:tplc="99525390">
      <w:start w:val="300"/>
      <w:numFmt w:val="bullet"/>
      <w:lvlText w:val=""/>
      <w:lvlJc w:val="left"/>
      <w:pPr>
        <w:ind w:left="1410" w:hanging="360"/>
      </w:pPr>
      <w:rPr>
        <w:rFonts w:ascii="Symbol" w:eastAsia="Calibri" w:hAnsi="Symbol" w:cs="Times New Roman" w:hint="default"/>
      </w:rPr>
    </w:lvl>
    <w:lvl w:ilvl="1" w:tplc="040E0003" w:tentative="1">
      <w:start w:val="1"/>
      <w:numFmt w:val="bullet"/>
      <w:lvlText w:val="o"/>
      <w:lvlJc w:val="left"/>
      <w:pPr>
        <w:ind w:left="2130" w:hanging="360"/>
      </w:pPr>
      <w:rPr>
        <w:rFonts w:ascii="Courier New" w:hAnsi="Courier New" w:cs="Courier New" w:hint="default"/>
      </w:rPr>
    </w:lvl>
    <w:lvl w:ilvl="2" w:tplc="040E0005" w:tentative="1">
      <w:start w:val="1"/>
      <w:numFmt w:val="bullet"/>
      <w:lvlText w:val=""/>
      <w:lvlJc w:val="left"/>
      <w:pPr>
        <w:ind w:left="2850" w:hanging="360"/>
      </w:pPr>
      <w:rPr>
        <w:rFonts w:ascii="Wingdings" w:hAnsi="Wingdings" w:hint="default"/>
      </w:rPr>
    </w:lvl>
    <w:lvl w:ilvl="3" w:tplc="040E0001" w:tentative="1">
      <w:start w:val="1"/>
      <w:numFmt w:val="bullet"/>
      <w:lvlText w:val=""/>
      <w:lvlJc w:val="left"/>
      <w:pPr>
        <w:ind w:left="3570" w:hanging="360"/>
      </w:pPr>
      <w:rPr>
        <w:rFonts w:ascii="Symbol" w:hAnsi="Symbol" w:hint="default"/>
      </w:rPr>
    </w:lvl>
    <w:lvl w:ilvl="4" w:tplc="040E0003" w:tentative="1">
      <w:start w:val="1"/>
      <w:numFmt w:val="bullet"/>
      <w:lvlText w:val="o"/>
      <w:lvlJc w:val="left"/>
      <w:pPr>
        <w:ind w:left="4290" w:hanging="360"/>
      </w:pPr>
      <w:rPr>
        <w:rFonts w:ascii="Courier New" w:hAnsi="Courier New" w:cs="Courier New" w:hint="default"/>
      </w:rPr>
    </w:lvl>
    <w:lvl w:ilvl="5" w:tplc="040E0005" w:tentative="1">
      <w:start w:val="1"/>
      <w:numFmt w:val="bullet"/>
      <w:lvlText w:val=""/>
      <w:lvlJc w:val="left"/>
      <w:pPr>
        <w:ind w:left="5010" w:hanging="360"/>
      </w:pPr>
      <w:rPr>
        <w:rFonts w:ascii="Wingdings" w:hAnsi="Wingdings" w:hint="default"/>
      </w:rPr>
    </w:lvl>
    <w:lvl w:ilvl="6" w:tplc="040E0001" w:tentative="1">
      <w:start w:val="1"/>
      <w:numFmt w:val="bullet"/>
      <w:lvlText w:val=""/>
      <w:lvlJc w:val="left"/>
      <w:pPr>
        <w:ind w:left="5730" w:hanging="360"/>
      </w:pPr>
      <w:rPr>
        <w:rFonts w:ascii="Symbol" w:hAnsi="Symbol" w:hint="default"/>
      </w:rPr>
    </w:lvl>
    <w:lvl w:ilvl="7" w:tplc="040E0003" w:tentative="1">
      <w:start w:val="1"/>
      <w:numFmt w:val="bullet"/>
      <w:lvlText w:val="o"/>
      <w:lvlJc w:val="left"/>
      <w:pPr>
        <w:ind w:left="6450" w:hanging="360"/>
      </w:pPr>
      <w:rPr>
        <w:rFonts w:ascii="Courier New" w:hAnsi="Courier New" w:cs="Courier New" w:hint="default"/>
      </w:rPr>
    </w:lvl>
    <w:lvl w:ilvl="8" w:tplc="040E0005" w:tentative="1">
      <w:start w:val="1"/>
      <w:numFmt w:val="bullet"/>
      <w:lvlText w:val=""/>
      <w:lvlJc w:val="left"/>
      <w:pPr>
        <w:ind w:left="7170" w:hanging="360"/>
      </w:pPr>
      <w:rPr>
        <w:rFonts w:ascii="Wingdings" w:hAnsi="Wingdings" w:hint="default"/>
      </w:rPr>
    </w:lvl>
  </w:abstractNum>
  <w:abstractNum w:abstractNumId="9" w15:restartNumberingAfterBreak="0">
    <w:nsid w:val="4EA139A9"/>
    <w:multiLevelType w:val="hybridMultilevel"/>
    <w:tmpl w:val="79FC4D72"/>
    <w:lvl w:ilvl="0" w:tplc="040E0001">
      <w:start w:val="1"/>
      <w:numFmt w:val="bullet"/>
      <w:lvlText w:val=""/>
      <w:lvlJc w:val="left"/>
      <w:pPr>
        <w:ind w:left="750" w:hanging="360"/>
      </w:pPr>
      <w:rPr>
        <w:rFonts w:ascii="Symbol" w:hAnsi="Symbol" w:hint="default"/>
      </w:rPr>
    </w:lvl>
    <w:lvl w:ilvl="1" w:tplc="040E0003" w:tentative="1">
      <w:start w:val="1"/>
      <w:numFmt w:val="bullet"/>
      <w:lvlText w:val="o"/>
      <w:lvlJc w:val="left"/>
      <w:pPr>
        <w:ind w:left="1470" w:hanging="360"/>
      </w:pPr>
      <w:rPr>
        <w:rFonts w:ascii="Courier New" w:hAnsi="Courier New" w:cs="Courier New" w:hint="default"/>
      </w:rPr>
    </w:lvl>
    <w:lvl w:ilvl="2" w:tplc="040E0005" w:tentative="1">
      <w:start w:val="1"/>
      <w:numFmt w:val="bullet"/>
      <w:lvlText w:val=""/>
      <w:lvlJc w:val="left"/>
      <w:pPr>
        <w:ind w:left="2190" w:hanging="360"/>
      </w:pPr>
      <w:rPr>
        <w:rFonts w:ascii="Wingdings" w:hAnsi="Wingdings" w:hint="default"/>
      </w:rPr>
    </w:lvl>
    <w:lvl w:ilvl="3" w:tplc="040E0001" w:tentative="1">
      <w:start w:val="1"/>
      <w:numFmt w:val="bullet"/>
      <w:lvlText w:val=""/>
      <w:lvlJc w:val="left"/>
      <w:pPr>
        <w:ind w:left="2910" w:hanging="360"/>
      </w:pPr>
      <w:rPr>
        <w:rFonts w:ascii="Symbol" w:hAnsi="Symbol" w:hint="default"/>
      </w:rPr>
    </w:lvl>
    <w:lvl w:ilvl="4" w:tplc="040E0003" w:tentative="1">
      <w:start w:val="1"/>
      <w:numFmt w:val="bullet"/>
      <w:lvlText w:val="o"/>
      <w:lvlJc w:val="left"/>
      <w:pPr>
        <w:ind w:left="3630" w:hanging="360"/>
      </w:pPr>
      <w:rPr>
        <w:rFonts w:ascii="Courier New" w:hAnsi="Courier New" w:cs="Courier New" w:hint="default"/>
      </w:rPr>
    </w:lvl>
    <w:lvl w:ilvl="5" w:tplc="040E0005" w:tentative="1">
      <w:start w:val="1"/>
      <w:numFmt w:val="bullet"/>
      <w:lvlText w:val=""/>
      <w:lvlJc w:val="left"/>
      <w:pPr>
        <w:ind w:left="4350" w:hanging="360"/>
      </w:pPr>
      <w:rPr>
        <w:rFonts w:ascii="Wingdings" w:hAnsi="Wingdings" w:hint="default"/>
      </w:rPr>
    </w:lvl>
    <w:lvl w:ilvl="6" w:tplc="040E0001" w:tentative="1">
      <w:start w:val="1"/>
      <w:numFmt w:val="bullet"/>
      <w:lvlText w:val=""/>
      <w:lvlJc w:val="left"/>
      <w:pPr>
        <w:ind w:left="5070" w:hanging="360"/>
      </w:pPr>
      <w:rPr>
        <w:rFonts w:ascii="Symbol" w:hAnsi="Symbol" w:hint="default"/>
      </w:rPr>
    </w:lvl>
    <w:lvl w:ilvl="7" w:tplc="040E0003" w:tentative="1">
      <w:start w:val="1"/>
      <w:numFmt w:val="bullet"/>
      <w:lvlText w:val="o"/>
      <w:lvlJc w:val="left"/>
      <w:pPr>
        <w:ind w:left="5790" w:hanging="360"/>
      </w:pPr>
      <w:rPr>
        <w:rFonts w:ascii="Courier New" w:hAnsi="Courier New" w:cs="Courier New" w:hint="default"/>
      </w:rPr>
    </w:lvl>
    <w:lvl w:ilvl="8" w:tplc="040E0005" w:tentative="1">
      <w:start w:val="1"/>
      <w:numFmt w:val="bullet"/>
      <w:lvlText w:val=""/>
      <w:lvlJc w:val="left"/>
      <w:pPr>
        <w:ind w:left="6510" w:hanging="360"/>
      </w:pPr>
      <w:rPr>
        <w:rFonts w:ascii="Wingdings" w:hAnsi="Wingdings" w:hint="default"/>
      </w:rPr>
    </w:lvl>
  </w:abstractNum>
  <w:abstractNum w:abstractNumId="10" w15:restartNumberingAfterBreak="0">
    <w:nsid w:val="50807FD4"/>
    <w:multiLevelType w:val="hybridMultilevel"/>
    <w:tmpl w:val="7AF0BD4E"/>
    <w:lvl w:ilvl="0" w:tplc="040E000F">
      <w:start w:val="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51876034"/>
    <w:multiLevelType w:val="hybridMultilevel"/>
    <w:tmpl w:val="E4C63BF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72586111"/>
    <w:multiLevelType w:val="hybridMultilevel"/>
    <w:tmpl w:val="DDC8D580"/>
    <w:lvl w:ilvl="0" w:tplc="9A50937E">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AA1B2F"/>
    <w:multiLevelType w:val="hybridMultilevel"/>
    <w:tmpl w:val="27F8DC9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743B5A3F"/>
    <w:multiLevelType w:val="hybridMultilevel"/>
    <w:tmpl w:val="C97E6FC4"/>
    <w:lvl w:ilvl="0" w:tplc="8C0040EA">
      <w:start w:val="300"/>
      <w:numFmt w:val="bullet"/>
      <w:lvlText w:val=""/>
      <w:lvlJc w:val="left"/>
      <w:pPr>
        <w:ind w:left="1200" w:hanging="360"/>
      </w:pPr>
      <w:rPr>
        <w:rFonts w:ascii="Symbol" w:eastAsia="Calibri" w:hAnsi="Symbol" w:cs="Times New Roman" w:hint="default"/>
      </w:rPr>
    </w:lvl>
    <w:lvl w:ilvl="1" w:tplc="040E0003" w:tentative="1">
      <w:start w:val="1"/>
      <w:numFmt w:val="bullet"/>
      <w:lvlText w:val="o"/>
      <w:lvlJc w:val="left"/>
      <w:pPr>
        <w:ind w:left="1920" w:hanging="360"/>
      </w:pPr>
      <w:rPr>
        <w:rFonts w:ascii="Courier New" w:hAnsi="Courier New" w:cs="Courier New" w:hint="default"/>
      </w:rPr>
    </w:lvl>
    <w:lvl w:ilvl="2" w:tplc="040E0005" w:tentative="1">
      <w:start w:val="1"/>
      <w:numFmt w:val="bullet"/>
      <w:lvlText w:val=""/>
      <w:lvlJc w:val="left"/>
      <w:pPr>
        <w:ind w:left="2640" w:hanging="360"/>
      </w:pPr>
      <w:rPr>
        <w:rFonts w:ascii="Wingdings" w:hAnsi="Wingdings" w:hint="default"/>
      </w:rPr>
    </w:lvl>
    <w:lvl w:ilvl="3" w:tplc="040E0001" w:tentative="1">
      <w:start w:val="1"/>
      <w:numFmt w:val="bullet"/>
      <w:lvlText w:val=""/>
      <w:lvlJc w:val="left"/>
      <w:pPr>
        <w:ind w:left="3360" w:hanging="360"/>
      </w:pPr>
      <w:rPr>
        <w:rFonts w:ascii="Symbol" w:hAnsi="Symbol" w:hint="default"/>
      </w:rPr>
    </w:lvl>
    <w:lvl w:ilvl="4" w:tplc="040E0003" w:tentative="1">
      <w:start w:val="1"/>
      <w:numFmt w:val="bullet"/>
      <w:lvlText w:val="o"/>
      <w:lvlJc w:val="left"/>
      <w:pPr>
        <w:ind w:left="4080" w:hanging="360"/>
      </w:pPr>
      <w:rPr>
        <w:rFonts w:ascii="Courier New" w:hAnsi="Courier New" w:cs="Courier New" w:hint="default"/>
      </w:rPr>
    </w:lvl>
    <w:lvl w:ilvl="5" w:tplc="040E0005" w:tentative="1">
      <w:start w:val="1"/>
      <w:numFmt w:val="bullet"/>
      <w:lvlText w:val=""/>
      <w:lvlJc w:val="left"/>
      <w:pPr>
        <w:ind w:left="4800" w:hanging="360"/>
      </w:pPr>
      <w:rPr>
        <w:rFonts w:ascii="Wingdings" w:hAnsi="Wingdings" w:hint="default"/>
      </w:rPr>
    </w:lvl>
    <w:lvl w:ilvl="6" w:tplc="040E0001" w:tentative="1">
      <w:start w:val="1"/>
      <w:numFmt w:val="bullet"/>
      <w:lvlText w:val=""/>
      <w:lvlJc w:val="left"/>
      <w:pPr>
        <w:ind w:left="5520" w:hanging="360"/>
      </w:pPr>
      <w:rPr>
        <w:rFonts w:ascii="Symbol" w:hAnsi="Symbol" w:hint="default"/>
      </w:rPr>
    </w:lvl>
    <w:lvl w:ilvl="7" w:tplc="040E0003" w:tentative="1">
      <w:start w:val="1"/>
      <w:numFmt w:val="bullet"/>
      <w:lvlText w:val="o"/>
      <w:lvlJc w:val="left"/>
      <w:pPr>
        <w:ind w:left="6240" w:hanging="360"/>
      </w:pPr>
      <w:rPr>
        <w:rFonts w:ascii="Courier New" w:hAnsi="Courier New" w:cs="Courier New" w:hint="default"/>
      </w:rPr>
    </w:lvl>
    <w:lvl w:ilvl="8" w:tplc="040E0005" w:tentative="1">
      <w:start w:val="1"/>
      <w:numFmt w:val="bullet"/>
      <w:lvlText w:val=""/>
      <w:lvlJc w:val="left"/>
      <w:pPr>
        <w:ind w:left="6960" w:hanging="360"/>
      </w:pPr>
      <w:rPr>
        <w:rFonts w:ascii="Wingdings" w:hAnsi="Wingdings" w:hint="default"/>
      </w:rPr>
    </w:lvl>
  </w:abstractNum>
  <w:abstractNum w:abstractNumId="15" w15:restartNumberingAfterBreak="0">
    <w:nsid w:val="798251D4"/>
    <w:multiLevelType w:val="hybridMultilevel"/>
    <w:tmpl w:val="01241C16"/>
    <w:lvl w:ilvl="0" w:tplc="C2C0BD56">
      <w:numFmt w:val="bullet"/>
      <w:lvlText w:val="-"/>
      <w:lvlJc w:val="left"/>
      <w:pPr>
        <w:ind w:left="1068" w:hanging="360"/>
      </w:pPr>
      <w:rPr>
        <w:rFonts w:ascii="Arial Narrow" w:eastAsia="Times New Roman" w:hAnsi="Arial Narrow" w:hint="default"/>
        <w:b w:val="0"/>
      </w:rPr>
    </w:lvl>
    <w:lvl w:ilvl="1" w:tplc="040E0003" w:tentative="1">
      <w:start w:val="1"/>
      <w:numFmt w:val="bullet"/>
      <w:lvlText w:val="o"/>
      <w:lvlJc w:val="left"/>
      <w:pPr>
        <w:ind w:left="1788" w:hanging="360"/>
      </w:pPr>
      <w:rPr>
        <w:rFonts w:ascii="Courier New" w:hAnsi="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hint="default"/>
      </w:rPr>
    </w:lvl>
    <w:lvl w:ilvl="8" w:tplc="040E0005" w:tentative="1">
      <w:start w:val="1"/>
      <w:numFmt w:val="bullet"/>
      <w:lvlText w:val=""/>
      <w:lvlJc w:val="left"/>
      <w:pPr>
        <w:ind w:left="6828" w:hanging="360"/>
      </w:pPr>
      <w:rPr>
        <w:rFonts w:ascii="Wingdings" w:hAnsi="Wingdings" w:hint="default"/>
      </w:rPr>
    </w:lvl>
  </w:abstractNum>
  <w:num w:numId="1">
    <w:abstractNumId w:val="0"/>
  </w:num>
  <w:num w:numId="2">
    <w:abstractNumId w:val="12"/>
  </w:num>
  <w:num w:numId="3">
    <w:abstractNumId w:val="9"/>
  </w:num>
  <w:num w:numId="4">
    <w:abstractNumId w:val="11"/>
  </w:num>
  <w:num w:numId="5">
    <w:abstractNumId w:val="1"/>
  </w:num>
  <w:num w:numId="6">
    <w:abstractNumId w:val="15"/>
  </w:num>
  <w:num w:numId="7">
    <w:abstractNumId w:val="3"/>
  </w:num>
  <w:num w:numId="8">
    <w:abstractNumId w:val="5"/>
  </w:num>
  <w:num w:numId="9">
    <w:abstractNumId w:val="10"/>
  </w:num>
  <w:num w:numId="10">
    <w:abstractNumId w:val="13"/>
  </w:num>
  <w:num w:numId="11">
    <w:abstractNumId w:val="6"/>
  </w:num>
  <w:num w:numId="12">
    <w:abstractNumId w:val="4"/>
  </w:num>
  <w:num w:numId="13">
    <w:abstractNumId w:val="14"/>
  </w:num>
  <w:num w:numId="14">
    <w:abstractNumId w:val="8"/>
  </w:num>
  <w:num w:numId="15">
    <w:abstractNumId w:val="5"/>
  </w:num>
  <w:num w:numId="16">
    <w:abstractNumId w:val="2"/>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625"/>
    <w:rsid w:val="00014AA2"/>
    <w:rsid w:val="000279E5"/>
    <w:rsid w:val="00051F72"/>
    <w:rsid w:val="00057A91"/>
    <w:rsid w:val="00076823"/>
    <w:rsid w:val="00096C56"/>
    <w:rsid w:val="000B0CD8"/>
    <w:rsid w:val="000D1045"/>
    <w:rsid w:val="000F491B"/>
    <w:rsid w:val="000F6A38"/>
    <w:rsid w:val="00113230"/>
    <w:rsid w:val="001301AA"/>
    <w:rsid w:val="00131285"/>
    <w:rsid w:val="0014662F"/>
    <w:rsid w:val="00155B04"/>
    <w:rsid w:val="0016456F"/>
    <w:rsid w:val="00174A4C"/>
    <w:rsid w:val="001769CD"/>
    <w:rsid w:val="00177512"/>
    <w:rsid w:val="00190910"/>
    <w:rsid w:val="00193778"/>
    <w:rsid w:val="001949D9"/>
    <w:rsid w:val="001B127E"/>
    <w:rsid w:val="001B5693"/>
    <w:rsid w:val="001B59F2"/>
    <w:rsid w:val="001B6F7A"/>
    <w:rsid w:val="001E5BF4"/>
    <w:rsid w:val="001F22D1"/>
    <w:rsid w:val="00234817"/>
    <w:rsid w:val="00236530"/>
    <w:rsid w:val="00256733"/>
    <w:rsid w:val="00260775"/>
    <w:rsid w:val="002614F5"/>
    <w:rsid w:val="002656ED"/>
    <w:rsid w:val="00273A81"/>
    <w:rsid w:val="00276343"/>
    <w:rsid w:val="00277678"/>
    <w:rsid w:val="00281CE2"/>
    <w:rsid w:val="00284BD8"/>
    <w:rsid w:val="002A664F"/>
    <w:rsid w:val="002B0EE9"/>
    <w:rsid w:val="002B2A04"/>
    <w:rsid w:val="002B6F1F"/>
    <w:rsid w:val="002C104D"/>
    <w:rsid w:val="002C5B33"/>
    <w:rsid w:val="002D122A"/>
    <w:rsid w:val="002D6C57"/>
    <w:rsid w:val="002E67A6"/>
    <w:rsid w:val="002F11FB"/>
    <w:rsid w:val="002F5A90"/>
    <w:rsid w:val="002F5EC3"/>
    <w:rsid w:val="002F6117"/>
    <w:rsid w:val="00300168"/>
    <w:rsid w:val="00311B32"/>
    <w:rsid w:val="00316AD6"/>
    <w:rsid w:val="0032617D"/>
    <w:rsid w:val="00330EED"/>
    <w:rsid w:val="0033358B"/>
    <w:rsid w:val="0033428D"/>
    <w:rsid w:val="0033466B"/>
    <w:rsid w:val="00336D3B"/>
    <w:rsid w:val="0034071D"/>
    <w:rsid w:val="003460F7"/>
    <w:rsid w:val="003461DF"/>
    <w:rsid w:val="0035316C"/>
    <w:rsid w:val="00364D0A"/>
    <w:rsid w:val="00385C9E"/>
    <w:rsid w:val="003A3430"/>
    <w:rsid w:val="003A693C"/>
    <w:rsid w:val="003B4BAA"/>
    <w:rsid w:val="003D1846"/>
    <w:rsid w:val="003D1D23"/>
    <w:rsid w:val="003D2C4A"/>
    <w:rsid w:val="003F58C9"/>
    <w:rsid w:val="003F5BC2"/>
    <w:rsid w:val="003F7F7F"/>
    <w:rsid w:val="004170E5"/>
    <w:rsid w:val="004267EA"/>
    <w:rsid w:val="0044184A"/>
    <w:rsid w:val="00443E03"/>
    <w:rsid w:val="00443E24"/>
    <w:rsid w:val="0045074C"/>
    <w:rsid w:val="00454EEA"/>
    <w:rsid w:val="00460FB4"/>
    <w:rsid w:val="00463517"/>
    <w:rsid w:val="0049101A"/>
    <w:rsid w:val="00496565"/>
    <w:rsid w:val="00497CFE"/>
    <w:rsid w:val="004A3C24"/>
    <w:rsid w:val="004B46CA"/>
    <w:rsid w:val="004C1C32"/>
    <w:rsid w:val="004C45F4"/>
    <w:rsid w:val="004E3718"/>
    <w:rsid w:val="004F4DFA"/>
    <w:rsid w:val="00502FF1"/>
    <w:rsid w:val="0050329F"/>
    <w:rsid w:val="00503F7C"/>
    <w:rsid w:val="0051468C"/>
    <w:rsid w:val="005210EF"/>
    <w:rsid w:val="00527781"/>
    <w:rsid w:val="00534EC4"/>
    <w:rsid w:val="005460FD"/>
    <w:rsid w:val="005679D2"/>
    <w:rsid w:val="00574C05"/>
    <w:rsid w:val="00575CE8"/>
    <w:rsid w:val="00584F2B"/>
    <w:rsid w:val="005B6168"/>
    <w:rsid w:val="00604270"/>
    <w:rsid w:val="006368A2"/>
    <w:rsid w:val="006374B4"/>
    <w:rsid w:val="00647047"/>
    <w:rsid w:val="0066729A"/>
    <w:rsid w:val="00686EC5"/>
    <w:rsid w:val="0068753E"/>
    <w:rsid w:val="006947CA"/>
    <w:rsid w:val="006A03A2"/>
    <w:rsid w:val="006A1B48"/>
    <w:rsid w:val="006B263D"/>
    <w:rsid w:val="006C7C15"/>
    <w:rsid w:val="006D0E2A"/>
    <w:rsid w:val="006E0C74"/>
    <w:rsid w:val="006E3A68"/>
    <w:rsid w:val="006E509E"/>
    <w:rsid w:val="006F6BB5"/>
    <w:rsid w:val="007118AE"/>
    <w:rsid w:val="00715B87"/>
    <w:rsid w:val="00715EBB"/>
    <w:rsid w:val="007468FF"/>
    <w:rsid w:val="00753C86"/>
    <w:rsid w:val="00770305"/>
    <w:rsid w:val="007B3DCF"/>
    <w:rsid w:val="007D179A"/>
    <w:rsid w:val="007D19D1"/>
    <w:rsid w:val="007D34AD"/>
    <w:rsid w:val="007F34A6"/>
    <w:rsid w:val="007F379F"/>
    <w:rsid w:val="007F3BDD"/>
    <w:rsid w:val="007F7EAA"/>
    <w:rsid w:val="00801668"/>
    <w:rsid w:val="00804ED3"/>
    <w:rsid w:val="0081271E"/>
    <w:rsid w:val="008225B7"/>
    <w:rsid w:val="008251A1"/>
    <w:rsid w:val="008337E5"/>
    <w:rsid w:val="00847938"/>
    <w:rsid w:val="008613CA"/>
    <w:rsid w:val="0087209E"/>
    <w:rsid w:val="008807BA"/>
    <w:rsid w:val="00881E98"/>
    <w:rsid w:val="00886719"/>
    <w:rsid w:val="008903E2"/>
    <w:rsid w:val="008C116F"/>
    <w:rsid w:val="008C28DB"/>
    <w:rsid w:val="008C71A8"/>
    <w:rsid w:val="008D351A"/>
    <w:rsid w:val="009034E0"/>
    <w:rsid w:val="00911C78"/>
    <w:rsid w:val="009313BD"/>
    <w:rsid w:val="00935C64"/>
    <w:rsid w:val="00964D05"/>
    <w:rsid w:val="009A57AD"/>
    <w:rsid w:val="009B16BE"/>
    <w:rsid w:val="009B497A"/>
    <w:rsid w:val="009C0C8D"/>
    <w:rsid w:val="009C2B01"/>
    <w:rsid w:val="009D355F"/>
    <w:rsid w:val="009D58A8"/>
    <w:rsid w:val="009D604C"/>
    <w:rsid w:val="009E573B"/>
    <w:rsid w:val="009F2CA9"/>
    <w:rsid w:val="009F3CD4"/>
    <w:rsid w:val="00A0068A"/>
    <w:rsid w:val="00A02A6E"/>
    <w:rsid w:val="00A07436"/>
    <w:rsid w:val="00A07573"/>
    <w:rsid w:val="00A16945"/>
    <w:rsid w:val="00A316C4"/>
    <w:rsid w:val="00A3245A"/>
    <w:rsid w:val="00A3658E"/>
    <w:rsid w:val="00A36CEB"/>
    <w:rsid w:val="00A37923"/>
    <w:rsid w:val="00A4306F"/>
    <w:rsid w:val="00A55A12"/>
    <w:rsid w:val="00A56911"/>
    <w:rsid w:val="00A6244C"/>
    <w:rsid w:val="00A74F47"/>
    <w:rsid w:val="00A937C9"/>
    <w:rsid w:val="00A9427F"/>
    <w:rsid w:val="00A94BB0"/>
    <w:rsid w:val="00AA04E3"/>
    <w:rsid w:val="00AD5404"/>
    <w:rsid w:val="00AD623B"/>
    <w:rsid w:val="00AD6777"/>
    <w:rsid w:val="00AF1C65"/>
    <w:rsid w:val="00B25EC0"/>
    <w:rsid w:val="00B26DF0"/>
    <w:rsid w:val="00B31D1D"/>
    <w:rsid w:val="00B3699E"/>
    <w:rsid w:val="00B50C21"/>
    <w:rsid w:val="00B54FDF"/>
    <w:rsid w:val="00B63C01"/>
    <w:rsid w:val="00B675ED"/>
    <w:rsid w:val="00B82BEF"/>
    <w:rsid w:val="00B852AC"/>
    <w:rsid w:val="00B86CA2"/>
    <w:rsid w:val="00B94E2D"/>
    <w:rsid w:val="00BB0087"/>
    <w:rsid w:val="00BB7681"/>
    <w:rsid w:val="00BE0075"/>
    <w:rsid w:val="00BE79DB"/>
    <w:rsid w:val="00C0505E"/>
    <w:rsid w:val="00C07FDB"/>
    <w:rsid w:val="00C1154E"/>
    <w:rsid w:val="00C11C35"/>
    <w:rsid w:val="00C17B27"/>
    <w:rsid w:val="00C24E56"/>
    <w:rsid w:val="00C2604F"/>
    <w:rsid w:val="00C52A8C"/>
    <w:rsid w:val="00C56040"/>
    <w:rsid w:val="00C67BA1"/>
    <w:rsid w:val="00C727BA"/>
    <w:rsid w:val="00C8291A"/>
    <w:rsid w:val="00C8606B"/>
    <w:rsid w:val="00CA45A8"/>
    <w:rsid w:val="00CC464C"/>
    <w:rsid w:val="00CD30EE"/>
    <w:rsid w:val="00CE08C3"/>
    <w:rsid w:val="00CE63A7"/>
    <w:rsid w:val="00CE793C"/>
    <w:rsid w:val="00CF0122"/>
    <w:rsid w:val="00D01479"/>
    <w:rsid w:val="00D016BC"/>
    <w:rsid w:val="00D30386"/>
    <w:rsid w:val="00D3342F"/>
    <w:rsid w:val="00D36776"/>
    <w:rsid w:val="00D43241"/>
    <w:rsid w:val="00D53C51"/>
    <w:rsid w:val="00D55362"/>
    <w:rsid w:val="00D64A5A"/>
    <w:rsid w:val="00D65456"/>
    <w:rsid w:val="00D82C60"/>
    <w:rsid w:val="00D929F2"/>
    <w:rsid w:val="00D9383E"/>
    <w:rsid w:val="00D97363"/>
    <w:rsid w:val="00DA003E"/>
    <w:rsid w:val="00DA2E10"/>
    <w:rsid w:val="00DA4977"/>
    <w:rsid w:val="00DC44E6"/>
    <w:rsid w:val="00DC69B8"/>
    <w:rsid w:val="00DD0590"/>
    <w:rsid w:val="00DE140A"/>
    <w:rsid w:val="00DF4585"/>
    <w:rsid w:val="00DF7F24"/>
    <w:rsid w:val="00E0135A"/>
    <w:rsid w:val="00E02A4B"/>
    <w:rsid w:val="00E12250"/>
    <w:rsid w:val="00E22A0C"/>
    <w:rsid w:val="00E23A0F"/>
    <w:rsid w:val="00E249E4"/>
    <w:rsid w:val="00E30FF3"/>
    <w:rsid w:val="00E45650"/>
    <w:rsid w:val="00E501C5"/>
    <w:rsid w:val="00E63399"/>
    <w:rsid w:val="00E721AC"/>
    <w:rsid w:val="00E747A7"/>
    <w:rsid w:val="00E96577"/>
    <w:rsid w:val="00EB42E0"/>
    <w:rsid w:val="00EC4DAD"/>
    <w:rsid w:val="00EC62D6"/>
    <w:rsid w:val="00EC6DDC"/>
    <w:rsid w:val="00ED559D"/>
    <w:rsid w:val="00EF5476"/>
    <w:rsid w:val="00F0186D"/>
    <w:rsid w:val="00F02445"/>
    <w:rsid w:val="00F11ACC"/>
    <w:rsid w:val="00F279C6"/>
    <w:rsid w:val="00F43060"/>
    <w:rsid w:val="00F43744"/>
    <w:rsid w:val="00F4793D"/>
    <w:rsid w:val="00F54A37"/>
    <w:rsid w:val="00F74C07"/>
    <w:rsid w:val="00F76CD0"/>
    <w:rsid w:val="00F77410"/>
    <w:rsid w:val="00F91FD5"/>
    <w:rsid w:val="00F92E75"/>
    <w:rsid w:val="00FA20AC"/>
    <w:rsid w:val="00FA2F3E"/>
    <w:rsid w:val="00FC56FC"/>
    <w:rsid w:val="00FE7C2B"/>
    <w:rsid w:val="00FF2176"/>
    <w:rsid w:val="00FF362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54273"/>
    <o:shapelayout v:ext="edit">
      <o:idmap v:ext="edit" data="1"/>
    </o:shapelayout>
  </w:shapeDefaults>
  <w:decimalSymbol w:val=","/>
  <w:listSeparator w:val=";"/>
  <w15:docId w15:val="{904336AC-2E75-43AB-9984-52A0FB840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614F5"/>
    <w:pPr>
      <w:spacing w:after="200" w:line="276"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527781"/>
    <w:pPr>
      <w:spacing w:after="0" w:line="240" w:lineRule="auto"/>
    </w:pPr>
    <w:rPr>
      <w:rFonts w:ascii="Segoe UI" w:hAnsi="Segoe UI" w:cs="Segoe UI"/>
      <w:sz w:val="18"/>
      <w:szCs w:val="18"/>
    </w:rPr>
  </w:style>
  <w:style w:type="character" w:customStyle="1" w:styleId="BuborkszvegChar">
    <w:name w:val="Buborékszöveg Char"/>
    <w:link w:val="Buborkszveg"/>
    <w:uiPriority w:val="99"/>
    <w:semiHidden/>
    <w:rsid w:val="00527781"/>
    <w:rPr>
      <w:rFonts w:ascii="Segoe UI" w:hAnsi="Segoe UI" w:cs="Segoe UI"/>
      <w:sz w:val="18"/>
      <w:szCs w:val="18"/>
      <w:lang w:eastAsia="en-US"/>
    </w:rPr>
  </w:style>
  <w:style w:type="paragraph" w:styleId="Lbjegyzetszveg">
    <w:name w:val="footnote text"/>
    <w:basedOn w:val="Norml"/>
    <w:link w:val="LbjegyzetszvegChar"/>
    <w:rsid w:val="003D2C4A"/>
    <w:pPr>
      <w:spacing w:after="0" w:line="240" w:lineRule="auto"/>
    </w:pPr>
    <w:rPr>
      <w:rFonts w:ascii="Times New Roman" w:eastAsia="Times New Roman" w:hAnsi="Times New Roman"/>
      <w:sz w:val="20"/>
      <w:szCs w:val="20"/>
      <w:lang w:eastAsia="hu-HU"/>
    </w:rPr>
  </w:style>
  <w:style w:type="character" w:customStyle="1" w:styleId="LbjegyzetszvegChar">
    <w:name w:val="Lábjegyzetszöveg Char"/>
    <w:link w:val="Lbjegyzetszveg"/>
    <w:rsid w:val="003D2C4A"/>
    <w:rPr>
      <w:rFonts w:ascii="Times New Roman" w:eastAsia="Times New Roman" w:hAnsi="Times New Roman"/>
      <w:sz w:val="20"/>
      <w:szCs w:val="20"/>
    </w:rPr>
  </w:style>
  <w:style w:type="character" w:styleId="Lbjegyzet-hivatkozs">
    <w:name w:val="footnote reference"/>
    <w:rsid w:val="003D2C4A"/>
    <w:rPr>
      <w:vertAlign w:val="superscript"/>
    </w:rPr>
  </w:style>
  <w:style w:type="paragraph" w:styleId="lfej">
    <w:name w:val="header"/>
    <w:basedOn w:val="Norml"/>
    <w:link w:val="lfejChar"/>
    <w:uiPriority w:val="99"/>
    <w:unhideWhenUsed/>
    <w:rsid w:val="00B852AC"/>
    <w:pPr>
      <w:tabs>
        <w:tab w:val="center" w:pos="4536"/>
        <w:tab w:val="right" w:pos="9072"/>
      </w:tabs>
    </w:pPr>
  </w:style>
  <w:style w:type="character" w:customStyle="1" w:styleId="lfejChar">
    <w:name w:val="Élőfej Char"/>
    <w:link w:val="lfej"/>
    <w:uiPriority w:val="99"/>
    <w:rsid w:val="00B852AC"/>
    <w:rPr>
      <w:lang w:eastAsia="en-US"/>
    </w:rPr>
  </w:style>
  <w:style w:type="paragraph" w:styleId="llb">
    <w:name w:val="footer"/>
    <w:basedOn w:val="Norml"/>
    <w:link w:val="llbChar"/>
    <w:uiPriority w:val="99"/>
    <w:unhideWhenUsed/>
    <w:rsid w:val="00B852AC"/>
    <w:pPr>
      <w:tabs>
        <w:tab w:val="center" w:pos="4536"/>
        <w:tab w:val="right" w:pos="9072"/>
      </w:tabs>
    </w:pPr>
  </w:style>
  <w:style w:type="character" w:customStyle="1" w:styleId="llbChar">
    <w:name w:val="Élőláb Char"/>
    <w:link w:val="llb"/>
    <w:uiPriority w:val="99"/>
    <w:rsid w:val="00B852AC"/>
    <w:rPr>
      <w:lang w:eastAsia="en-US"/>
    </w:rPr>
  </w:style>
  <w:style w:type="paragraph" w:styleId="Listaszerbekezds">
    <w:name w:val="List Paragraph"/>
    <w:basedOn w:val="Norml"/>
    <w:uiPriority w:val="34"/>
    <w:qFormat/>
    <w:rsid w:val="00A0068A"/>
    <w:pPr>
      <w:spacing w:after="160" w:line="259" w:lineRule="auto"/>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03242">
      <w:bodyDiv w:val="1"/>
      <w:marLeft w:val="0"/>
      <w:marRight w:val="0"/>
      <w:marTop w:val="0"/>
      <w:marBottom w:val="0"/>
      <w:divBdr>
        <w:top w:val="none" w:sz="0" w:space="0" w:color="auto"/>
        <w:left w:val="none" w:sz="0" w:space="0" w:color="auto"/>
        <w:bottom w:val="none" w:sz="0" w:space="0" w:color="auto"/>
        <w:right w:val="none" w:sz="0" w:space="0" w:color="auto"/>
      </w:divBdr>
    </w:div>
    <w:div w:id="430323256">
      <w:bodyDiv w:val="1"/>
      <w:marLeft w:val="0"/>
      <w:marRight w:val="0"/>
      <w:marTop w:val="0"/>
      <w:marBottom w:val="0"/>
      <w:divBdr>
        <w:top w:val="none" w:sz="0" w:space="0" w:color="auto"/>
        <w:left w:val="none" w:sz="0" w:space="0" w:color="auto"/>
        <w:bottom w:val="none" w:sz="0" w:space="0" w:color="auto"/>
        <w:right w:val="none" w:sz="0" w:space="0" w:color="auto"/>
      </w:divBdr>
    </w:div>
    <w:div w:id="1929608950">
      <w:bodyDiv w:val="1"/>
      <w:marLeft w:val="0"/>
      <w:marRight w:val="0"/>
      <w:marTop w:val="0"/>
      <w:marBottom w:val="0"/>
      <w:divBdr>
        <w:top w:val="none" w:sz="0" w:space="0" w:color="auto"/>
        <w:left w:val="none" w:sz="0" w:space="0" w:color="auto"/>
        <w:bottom w:val="none" w:sz="0" w:space="0" w:color="auto"/>
        <w:right w:val="none" w:sz="0" w:space="0" w:color="auto"/>
      </w:divBdr>
    </w:div>
    <w:div w:id="1950579901">
      <w:bodyDiv w:val="1"/>
      <w:marLeft w:val="0"/>
      <w:marRight w:val="0"/>
      <w:marTop w:val="0"/>
      <w:marBottom w:val="0"/>
      <w:divBdr>
        <w:top w:val="none" w:sz="0" w:space="0" w:color="auto"/>
        <w:left w:val="none" w:sz="0" w:space="0" w:color="auto"/>
        <w:bottom w:val="none" w:sz="0" w:space="0" w:color="auto"/>
        <w:right w:val="none" w:sz="0" w:space="0" w:color="auto"/>
      </w:divBdr>
      <w:divsChild>
        <w:div w:id="67386574">
          <w:marLeft w:val="0"/>
          <w:marRight w:val="0"/>
          <w:marTop w:val="0"/>
          <w:marBottom w:val="0"/>
          <w:divBdr>
            <w:top w:val="none" w:sz="0" w:space="0" w:color="auto"/>
            <w:left w:val="none" w:sz="0" w:space="0" w:color="auto"/>
            <w:bottom w:val="none" w:sz="0" w:space="0" w:color="auto"/>
            <w:right w:val="none" w:sz="0" w:space="0" w:color="auto"/>
          </w:divBdr>
        </w:div>
        <w:div w:id="110638064">
          <w:marLeft w:val="0"/>
          <w:marRight w:val="0"/>
          <w:marTop w:val="0"/>
          <w:marBottom w:val="0"/>
          <w:divBdr>
            <w:top w:val="none" w:sz="0" w:space="0" w:color="auto"/>
            <w:left w:val="none" w:sz="0" w:space="0" w:color="auto"/>
            <w:bottom w:val="none" w:sz="0" w:space="0" w:color="auto"/>
            <w:right w:val="none" w:sz="0" w:space="0" w:color="auto"/>
          </w:divBdr>
        </w:div>
        <w:div w:id="127287218">
          <w:marLeft w:val="0"/>
          <w:marRight w:val="0"/>
          <w:marTop w:val="0"/>
          <w:marBottom w:val="0"/>
          <w:divBdr>
            <w:top w:val="none" w:sz="0" w:space="0" w:color="auto"/>
            <w:left w:val="none" w:sz="0" w:space="0" w:color="auto"/>
            <w:bottom w:val="none" w:sz="0" w:space="0" w:color="auto"/>
            <w:right w:val="none" w:sz="0" w:space="0" w:color="auto"/>
          </w:divBdr>
        </w:div>
        <w:div w:id="401829750">
          <w:marLeft w:val="0"/>
          <w:marRight w:val="0"/>
          <w:marTop w:val="0"/>
          <w:marBottom w:val="0"/>
          <w:divBdr>
            <w:top w:val="none" w:sz="0" w:space="0" w:color="auto"/>
            <w:left w:val="none" w:sz="0" w:space="0" w:color="auto"/>
            <w:bottom w:val="none" w:sz="0" w:space="0" w:color="auto"/>
            <w:right w:val="none" w:sz="0" w:space="0" w:color="auto"/>
          </w:divBdr>
        </w:div>
        <w:div w:id="477767531">
          <w:marLeft w:val="0"/>
          <w:marRight w:val="0"/>
          <w:marTop w:val="0"/>
          <w:marBottom w:val="0"/>
          <w:divBdr>
            <w:top w:val="none" w:sz="0" w:space="0" w:color="auto"/>
            <w:left w:val="none" w:sz="0" w:space="0" w:color="auto"/>
            <w:bottom w:val="none" w:sz="0" w:space="0" w:color="auto"/>
            <w:right w:val="none" w:sz="0" w:space="0" w:color="auto"/>
          </w:divBdr>
        </w:div>
        <w:div w:id="619459600">
          <w:marLeft w:val="0"/>
          <w:marRight w:val="0"/>
          <w:marTop w:val="0"/>
          <w:marBottom w:val="0"/>
          <w:divBdr>
            <w:top w:val="none" w:sz="0" w:space="0" w:color="auto"/>
            <w:left w:val="none" w:sz="0" w:space="0" w:color="auto"/>
            <w:bottom w:val="none" w:sz="0" w:space="0" w:color="auto"/>
            <w:right w:val="none" w:sz="0" w:space="0" w:color="auto"/>
          </w:divBdr>
        </w:div>
        <w:div w:id="1056129556">
          <w:marLeft w:val="0"/>
          <w:marRight w:val="0"/>
          <w:marTop w:val="0"/>
          <w:marBottom w:val="0"/>
          <w:divBdr>
            <w:top w:val="none" w:sz="0" w:space="0" w:color="auto"/>
            <w:left w:val="none" w:sz="0" w:space="0" w:color="auto"/>
            <w:bottom w:val="none" w:sz="0" w:space="0" w:color="auto"/>
            <w:right w:val="none" w:sz="0" w:space="0" w:color="auto"/>
          </w:divBdr>
        </w:div>
        <w:div w:id="1127161902">
          <w:marLeft w:val="0"/>
          <w:marRight w:val="0"/>
          <w:marTop w:val="0"/>
          <w:marBottom w:val="0"/>
          <w:divBdr>
            <w:top w:val="none" w:sz="0" w:space="0" w:color="auto"/>
            <w:left w:val="none" w:sz="0" w:space="0" w:color="auto"/>
            <w:bottom w:val="none" w:sz="0" w:space="0" w:color="auto"/>
            <w:right w:val="none" w:sz="0" w:space="0" w:color="auto"/>
          </w:divBdr>
        </w:div>
        <w:div w:id="1317492028">
          <w:marLeft w:val="0"/>
          <w:marRight w:val="0"/>
          <w:marTop w:val="0"/>
          <w:marBottom w:val="0"/>
          <w:divBdr>
            <w:top w:val="none" w:sz="0" w:space="0" w:color="auto"/>
            <w:left w:val="none" w:sz="0" w:space="0" w:color="auto"/>
            <w:bottom w:val="none" w:sz="0" w:space="0" w:color="auto"/>
            <w:right w:val="none" w:sz="0" w:space="0" w:color="auto"/>
          </w:divBdr>
        </w:div>
        <w:div w:id="1453478069">
          <w:marLeft w:val="0"/>
          <w:marRight w:val="0"/>
          <w:marTop w:val="0"/>
          <w:marBottom w:val="0"/>
          <w:divBdr>
            <w:top w:val="none" w:sz="0" w:space="0" w:color="auto"/>
            <w:left w:val="none" w:sz="0" w:space="0" w:color="auto"/>
            <w:bottom w:val="none" w:sz="0" w:space="0" w:color="auto"/>
            <w:right w:val="none" w:sz="0" w:space="0" w:color="auto"/>
          </w:divBdr>
        </w:div>
        <w:div w:id="1617370253">
          <w:marLeft w:val="0"/>
          <w:marRight w:val="0"/>
          <w:marTop w:val="0"/>
          <w:marBottom w:val="0"/>
          <w:divBdr>
            <w:top w:val="none" w:sz="0" w:space="0" w:color="auto"/>
            <w:left w:val="none" w:sz="0" w:space="0" w:color="auto"/>
            <w:bottom w:val="none" w:sz="0" w:space="0" w:color="auto"/>
            <w:right w:val="none" w:sz="0" w:space="0" w:color="auto"/>
          </w:divBdr>
        </w:div>
        <w:div w:id="1704210778">
          <w:marLeft w:val="0"/>
          <w:marRight w:val="0"/>
          <w:marTop w:val="0"/>
          <w:marBottom w:val="0"/>
          <w:divBdr>
            <w:top w:val="none" w:sz="0" w:space="0" w:color="auto"/>
            <w:left w:val="none" w:sz="0" w:space="0" w:color="auto"/>
            <w:bottom w:val="none" w:sz="0" w:space="0" w:color="auto"/>
            <w:right w:val="none" w:sz="0" w:space="0" w:color="auto"/>
          </w:divBdr>
        </w:div>
        <w:div w:id="18822808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D476B8-54BF-4EA0-ACB2-1E4242D98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10</Pages>
  <Words>2285</Words>
  <Characters>17592</Characters>
  <Application>Microsoft Office Word</Application>
  <DocSecurity>0</DocSecurity>
  <Lines>146</Lines>
  <Paragraphs>39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19838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Polgarmester</cp:lastModifiedBy>
  <cp:revision>25</cp:revision>
  <cp:lastPrinted>2017-02-13T12:27:00Z</cp:lastPrinted>
  <dcterms:created xsi:type="dcterms:W3CDTF">2022-02-14T10:25:00Z</dcterms:created>
  <dcterms:modified xsi:type="dcterms:W3CDTF">2022-02-14T14:10:00Z</dcterms:modified>
</cp:coreProperties>
</file>