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891" w:rsidRDefault="00531891" w:rsidP="00531891">
      <w:pPr>
        <w:spacing w:after="0"/>
        <w:jc w:val="both"/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1E7032CF" wp14:editId="5159F9C1">
            <wp:simplePos x="0" y="0"/>
            <wp:positionH relativeFrom="margin">
              <wp:align>center</wp:align>
            </wp:positionH>
            <wp:positionV relativeFrom="page">
              <wp:posOffset>366395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</w:rPr>
        <w:t xml:space="preserve"> </w:t>
      </w: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885098" w:rsidRPr="006B0110" w:rsidRDefault="006B0110" w:rsidP="006B0110">
      <w:pPr>
        <w:spacing w:after="0" w:line="240" w:lineRule="auto"/>
        <w:jc w:val="both"/>
      </w:pPr>
      <w:r>
        <w:tab/>
      </w:r>
      <w:r>
        <w:tab/>
      </w:r>
      <w:r>
        <w:tab/>
      </w:r>
      <w:r w:rsidR="00531891">
        <w:rPr>
          <w:b/>
          <w:bCs/>
          <w:sz w:val="24"/>
          <w:szCs w:val="24"/>
        </w:rPr>
        <w:t xml:space="preserve">                                        </w:t>
      </w:r>
    </w:p>
    <w:p w:rsidR="004E1A50" w:rsidRDefault="00885098" w:rsidP="00B96903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p w:rsidR="00531891" w:rsidRDefault="004E1A50" w:rsidP="00B96903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</w:t>
      </w:r>
      <w:r w:rsidR="00885098">
        <w:rPr>
          <w:b/>
          <w:bCs/>
          <w:sz w:val="24"/>
          <w:szCs w:val="24"/>
        </w:rPr>
        <w:t xml:space="preserve"> </w:t>
      </w:r>
      <w:r w:rsidR="00531891" w:rsidRPr="00266C59">
        <w:rPr>
          <w:b/>
          <w:bCs/>
          <w:sz w:val="24"/>
          <w:szCs w:val="24"/>
        </w:rPr>
        <w:t>Tárgy</w:t>
      </w:r>
      <w:r w:rsidR="00531891">
        <w:rPr>
          <w:b/>
          <w:bCs/>
          <w:sz w:val="24"/>
          <w:szCs w:val="24"/>
        </w:rPr>
        <w:t xml:space="preserve">: </w:t>
      </w:r>
      <w:r w:rsidR="00B96903">
        <w:rPr>
          <w:rFonts w:cs="Arial"/>
          <w:b/>
          <w:sz w:val="24"/>
          <w:szCs w:val="24"/>
        </w:rPr>
        <w:t xml:space="preserve">A </w:t>
      </w:r>
      <w:r w:rsidR="00531891">
        <w:rPr>
          <w:rFonts w:cs="Arial"/>
          <w:b/>
          <w:sz w:val="24"/>
          <w:szCs w:val="24"/>
        </w:rPr>
        <w:t xml:space="preserve">polgármesteri szabadság </w:t>
      </w:r>
    </w:p>
    <w:p w:rsidR="00531891" w:rsidRPr="007C5FCF" w:rsidRDefault="00B96903" w:rsidP="00B9690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                               </w:t>
      </w:r>
      <w:proofErr w:type="gramStart"/>
      <w:r w:rsidR="00531891">
        <w:rPr>
          <w:rFonts w:cs="Arial"/>
          <w:b/>
          <w:sz w:val="24"/>
          <w:szCs w:val="24"/>
        </w:rPr>
        <w:t>ütemezés</w:t>
      </w:r>
      <w:r w:rsidR="00E7330D">
        <w:rPr>
          <w:rFonts w:cs="Arial"/>
          <w:b/>
          <w:sz w:val="24"/>
          <w:szCs w:val="24"/>
        </w:rPr>
        <w:t>éről</w:t>
      </w:r>
      <w:proofErr w:type="gramEnd"/>
      <w:r w:rsidR="00E7330D">
        <w:rPr>
          <w:rFonts w:cs="Arial"/>
          <w:b/>
          <w:sz w:val="24"/>
          <w:szCs w:val="24"/>
        </w:rPr>
        <w:t xml:space="preserve"> döntés </w:t>
      </w:r>
    </w:p>
    <w:p w:rsidR="00531891" w:rsidRDefault="00531891" w:rsidP="00531891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Default="00531891" w:rsidP="00A121E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</w:t>
      </w:r>
      <w:r w:rsidR="004E1A50">
        <w:rPr>
          <w:b/>
          <w:bCs/>
          <w:sz w:val="24"/>
          <w:szCs w:val="24"/>
        </w:rPr>
        <w:t>2</w:t>
      </w:r>
      <w:r w:rsidR="007D428C">
        <w:rPr>
          <w:b/>
          <w:bCs/>
          <w:sz w:val="24"/>
          <w:szCs w:val="24"/>
        </w:rPr>
        <w:t>2</w:t>
      </w:r>
      <w:r w:rsidRPr="00266C59">
        <w:rPr>
          <w:b/>
          <w:bCs/>
          <w:sz w:val="24"/>
          <w:szCs w:val="24"/>
        </w:rPr>
        <w:t xml:space="preserve">. </w:t>
      </w:r>
      <w:r w:rsidR="00AD6395">
        <w:rPr>
          <w:b/>
          <w:bCs/>
          <w:sz w:val="24"/>
          <w:szCs w:val="24"/>
        </w:rPr>
        <w:t>február 2</w:t>
      </w:r>
      <w:r w:rsidR="007D428C">
        <w:rPr>
          <w:b/>
          <w:bCs/>
          <w:sz w:val="24"/>
          <w:szCs w:val="24"/>
        </w:rPr>
        <w:t>3</w:t>
      </w:r>
      <w:r w:rsidR="00BD0C15">
        <w:rPr>
          <w:b/>
          <w:bCs/>
          <w:sz w:val="24"/>
          <w:szCs w:val="24"/>
        </w:rPr>
        <w:t>-</w:t>
      </w:r>
      <w:r w:rsidR="007D428C">
        <w:rPr>
          <w:b/>
          <w:bCs/>
          <w:sz w:val="24"/>
          <w:szCs w:val="24"/>
        </w:rPr>
        <w:t>á</w:t>
      </w:r>
      <w:r w:rsidRPr="00266C59">
        <w:rPr>
          <w:b/>
          <w:bCs/>
          <w:sz w:val="24"/>
          <w:szCs w:val="24"/>
        </w:rPr>
        <w:t>n tartandó ülésére</w:t>
      </w: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233989" w:rsidRDefault="00233989" w:rsidP="00A121ED">
      <w:pPr>
        <w:spacing w:after="0"/>
        <w:rPr>
          <w:b/>
          <w:sz w:val="24"/>
        </w:rPr>
      </w:pPr>
      <w:r w:rsidRPr="00531891">
        <w:rPr>
          <w:b/>
          <w:sz w:val="24"/>
        </w:rPr>
        <w:t>Tisztelt Képviselő-testület!</w:t>
      </w:r>
    </w:p>
    <w:p w:rsidR="00531891" w:rsidRPr="00531891" w:rsidRDefault="00531891" w:rsidP="00A121ED">
      <w:pPr>
        <w:spacing w:after="0"/>
        <w:rPr>
          <w:b/>
          <w:sz w:val="24"/>
        </w:rPr>
      </w:pPr>
    </w:p>
    <w:p w:rsidR="00531891" w:rsidRPr="00531891" w:rsidRDefault="00233989" w:rsidP="00A121ED">
      <w:pPr>
        <w:spacing w:after="0"/>
        <w:jc w:val="both"/>
      </w:pPr>
      <w:r w:rsidRPr="00531891">
        <w:t>A polgármesterek jogállására vonatkozó, valamint az önkormányzati törvény szabályozásán túl a 2011. évi CXCIX. tv</w:t>
      </w:r>
      <w:r w:rsidR="004F14C3">
        <w:t>.</w:t>
      </w:r>
      <w:r w:rsidRPr="00531891">
        <w:t xml:space="preserve"> (</w:t>
      </w:r>
      <w:r w:rsidR="00531891" w:rsidRPr="00531891">
        <w:t xml:space="preserve">a </w:t>
      </w:r>
      <w:r w:rsidRPr="00531891">
        <w:t>Közszolgálati tisztviselőkről) rendelkezései is tartalmaznak előírásokat a p</w:t>
      </w:r>
      <w:r w:rsidR="00D51CCD" w:rsidRPr="00531891">
        <w:t xml:space="preserve">olgármesterekkel kapcsolatban.                                                                                      </w:t>
      </w:r>
    </w:p>
    <w:p w:rsidR="00531891" w:rsidRPr="00531891" w:rsidRDefault="001A0A9D" w:rsidP="00A121ED">
      <w:pPr>
        <w:spacing w:after="0"/>
        <w:jc w:val="both"/>
      </w:pPr>
      <w:r w:rsidRPr="00531891">
        <w:t>A közszolgálati tisztviselőkről szóló tv</w:t>
      </w:r>
      <w:r w:rsidR="00531891" w:rsidRPr="00531891">
        <w:t>.</w:t>
      </w:r>
      <w:r w:rsidRPr="00531891">
        <w:t xml:space="preserve"> VII/A fejezete (225/A-D §</w:t>
      </w:r>
      <w:proofErr w:type="spellStart"/>
      <w:r w:rsidRPr="00531891">
        <w:t>-ok</w:t>
      </w:r>
      <w:proofErr w:type="spellEnd"/>
      <w:r w:rsidRPr="00531891">
        <w:t>) a polgármester, alpolgármester foglalkoztatási jogviszonyára vonatkozó különleges rendelkezéseket tartalmaz.</w:t>
      </w:r>
      <w:r w:rsidR="00A2342F" w:rsidRPr="00531891">
        <w:t xml:space="preserve"> </w:t>
      </w:r>
    </w:p>
    <w:p w:rsidR="004E1A50" w:rsidRDefault="001A0A9D" w:rsidP="00A121ED">
      <w:pPr>
        <w:spacing w:after="0"/>
        <w:jc w:val="both"/>
      </w:pPr>
      <w:r w:rsidRPr="00531891">
        <w:t>A tv. 225/C §</w:t>
      </w:r>
      <w:r w:rsidR="004F14C3">
        <w:t xml:space="preserve"> </w:t>
      </w:r>
      <w:r w:rsidRPr="00531891">
        <w:t>(2) bekezdése szerint a polgármester előterjesztésére a Képviselő-testület jóváhagyja a polgármester szabads</w:t>
      </w:r>
      <w:r w:rsidR="004F14C3">
        <w:t>ágának ütemezését február 28-ig</w:t>
      </w:r>
      <w:r w:rsidR="004E1A50">
        <w:t xml:space="preserve">. </w:t>
      </w:r>
    </w:p>
    <w:p w:rsidR="004E1A50" w:rsidRDefault="004E1A50" w:rsidP="00A121ED">
      <w:pPr>
        <w:spacing w:after="0"/>
        <w:jc w:val="both"/>
        <w:rPr>
          <w:rFonts w:ascii="Calibri" w:eastAsia="Calibri" w:hAnsi="Calibri" w:cs="Times New Roman"/>
        </w:rPr>
      </w:pPr>
    </w:p>
    <w:p w:rsidR="00531891" w:rsidRPr="00531891" w:rsidRDefault="00531891" w:rsidP="00A121ED">
      <w:pPr>
        <w:spacing w:after="0"/>
        <w:jc w:val="both"/>
        <w:rPr>
          <w:rFonts w:ascii="Calibri" w:eastAsia="Calibri" w:hAnsi="Calibri" w:cs="Times New Roman"/>
        </w:rPr>
      </w:pPr>
      <w:r w:rsidRPr="00531891">
        <w:rPr>
          <w:rFonts w:ascii="Calibri" w:eastAsia="Calibri" w:hAnsi="Calibri" w:cs="Times New Roman"/>
        </w:rPr>
        <w:t xml:space="preserve">A fentiek alapján javaslom az alábbi határozati javaslat elfogadását: </w:t>
      </w:r>
    </w:p>
    <w:p w:rsidR="00531891" w:rsidRPr="00531891" w:rsidRDefault="00531891" w:rsidP="00531891">
      <w:pPr>
        <w:overflowPunct w:val="0"/>
        <w:autoSpaceDE w:val="0"/>
        <w:autoSpaceDN w:val="0"/>
        <w:adjustRightInd w:val="0"/>
        <w:spacing w:after="0" w:line="276" w:lineRule="auto"/>
        <w:ind w:left="3969"/>
        <w:jc w:val="both"/>
        <w:textAlignment w:val="baseline"/>
        <w:rPr>
          <w:rFonts w:ascii="Calibri" w:eastAsia="Times New Roman" w:hAnsi="Calibri" w:cs="Arial"/>
          <w:b/>
          <w:lang w:eastAsia="hu-HU"/>
        </w:rPr>
      </w:pPr>
    </w:p>
    <w:p w:rsidR="00531891" w:rsidRPr="00AD6395" w:rsidRDefault="004F14C3" w:rsidP="004F14C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Calibri" w:eastAsia="Times New Roman" w:hAnsi="Calibri" w:cs="Arial"/>
          <w:b/>
          <w:lang w:eastAsia="hu-HU"/>
        </w:rPr>
      </w:pPr>
      <w:r w:rsidRPr="00AD6395">
        <w:rPr>
          <w:rFonts w:ascii="Calibri" w:eastAsia="Times New Roman" w:hAnsi="Calibri" w:cs="Arial"/>
          <w:b/>
          <w:lang w:eastAsia="hu-HU"/>
        </w:rPr>
        <w:t xml:space="preserve">                                                                          </w:t>
      </w:r>
      <w:proofErr w:type="gramStart"/>
      <w:r w:rsidRPr="00AD6395">
        <w:rPr>
          <w:rFonts w:ascii="Calibri" w:eastAsia="Times New Roman" w:hAnsi="Calibri" w:cs="Arial"/>
          <w:b/>
          <w:lang w:eastAsia="hu-HU"/>
        </w:rPr>
        <w:t>…</w:t>
      </w:r>
      <w:proofErr w:type="gramEnd"/>
      <w:r w:rsidRPr="00AD6395">
        <w:rPr>
          <w:rFonts w:ascii="Calibri" w:eastAsia="Times New Roman" w:hAnsi="Calibri" w:cs="Arial"/>
          <w:b/>
          <w:lang w:eastAsia="hu-HU"/>
        </w:rPr>
        <w:t>/20</w:t>
      </w:r>
      <w:r w:rsidR="007D428C">
        <w:rPr>
          <w:rFonts w:ascii="Calibri" w:eastAsia="Times New Roman" w:hAnsi="Calibri" w:cs="Arial"/>
          <w:b/>
          <w:lang w:eastAsia="hu-HU"/>
        </w:rPr>
        <w:t>22</w:t>
      </w:r>
      <w:r w:rsidRPr="00AD6395">
        <w:rPr>
          <w:rFonts w:ascii="Calibri" w:eastAsia="Times New Roman" w:hAnsi="Calibri" w:cs="Arial"/>
          <w:b/>
          <w:lang w:eastAsia="hu-HU"/>
        </w:rPr>
        <w:t>. (</w:t>
      </w:r>
      <w:r w:rsidR="007D428C">
        <w:rPr>
          <w:rFonts w:ascii="Calibri" w:eastAsia="Times New Roman" w:hAnsi="Calibri" w:cs="Arial"/>
          <w:b/>
          <w:lang w:eastAsia="hu-HU"/>
        </w:rPr>
        <w:t>02.23.</w:t>
      </w:r>
      <w:r w:rsidRPr="00AD6395">
        <w:rPr>
          <w:rFonts w:ascii="Calibri" w:eastAsia="Times New Roman" w:hAnsi="Calibri" w:cs="Arial"/>
          <w:b/>
          <w:lang w:eastAsia="hu-HU"/>
        </w:rPr>
        <w:t>)</w:t>
      </w:r>
      <w:r w:rsidR="00531891" w:rsidRPr="00AD6395">
        <w:rPr>
          <w:rFonts w:ascii="Calibri" w:eastAsia="Times New Roman" w:hAnsi="Calibri" w:cs="Arial"/>
          <w:b/>
          <w:lang w:eastAsia="hu-HU"/>
        </w:rPr>
        <w:t xml:space="preserve"> határozat</w:t>
      </w:r>
    </w:p>
    <w:p w:rsidR="006B0110" w:rsidRPr="00AD6395" w:rsidRDefault="00531891" w:rsidP="006B0110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>Csemő Község Önkormányzatának Képviselő-testülete Dr</w:t>
      </w:r>
      <w:r w:rsidR="006B0110">
        <w:rPr>
          <w:rFonts w:ascii="Calibri" w:eastAsia="Calibri" w:hAnsi="Calibri" w:cs="Times New Roman"/>
          <w:b/>
        </w:rPr>
        <w:t>. Lakos Roland polgármester 20</w:t>
      </w:r>
      <w:r w:rsidR="00983346">
        <w:rPr>
          <w:rFonts w:ascii="Calibri" w:eastAsia="Calibri" w:hAnsi="Calibri" w:cs="Times New Roman"/>
          <w:b/>
        </w:rPr>
        <w:t>22</w:t>
      </w:r>
      <w:bookmarkStart w:id="0" w:name="_GoBack"/>
      <w:bookmarkEnd w:id="0"/>
      <w:r w:rsidRPr="00AD6395">
        <w:rPr>
          <w:rFonts w:ascii="Calibri" w:eastAsia="Calibri" w:hAnsi="Calibri" w:cs="Times New Roman"/>
          <w:b/>
        </w:rPr>
        <w:t xml:space="preserve">. évi szabadság ütemezését a 2011. évi CXCIX. tv 225/C. § (2) bekezdése alapján az alábbiak szerint hagyja jóvá:   </w:t>
      </w:r>
    </w:p>
    <w:p w:rsidR="004E1A50" w:rsidRDefault="00531891" w:rsidP="007D428C">
      <w:pPr>
        <w:spacing w:after="0"/>
        <w:ind w:left="3402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 xml:space="preserve">     </w:t>
      </w:r>
      <w:r w:rsidR="006B0110">
        <w:rPr>
          <w:rFonts w:ascii="Calibri" w:eastAsia="Calibri" w:hAnsi="Calibri" w:cs="Times New Roman"/>
          <w:b/>
        </w:rPr>
        <w:t xml:space="preserve">                    </w:t>
      </w:r>
      <w:r w:rsidR="004E1A50">
        <w:rPr>
          <w:rFonts w:ascii="Calibri" w:eastAsia="Calibri" w:hAnsi="Calibri" w:cs="Times New Roman"/>
          <w:b/>
        </w:rPr>
        <w:t xml:space="preserve"> </w:t>
      </w:r>
      <w:r w:rsidR="006B0110">
        <w:rPr>
          <w:rFonts w:ascii="Calibri" w:eastAsia="Calibri" w:hAnsi="Calibri" w:cs="Times New Roman"/>
          <w:b/>
        </w:rPr>
        <w:t>-</w:t>
      </w:r>
      <w:r w:rsidR="004E1A50">
        <w:rPr>
          <w:rFonts w:ascii="Calibri" w:eastAsia="Calibri" w:hAnsi="Calibri" w:cs="Times New Roman"/>
          <w:b/>
        </w:rPr>
        <w:t xml:space="preserve"> május </w:t>
      </w:r>
      <w:r w:rsidR="007D428C">
        <w:rPr>
          <w:rFonts w:ascii="Calibri" w:eastAsia="Calibri" w:hAnsi="Calibri" w:cs="Times New Roman"/>
          <w:b/>
        </w:rPr>
        <w:t>09</w:t>
      </w:r>
      <w:r w:rsidR="004E1A50">
        <w:rPr>
          <w:rFonts w:ascii="Calibri" w:eastAsia="Calibri" w:hAnsi="Calibri" w:cs="Times New Roman"/>
          <w:b/>
        </w:rPr>
        <w:t>-től május 1</w:t>
      </w:r>
      <w:r w:rsidR="007D428C">
        <w:rPr>
          <w:rFonts w:ascii="Calibri" w:eastAsia="Calibri" w:hAnsi="Calibri" w:cs="Times New Roman"/>
          <w:b/>
        </w:rPr>
        <w:t>3</w:t>
      </w:r>
      <w:r w:rsidR="004E1A50">
        <w:rPr>
          <w:rFonts w:ascii="Calibri" w:eastAsia="Calibri" w:hAnsi="Calibri" w:cs="Times New Roman"/>
          <w:b/>
        </w:rPr>
        <w:t>-ig (5 nap)</w:t>
      </w:r>
      <w:r w:rsidR="006B0110">
        <w:rPr>
          <w:rFonts w:ascii="Calibri" w:eastAsia="Calibri" w:hAnsi="Calibri" w:cs="Times New Roman"/>
          <w:b/>
        </w:rPr>
        <w:t xml:space="preserve"> </w:t>
      </w:r>
    </w:p>
    <w:p w:rsidR="00531891" w:rsidRPr="00AD6395" w:rsidRDefault="004E1A50" w:rsidP="007D428C">
      <w:pPr>
        <w:spacing w:after="0"/>
        <w:ind w:left="3402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                          - </w:t>
      </w:r>
      <w:r w:rsidR="006B0110">
        <w:rPr>
          <w:rFonts w:ascii="Calibri" w:eastAsia="Calibri" w:hAnsi="Calibri" w:cs="Times New Roman"/>
          <w:b/>
        </w:rPr>
        <w:t>július 1</w:t>
      </w:r>
      <w:r w:rsidR="007D428C">
        <w:rPr>
          <w:rFonts w:ascii="Calibri" w:eastAsia="Calibri" w:hAnsi="Calibri" w:cs="Times New Roman"/>
          <w:b/>
        </w:rPr>
        <w:t>1</w:t>
      </w:r>
      <w:r w:rsidR="006B0110">
        <w:rPr>
          <w:rFonts w:ascii="Calibri" w:eastAsia="Calibri" w:hAnsi="Calibri" w:cs="Times New Roman"/>
          <w:b/>
        </w:rPr>
        <w:t>-t</w:t>
      </w:r>
      <w:r w:rsidR="007D428C">
        <w:rPr>
          <w:rFonts w:ascii="Calibri" w:eastAsia="Calibri" w:hAnsi="Calibri" w:cs="Times New Roman"/>
          <w:b/>
        </w:rPr>
        <w:t>ől</w:t>
      </w:r>
      <w:r w:rsidR="006B0110">
        <w:rPr>
          <w:rFonts w:ascii="Calibri" w:eastAsia="Calibri" w:hAnsi="Calibri" w:cs="Times New Roman"/>
          <w:b/>
        </w:rPr>
        <w:t xml:space="preserve"> </w:t>
      </w:r>
      <w:r>
        <w:rPr>
          <w:rFonts w:ascii="Calibri" w:eastAsia="Calibri" w:hAnsi="Calibri" w:cs="Times New Roman"/>
          <w:b/>
        </w:rPr>
        <w:t xml:space="preserve">július </w:t>
      </w:r>
      <w:proofErr w:type="gramStart"/>
      <w:r w:rsidR="007D428C">
        <w:rPr>
          <w:rFonts w:ascii="Calibri" w:eastAsia="Calibri" w:hAnsi="Calibri" w:cs="Times New Roman"/>
          <w:b/>
        </w:rPr>
        <w:t>29</w:t>
      </w:r>
      <w:r w:rsidR="004F14C3" w:rsidRPr="00AD6395">
        <w:rPr>
          <w:rFonts w:ascii="Calibri" w:eastAsia="Calibri" w:hAnsi="Calibri" w:cs="Times New Roman"/>
          <w:b/>
        </w:rPr>
        <w:t>-ig</w:t>
      </w:r>
      <w:r w:rsidR="00531891" w:rsidRPr="00AD6395">
        <w:rPr>
          <w:rFonts w:ascii="Calibri" w:eastAsia="Calibri" w:hAnsi="Calibri" w:cs="Times New Roman"/>
          <w:b/>
        </w:rPr>
        <w:t xml:space="preserve">  (</w:t>
      </w:r>
      <w:proofErr w:type="gramEnd"/>
      <w:r w:rsidR="00531891" w:rsidRPr="00AD6395">
        <w:rPr>
          <w:rFonts w:ascii="Calibri" w:eastAsia="Calibri" w:hAnsi="Calibri" w:cs="Times New Roman"/>
          <w:b/>
        </w:rPr>
        <w:t xml:space="preserve">15 nap)                                                                                                                                                           </w:t>
      </w:r>
    </w:p>
    <w:p w:rsidR="00531891" w:rsidRDefault="00531891" w:rsidP="007D428C">
      <w:pPr>
        <w:spacing w:after="0"/>
        <w:ind w:left="3402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 xml:space="preserve">                 </w:t>
      </w:r>
      <w:r w:rsidR="006B0110">
        <w:rPr>
          <w:rFonts w:ascii="Calibri" w:eastAsia="Calibri" w:hAnsi="Calibri" w:cs="Times New Roman"/>
          <w:b/>
        </w:rPr>
        <w:t xml:space="preserve">         - </w:t>
      </w:r>
      <w:r w:rsidR="007D428C">
        <w:rPr>
          <w:rFonts w:ascii="Calibri" w:eastAsia="Calibri" w:hAnsi="Calibri" w:cs="Times New Roman"/>
          <w:b/>
        </w:rPr>
        <w:t>szeptember 12</w:t>
      </w:r>
      <w:r w:rsidR="006B0110">
        <w:rPr>
          <w:rFonts w:ascii="Calibri" w:eastAsia="Calibri" w:hAnsi="Calibri" w:cs="Times New Roman"/>
          <w:b/>
        </w:rPr>
        <w:t xml:space="preserve">-től </w:t>
      </w:r>
      <w:r w:rsidR="007D428C">
        <w:rPr>
          <w:rFonts w:ascii="Calibri" w:eastAsia="Calibri" w:hAnsi="Calibri" w:cs="Times New Roman"/>
          <w:b/>
        </w:rPr>
        <w:t xml:space="preserve">szeptember </w:t>
      </w:r>
      <w:r w:rsidR="004E1A50">
        <w:rPr>
          <w:rFonts w:ascii="Calibri" w:eastAsia="Calibri" w:hAnsi="Calibri" w:cs="Times New Roman"/>
          <w:b/>
        </w:rPr>
        <w:t>3</w:t>
      </w:r>
      <w:r w:rsidR="007D428C">
        <w:rPr>
          <w:rFonts w:ascii="Calibri" w:eastAsia="Calibri" w:hAnsi="Calibri" w:cs="Times New Roman"/>
          <w:b/>
        </w:rPr>
        <w:t>0</w:t>
      </w:r>
      <w:r w:rsidR="006B0110">
        <w:rPr>
          <w:rFonts w:ascii="Calibri" w:eastAsia="Calibri" w:hAnsi="Calibri" w:cs="Times New Roman"/>
          <w:b/>
        </w:rPr>
        <w:t>-ig (1</w:t>
      </w:r>
      <w:r w:rsidR="004E1A50">
        <w:rPr>
          <w:rFonts w:ascii="Calibri" w:eastAsia="Calibri" w:hAnsi="Calibri" w:cs="Times New Roman"/>
          <w:b/>
        </w:rPr>
        <w:t>5</w:t>
      </w:r>
      <w:r w:rsidR="006B0110">
        <w:rPr>
          <w:rFonts w:ascii="Calibri" w:eastAsia="Calibri" w:hAnsi="Calibri" w:cs="Times New Roman"/>
          <w:b/>
        </w:rPr>
        <w:t xml:space="preserve"> nap),</w:t>
      </w:r>
    </w:p>
    <w:p w:rsidR="006B0110" w:rsidRPr="00AD6395" w:rsidRDefault="006B0110" w:rsidP="007D428C">
      <w:pPr>
        <w:spacing w:after="0"/>
        <w:ind w:left="3402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                          - december 1</w:t>
      </w:r>
      <w:r w:rsidR="007D428C">
        <w:rPr>
          <w:rFonts w:ascii="Calibri" w:eastAsia="Calibri" w:hAnsi="Calibri" w:cs="Times New Roman"/>
          <w:b/>
        </w:rPr>
        <w:t>9</w:t>
      </w:r>
      <w:r>
        <w:rPr>
          <w:rFonts w:ascii="Calibri" w:eastAsia="Calibri" w:hAnsi="Calibri" w:cs="Times New Roman"/>
          <w:b/>
        </w:rPr>
        <w:t>-t</w:t>
      </w:r>
      <w:r w:rsidR="004E1A50">
        <w:rPr>
          <w:rFonts w:ascii="Calibri" w:eastAsia="Calibri" w:hAnsi="Calibri" w:cs="Times New Roman"/>
          <w:b/>
        </w:rPr>
        <w:t>ó</w:t>
      </w:r>
      <w:r>
        <w:rPr>
          <w:rFonts w:ascii="Calibri" w:eastAsia="Calibri" w:hAnsi="Calibri" w:cs="Times New Roman"/>
          <w:b/>
        </w:rPr>
        <w:t>l december 2</w:t>
      </w:r>
      <w:r w:rsidR="004E1A50">
        <w:rPr>
          <w:rFonts w:ascii="Calibri" w:eastAsia="Calibri" w:hAnsi="Calibri" w:cs="Times New Roman"/>
          <w:b/>
        </w:rPr>
        <w:t>3</w:t>
      </w:r>
      <w:r>
        <w:rPr>
          <w:rFonts w:ascii="Calibri" w:eastAsia="Calibri" w:hAnsi="Calibri" w:cs="Times New Roman"/>
          <w:b/>
        </w:rPr>
        <w:t>-ig (</w:t>
      </w:r>
      <w:r w:rsidR="007D428C">
        <w:rPr>
          <w:rFonts w:ascii="Calibri" w:eastAsia="Calibri" w:hAnsi="Calibri" w:cs="Times New Roman"/>
          <w:b/>
        </w:rPr>
        <w:t>5</w:t>
      </w:r>
      <w:r>
        <w:rPr>
          <w:rFonts w:ascii="Calibri" w:eastAsia="Calibri" w:hAnsi="Calibri" w:cs="Times New Roman"/>
          <w:b/>
        </w:rPr>
        <w:t xml:space="preserve"> nap).</w:t>
      </w:r>
    </w:p>
    <w:p w:rsidR="004E1A50" w:rsidRDefault="004E1A50" w:rsidP="007D428C">
      <w:pPr>
        <w:spacing w:after="0"/>
        <w:ind w:left="3402"/>
        <w:jc w:val="both"/>
        <w:rPr>
          <w:rFonts w:ascii="Calibri" w:eastAsia="Calibri" w:hAnsi="Calibri" w:cs="Times New Roman"/>
          <w:b/>
        </w:rPr>
      </w:pPr>
    </w:p>
    <w:p w:rsidR="00531891" w:rsidRPr="00AD6395" w:rsidRDefault="00531891" w:rsidP="00531891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>A Képviselő-testület felhatalmazza a polgármestert és a jegyzőt a határozat végrehajtására.</w:t>
      </w:r>
    </w:p>
    <w:p w:rsidR="005267DD" w:rsidRPr="00AD6395" w:rsidRDefault="005267DD" w:rsidP="00531891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>Hatá</w:t>
      </w:r>
      <w:r w:rsidR="006B0110">
        <w:rPr>
          <w:rFonts w:ascii="Calibri" w:eastAsia="Calibri" w:hAnsi="Calibri" w:cs="Times New Roman"/>
          <w:b/>
        </w:rPr>
        <w:t>ridő: azonnal és folyamatos 20</w:t>
      </w:r>
      <w:r w:rsidR="004E1A50">
        <w:rPr>
          <w:rFonts w:ascii="Calibri" w:eastAsia="Calibri" w:hAnsi="Calibri" w:cs="Times New Roman"/>
          <w:b/>
        </w:rPr>
        <w:t>2</w:t>
      </w:r>
      <w:r w:rsidR="007D428C">
        <w:rPr>
          <w:rFonts w:ascii="Calibri" w:eastAsia="Calibri" w:hAnsi="Calibri" w:cs="Times New Roman"/>
          <w:b/>
        </w:rPr>
        <w:t>2</w:t>
      </w:r>
      <w:r w:rsidRPr="00AD6395">
        <w:rPr>
          <w:rFonts w:ascii="Calibri" w:eastAsia="Calibri" w:hAnsi="Calibri" w:cs="Times New Roman"/>
          <w:b/>
        </w:rPr>
        <w:t>. december 31-ig.</w:t>
      </w:r>
    </w:p>
    <w:p w:rsidR="005267DD" w:rsidRDefault="005267DD" w:rsidP="00531891">
      <w:pPr>
        <w:spacing w:after="0"/>
        <w:ind w:left="3686"/>
        <w:jc w:val="both"/>
        <w:rPr>
          <w:rFonts w:ascii="Calibri" w:eastAsia="Calibri" w:hAnsi="Calibri" w:cs="Times New Roman"/>
          <w:b/>
        </w:rPr>
      </w:pPr>
      <w:r w:rsidRPr="00AD6395">
        <w:rPr>
          <w:rFonts w:ascii="Calibri" w:eastAsia="Calibri" w:hAnsi="Calibri" w:cs="Times New Roman"/>
          <w:b/>
        </w:rPr>
        <w:t>Felelős: polgármester, jegyző.</w:t>
      </w:r>
    </w:p>
    <w:p w:rsidR="006B0110" w:rsidRPr="00AD6395" w:rsidRDefault="006B0110" w:rsidP="006B0110">
      <w:pPr>
        <w:spacing w:after="0"/>
        <w:jc w:val="both"/>
        <w:rPr>
          <w:rFonts w:ascii="Calibri" w:eastAsia="Calibri" w:hAnsi="Calibri" w:cs="Times New Roman"/>
          <w:b/>
        </w:rPr>
      </w:pPr>
    </w:p>
    <w:p w:rsidR="006B0110" w:rsidRDefault="00531891" w:rsidP="006B0110">
      <w:r w:rsidRPr="00B96903">
        <w:t xml:space="preserve"> </w:t>
      </w:r>
      <w:r w:rsidR="004F14C3">
        <w:t xml:space="preserve">Csemő, </w:t>
      </w:r>
      <w:r w:rsidR="004E1A50">
        <w:t>202</w:t>
      </w:r>
      <w:r w:rsidR="007D428C">
        <w:t>2</w:t>
      </w:r>
      <w:r w:rsidR="004E1A50">
        <w:t xml:space="preserve">. február </w:t>
      </w:r>
      <w:r w:rsidR="007D428C">
        <w:t>16.</w:t>
      </w:r>
      <w:r w:rsidRPr="00531891">
        <w:t xml:space="preserve">           </w:t>
      </w:r>
    </w:p>
    <w:p w:rsidR="004E1A50" w:rsidRDefault="00531891" w:rsidP="004743A8">
      <w:pPr>
        <w:spacing w:after="0"/>
      </w:pPr>
      <w:r w:rsidRPr="00531891">
        <w:t xml:space="preserve">                                                                      </w:t>
      </w:r>
      <w:r w:rsidR="00266284">
        <w:tab/>
      </w:r>
      <w:r w:rsidR="00266284">
        <w:tab/>
      </w:r>
      <w:r w:rsidR="00266284">
        <w:tab/>
      </w:r>
      <w:r w:rsidRPr="00531891">
        <w:t xml:space="preserve"> </w:t>
      </w:r>
      <w:r w:rsidR="00266284">
        <w:tab/>
      </w:r>
      <w:r w:rsidRPr="00531891">
        <w:t xml:space="preserve">   </w:t>
      </w:r>
      <w:r w:rsidR="006B0110">
        <w:t xml:space="preserve">                      Dr. </w:t>
      </w:r>
      <w:r w:rsidR="004E1A50">
        <w:t xml:space="preserve">Lakos Roland </w:t>
      </w:r>
      <w:r w:rsidR="00DF5BB5">
        <w:t xml:space="preserve">   </w:t>
      </w:r>
      <w:r>
        <w:t xml:space="preserve">                                                                                                  </w:t>
      </w:r>
      <w:r w:rsidR="004E1A50">
        <w:t xml:space="preserve">                                 </w:t>
      </w:r>
    </w:p>
    <w:p w:rsidR="007E2DBB" w:rsidRPr="007E2DBB" w:rsidRDefault="004E1A50" w:rsidP="004743A8">
      <w:pPr>
        <w:spacing w:after="0"/>
      </w:pPr>
      <w:r>
        <w:t xml:space="preserve"> </w:t>
      </w:r>
      <w:r w:rsidR="00266284">
        <w:tab/>
      </w:r>
      <w:r w:rsidR="00266284">
        <w:tab/>
      </w:r>
      <w:r w:rsidR="00266284">
        <w:tab/>
      </w:r>
      <w:r w:rsidR="00531891">
        <w:t xml:space="preserve">       </w:t>
      </w:r>
      <w:r>
        <w:t xml:space="preserve">                                                                                           </w:t>
      </w:r>
      <w:r w:rsidR="00531891">
        <w:t xml:space="preserve"> </w:t>
      </w:r>
      <w:proofErr w:type="gramStart"/>
      <w:r>
        <w:t>polgármester</w:t>
      </w:r>
      <w:proofErr w:type="gramEnd"/>
      <w:r>
        <w:t xml:space="preserve"> </w:t>
      </w:r>
      <w:r w:rsidR="00531891">
        <w:t xml:space="preserve"> </w:t>
      </w:r>
      <w:r w:rsidR="007E2DBB">
        <w:rPr>
          <w:sz w:val="24"/>
          <w:u w:val="single"/>
        </w:rPr>
        <w:t xml:space="preserve"> </w:t>
      </w:r>
    </w:p>
    <w:sectPr w:rsidR="007E2DBB" w:rsidRPr="007E2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C4A37"/>
    <w:multiLevelType w:val="hybridMultilevel"/>
    <w:tmpl w:val="511E6A10"/>
    <w:lvl w:ilvl="0" w:tplc="719E251E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" w15:restartNumberingAfterBreak="0">
    <w:nsid w:val="477C18FE"/>
    <w:multiLevelType w:val="hybridMultilevel"/>
    <w:tmpl w:val="FD2667F4"/>
    <w:lvl w:ilvl="0" w:tplc="CAC6A106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989"/>
    <w:rsid w:val="001A0A9D"/>
    <w:rsid w:val="001C4F25"/>
    <w:rsid w:val="00233989"/>
    <w:rsid w:val="00266284"/>
    <w:rsid w:val="002C2316"/>
    <w:rsid w:val="00353AF7"/>
    <w:rsid w:val="004743A8"/>
    <w:rsid w:val="004E1A50"/>
    <w:rsid w:val="004F14C3"/>
    <w:rsid w:val="005267DD"/>
    <w:rsid w:val="00531891"/>
    <w:rsid w:val="006740E8"/>
    <w:rsid w:val="006B0110"/>
    <w:rsid w:val="007D428C"/>
    <w:rsid w:val="007E2DBB"/>
    <w:rsid w:val="00885098"/>
    <w:rsid w:val="008A5908"/>
    <w:rsid w:val="00983346"/>
    <w:rsid w:val="00995AE5"/>
    <w:rsid w:val="00A121ED"/>
    <w:rsid w:val="00A2342F"/>
    <w:rsid w:val="00AD6395"/>
    <w:rsid w:val="00B96903"/>
    <w:rsid w:val="00BD0C15"/>
    <w:rsid w:val="00CF75DC"/>
    <w:rsid w:val="00D51CCD"/>
    <w:rsid w:val="00D77BF8"/>
    <w:rsid w:val="00DF5BB5"/>
    <w:rsid w:val="00E7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84CA2-7EA3-4289-949B-DC6C4261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23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342F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95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3</cp:revision>
  <cp:lastPrinted>2022-02-17T10:20:00Z</cp:lastPrinted>
  <dcterms:created xsi:type="dcterms:W3CDTF">2022-02-16T08:48:00Z</dcterms:created>
  <dcterms:modified xsi:type="dcterms:W3CDTF">2022-02-17T11:32:00Z</dcterms:modified>
</cp:coreProperties>
</file>