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6E92" w:rsidRPr="006E4DEE" w:rsidRDefault="00356E92" w:rsidP="00356E9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 xml:space="preserve">Csemő Község Önkormányzata Képviselő-testületének </w:t>
      </w:r>
    </w:p>
    <w:p w:rsidR="00356E92" w:rsidRPr="006E4DEE" w:rsidRDefault="00356E92" w:rsidP="00356E9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proofErr w:type="gramStart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..</w:t>
      </w:r>
      <w:proofErr w:type="gramEnd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./2022. (05. 31.) rendelete)</w:t>
      </w:r>
    </w:p>
    <w:p w:rsidR="00356E92" w:rsidRPr="006E4DEE" w:rsidRDefault="00356E92" w:rsidP="00356E92">
      <w:p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proofErr w:type="gramStart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a</w:t>
      </w:r>
      <w:proofErr w:type="gramEnd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 xml:space="preserve"> pénzbeli és természetbeni szociális támogatások rendszeréről és </w:t>
      </w:r>
    </w:p>
    <w:p w:rsidR="00356E92" w:rsidRPr="006E4DEE" w:rsidRDefault="00356E92" w:rsidP="00356E9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proofErr w:type="gramStart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gyermekvédelmi</w:t>
      </w:r>
      <w:proofErr w:type="gramEnd"/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 xml:space="preserve"> ellátásokról szóló 3/2020. (III. 13.) rendelet módosításáról:</w:t>
      </w:r>
    </w:p>
    <w:p w:rsidR="00356E92" w:rsidRPr="006E4DEE" w:rsidRDefault="00356E92" w:rsidP="00356E92">
      <w:pPr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hu-HU"/>
        </w:rPr>
      </w:pPr>
    </w:p>
    <w:p w:rsidR="00356E92" w:rsidRPr="006E4DEE" w:rsidRDefault="00356E92" w:rsidP="00356E92">
      <w:pPr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</w:p>
    <w:p w:rsidR="00356E92" w:rsidRPr="006E4DEE" w:rsidRDefault="00356E92" w:rsidP="00356E92">
      <w:pPr>
        <w:pStyle w:val="NormlWeb"/>
        <w:jc w:val="both"/>
        <w:rPr>
          <w:rFonts w:asciiTheme="minorHAnsi" w:hAnsiTheme="minorHAnsi" w:cstheme="minorHAnsi"/>
        </w:rPr>
      </w:pPr>
      <w:r w:rsidRPr="006E4DEE">
        <w:rPr>
          <w:rFonts w:asciiTheme="minorHAnsi" w:hAnsiTheme="minorHAnsi" w:cstheme="minorHAnsi"/>
          <w:b/>
        </w:rPr>
        <w:t xml:space="preserve"> </w:t>
      </w:r>
      <w:r w:rsidRPr="006E4DEE">
        <w:rPr>
          <w:rFonts w:asciiTheme="minorHAnsi" w:hAnsiTheme="minorHAnsi" w:cstheme="minorHAnsi"/>
        </w:rPr>
        <w:t>Csemő Község Önkormányzatának Képviselő-testülete a gyermekek védelméről és a gyámügyi igazgatásról szóló 1997. évi XXXI. törvény 29. § (2) bekezdés </w:t>
      </w:r>
      <w:r w:rsidRPr="006E4DEE">
        <w:rPr>
          <w:rStyle w:val="Kiemels"/>
          <w:rFonts w:asciiTheme="minorHAnsi" w:hAnsiTheme="minorHAnsi" w:cstheme="minorHAnsi"/>
        </w:rPr>
        <w:t>e)</w:t>
      </w:r>
      <w:r w:rsidRPr="006E4DEE">
        <w:rPr>
          <w:rFonts w:asciiTheme="minorHAnsi" w:hAnsiTheme="minorHAnsi" w:cstheme="minorHAnsi"/>
        </w:rPr>
        <w:t> pontjában kapott felhatalmazás alapján, Magyarország Alaptörvénye </w:t>
      </w:r>
      <w:r w:rsidRPr="006E4DEE">
        <w:rPr>
          <w:rStyle w:val="Kiemels"/>
          <w:rFonts w:asciiTheme="minorHAnsi" w:hAnsiTheme="minorHAnsi" w:cstheme="minorHAnsi"/>
        </w:rPr>
        <w:t>32. cikk</w:t>
      </w:r>
      <w:r w:rsidRPr="006E4DEE">
        <w:rPr>
          <w:rFonts w:asciiTheme="minorHAnsi" w:hAnsiTheme="minorHAnsi" w:cstheme="minorHAnsi"/>
        </w:rPr>
        <w:t> (2) bekezdésében meghatározott feladat</w:t>
      </w:r>
      <w:bookmarkStart w:id="0" w:name="_GoBack"/>
      <w:bookmarkEnd w:id="0"/>
      <w:r w:rsidRPr="006E4DEE">
        <w:rPr>
          <w:rFonts w:asciiTheme="minorHAnsi" w:hAnsiTheme="minorHAnsi" w:cstheme="minorHAnsi"/>
        </w:rPr>
        <w:t>körében eljárva a következőket rendeli el:</w:t>
      </w:r>
    </w:p>
    <w:p w:rsidR="00356E92" w:rsidRPr="006E4DEE" w:rsidRDefault="00356E92" w:rsidP="00952E2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rPr>
          <w:rFonts w:asciiTheme="minorHAnsi" w:hAnsiTheme="minorHAnsi" w:cstheme="minorHAnsi"/>
          <w:b/>
          <w:sz w:val="24"/>
          <w:szCs w:val="24"/>
          <w:lang w:eastAsia="hu-HU"/>
        </w:rPr>
      </w:pPr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§</w:t>
      </w:r>
    </w:p>
    <w:p w:rsidR="00356E92" w:rsidRPr="006E4DEE" w:rsidRDefault="00356E92" w:rsidP="00356E9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hu-HU"/>
        </w:rPr>
      </w:pPr>
      <w:r w:rsidRPr="006E4DEE">
        <w:rPr>
          <w:rFonts w:asciiTheme="minorHAnsi" w:hAnsiTheme="minorHAnsi" w:cstheme="minorHAnsi"/>
          <w:b/>
          <w:sz w:val="24"/>
          <w:szCs w:val="24"/>
          <w:lang w:eastAsia="hu-HU"/>
        </w:rPr>
        <w:t>A pénzbeli és természetbeni szociális támogatások rendszeréről és gyermekvédelmi ellátásokról szóló 3/2020. (III. 13.) rendelet a következő 2. számú melléklettel egészül ki:</w:t>
      </w:r>
    </w:p>
    <w:p w:rsidR="00356E92" w:rsidRPr="006E4DEE" w:rsidRDefault="00356E92" w:rsidP="00952E24">
      <w:pPr>
        <w:pStyle w:val="Listaszerbekezds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sz w:val="24"/>
          <w:szCs w:val="24"/>
          <w:lang w:eastAsia="hu-HU"/>
        </w:rPr>
      </w:pPr>
      <w:r w:rsidRPr="006E4DEE">
        <w:rPr>
          <w:rFonts w:asciiTheme="minorHAnsi" w:hAnsiTheme="minorHAnsi" w:cstheme="minorHAnsi"/>
          <w:i/>
          <w:sz w:val="24"/>
          <w:szCs w:val="24"/>
          <w:lang w:eastAsia="hu-HU"/>
        </w:rPr>
        <w:t>számú melléklet</w:t>
      </w:r>
      <w:r w:rsidR="00952E24" w:rsidRPr="006E4DEE">
        <w:rPr>
          <w:rFonts w:asciiTheme="minorHAnsi" w:hAnsiTheme="minorHAnsi" w:cstheme="minorHAnsi"/>
          <w:i/>
          <w:sz w:val="24"/>
          <w:szCs w:val="24"/>
          <w:lang w:eastAsia="hu-HU"/>
        </w:rPr>
        <w:t xml:space="preserve"> a 3/2020. (III. 13.) rendelethez</w:t>
      </w:r>
    </w:p>
    <w:p w:rsidR="00952E24" w:rsidRPr="006E4DEE" w:rsidRDefault="00952E24" w:rsidP="00952E24">
      <w:pPr>
        <w:pStyle w:val="Listaszerbekezds"/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sz w:val="24"/>
          <w:szCs w:val="24"/>
          <w:lang w:eastAsia="hu-HU"/>
        </w:rPr>
      </w:pPr>
    </w:p>
    <w:p w:rsidR="00356E92" w:rsidRPr="006E4DEE" w:rsidRDefault="00952E24" w:rsidP="00356E9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i/>
          <w:sz w:val="24"/>
          <w:szCs w:val="24"/>
          <w:lang w:eastAsia="hu-HU"/>
        </w:rPr>
      </w:pPr>
      <w:r w:rsidRPr="006E4DEE">
        <w:rPr>
          <w:rFonts w:asciiTheme="minorHAnsi" w:hAnsiTheme="minorHAnsi" w:cstheme="minorHAnsi"/>
          <w:i/>
          <w:sz w:val="24"/>
          <w:szCs w:val="24"/>
          <w:lang w:eastAsia="hu-HU"/>
        </w:rPr>
        <w:t>A mini bölcsődei gondozásért fizetendő térítési díj összege: 500 Ft/fő/nap.</w:t>
      </w:r>
    </w:p>
    <w:p w:rsidR="00356E92" w:rsidRPr="006E4DEE" w:rsidRDefault="00356E92" w:rsidP="00356E92">
      <w:pPr>
        <w:autoSpaceDE w:val="0"/>
        <w:autoSpaceDN w:val="0"/>
        <w:adjustRightInd w:val="0"/>
        <w:spacing w:after="0" w:line="240" w:lineRule="auto"/>
        <w:rPr>
          <w:rFonts w:asciiTheme="minorHAnsi" w:hAnsiTheme="minorHAnsi" w:cstheme="minorHAnsi"/>
          <w:b/>
          <w:sz w:val="24"/>
          <w:szCs w:val="24"/>
          <w:lang w:eastAsia="hu-HU"/>
        </w:rPr>
      </w:pPr>
    </w:p>
    <w:p w:rsidR="00952E24" w:rsidRPr="006E4DEE" w:rsidRDefault="00952E24" w:rsidP="00952E24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6E4DEE">
        <w:rPr>
          <w:rFonts w:asciiTheme="minorHAnsi" w:hAnsiTheme="minorHAnsi" w:cstheme="minorHAnsi"/>
          <w:b/>
          <w:sz w:val="24"/>
          <w:szCs w:val="24"/>
        </w:rPr>
        <w:t>2. §</w:t>
      </w:r>
    </w:p>
    <w:p w:rsidR="00952E24" w:rsidRPr="006E4DEE" w:rsidRDefault="00952E24" w:rsidP="00952E24">
      <w:pPr>
        <w:rPr>
          <w:rFonts w:asciiTheme="minorHAnsi" w:hAnsiTheme="minorHAnsi" w:cstheme="minorHAnsi"/>
          <w:sz w:val="24"/>
          <w:szCs w:val="24"/>
        </w:rPr>
      </w:pPr>
      <w:r w:rsidRPr="006E4DEE">
        <w:rPr>
          <w:rFonts w:asciiTheme="minorHAnsi" w:hAnsiTheme="minorHAnsi" w:cstheme="minorHAnsi"/>
          <w:sz w:val="24"/>
          <w:szCs w:val="24"/>
        </w:rPr>
        <w:t>Ez a rendelet a kihirdetését követő napon lép hatályba.</w:t>
      </w:r>
    </w:p>
    <w:p w:rsidR="00952E24" w:rsidRPr="006E4DEE" w:rsidRDefault="00952E24" w:rsidP="00952E24">
      <w:pPr>
        <w:rPr>
          <w:rFonts w:asciiTheme="minorHAnsi" w:hAnsiTheme="minorHAnsi" w:cstheme="minorHAnsi"/>
          <w:sz w:val="24"/>
          <w:szCs w:val="24"/>
        </w:rPr>
      </w:pPr>
    </w:p>
    <w:p w:rsidR="00952E24" w:rsidRPr="006E4DEE" w:rsidRDefault="00952E24" w:rsidP="00952E24">
      <w:pPr>
        <w:rPr>
          <w:rFonts w:asciiTheme="minorHAnsi" w:hAnsiTheme="minorHAnsi" w:cstheme="minorHAnsi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952E24" w:rsidRPr="006E4DEE" w:rsidTr="00BF2DE7">
        <w:tc>
          <w:tcPr>
            <w:tcW w:w="4531" w:type="dxa"/>
          </w:tcPr>
          <w:p w:rsidR="00952E24" w:rsidRPr="006E4DEE" w:rsidRDefault="00952E24" w:rsidP="00BF2D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4DEE">
              <w:rPr>
                <w:rFonts w:asciiTheme="minorHAnsi" w:hAnsiTheme="minorHAnsi" w:cstheme="minorHAnsi"/>
                <w:sz w:val="24"/>
                <w:szCs w:val="24"/>
              </w:rPr>
              <w:t>dr. Lakos Roland</w:t>
            </w:r>
          </w:p>
        </w:tc>
        <w:tc>
          <w:tcPr>
            <w:tcW w:w="4531" w:type="dxa"/>
          </w:tcPr>
          <w:p w:rsidR="00952E24" w:rsidRPr="006E4DEE" w:rsidRDefault="00952E24" w:rsidP="00BF2D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4DEE">
              <w:rPr>
                <w:rFonts w:asciiTheme="minorHAnsi" w:hAnsiTheme="minorHAnsi" w:cstheme="minorHAnsi"/>
                <w:sz w:val="24"/>
                <w:szCs w:val="24"/>
              </w:rPr>
              <w:t>dr. Kovács Tímea</w:t>
            </w:r>
          </w:p>
        </w:tc>
      </w:tr>
      <w:tr w:rsidR="00952E24" w:rsidRPr="006E4DEE" w:rsidTr="00BF2DE7">
        <w:tc>
          <w:tcPr>
            <w:tcW w:w="4531" w:type="dxa"/>
          </w:tcPr>
          <w:p w:rsidR="00952E24" w:rsidRPr="006E4DEE" w:rsidRDefault="00952E24" w:rsidP="00BF2D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4DEE">
              <w:rPr>
                <w:rFonts w:asciiTheme="minorHAnsi" w:hAnsiTheme="minorHAnsi" w:cstheme="minorHAnsi"/>
                <w:sz w:val="24"/>
                <w:szCs w:val="24"/>
              </w:rPr>
              <w:t>polgármester</w:t>
            </w:r>
          </w:p>
        </w:tc>
        <w:tc>
          <w:tcPr>
            <w:tcW w:w="4531" w:type="dxa"/>
          </w:tcPr>
          <w:p w:rsidR="00952E24" w:rsidRPr="006E4DEE" w:rsidRDefault="00952E24" w:rsidP="00BF2DE7">
            <w:pPr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6E4DEE">
              <w:rPr>
                <w:rFonts w:asciiTheme="minorHAnsi" w:hAnsiTheme="minorHAnsi" w:cstheme="minorHAnsi"/>
                <w:sz w:val="24"/>
                <w:szCs w:val="24"/>
              </w:rPr>
              <w:t>jegyző</w:t>
            </w:r>
          </w:p>
        </w:tc>
      </w:tr>
    </w:tbl>
    <w:p w:rsidR="00952E24" w:rsidRPr="006E4DEE" w:rsidRDefault="00952E24" w:rsidP="00952E24">
      <w:pPr>
        <w:jc w:val="center"/>
        <w:rPr>
          <w:rFonts w:asciiTheme="minorHAnsi" w:hAnsiTheme="minorHAnsi" w:cstheme="minorHAnsi"/>
          <w:sz w:val="24"/>
          <w:szCs w:val="24"/>
        </w:rPr>
      </w:pPr>
    </w:p>
    <w:p w:rsidR="00C21F2A" w:rsidRPr="006E4DEE" w:rsidRDefault="008E7060" w:rsidP="00952E24">
      <w:pPr>
        <w:rPr>
          <w:rFonts w:asciiTheme="minorHAnsi" w:hAnsiTheme="minorHAnsi" w:cstheme="minorHAnsi"/>
          <w:sz w:val="24"/>
          <w:szCs w:val="24"/>
        </w:rPr>
      </w:pPr>
    </w:p>
    <w:sectPr w:rsidR="00C21F2A" w:rsidRPr="006E4D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DE5AAE"/>
    <w:multiLevelType w:val="hybridMultilevel"/>
    <w:tmpl w:val="F1CCDD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E92"/>
    <w:rsid w:val="00274806"/>
    <w:rsid w:val="00356E92"/>
    <w:rsid w:val="006E4DEE"/>
    <w:rsid w:val="008A5908"/>
    <w:rsid w:val="00952E24"/>
    <w:rsid w:val="00AB2659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973F38C-20E1-410A-9CE7-0E5D6A5D2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356E92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semiHidden/>
    <w:unhideWhenUsed/>
    <w:rsid w:val="00356E92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hu-HU"/>
    </w:rPr>
  </w:style>
  <w:style w:type="character" w:styleId="Kiemels">
    <w:name w:val="Emphasis"/>
    <w:basedOn w:val="Bekezdsalapbettpusa"/>
    <w:uiPriority w:val="20"/>
    <w:qFormat/>
    <w:rsid w:val="00356E92"/>
    <w:rPr>
      <w:i/>
      <w:iCs/>
    </w:rPr>
  </w:style>
  <w:style w:type="paragraph" w:styleId="Listaszerbekezds">
    <w:name w:val="List Paragraph"/>
    <w:basedOn w:val="Norml"/>
    <w:uiPriority w:val="34"/>
    <w:qFormat/>
    <w:rsid w:val="00356E92"/>
    <w:pPr>
      <w:ind w:left="720"/>
      <w:contextualSpacing/>
    </w:pPr>
  </w:style>
  <w:style w:type="table" w:styleId="Rcsostblzat">
    <w:name w:val="Table Grid"/>
    <w:basedOn w:val="Normltblzat"/>
    <w:uiPriority w:val="39"/>
    <w:rsid w:val="00952E2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link w:val="BuborkszvegChar"/>
    <w:uiPriority w:val="99"/>
    <w:semiHidden/>
    <w:unhideWhenUsed/>
    <w:rsid w:val="002748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74806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51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840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2</cp:revision>
  <cp:lastPrinted>2022-05-26T09:17:00Z</cp:lastPrinted>
  <dcterms:created xsi:type="dcterms:W3CDTF">2022-05-26T12:56:00Z</dcterms:created>
  <dcterms:modified xsi:type="dcterms:W3CDTF">2022-05-26T12:56:00Z</dcterms:modified>
</cp:coreProperties>
</file>