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55DB" w:rsidRDefault="00D155DB" w:rsidP="00D777D1">
      <w:pPr>
        <w:jc w:val="center"/>
      </w:pPr>
    </w:p>
    <w:p w:rsidR="00D155DB" w:rsidRDefault="00D155DB" w:rsidP="000D4749"/>
    <w:p w:rsidR="002C3AAF" w:rsidRPr="00D155DB" w:rsidRDefault="00D155DB" w:rsidP="00D777D1">
      <w:pPr>
        <w:jc w:val="center"/>
        <w:rPr>
          <w:b/>
        </w:rPr>
      </w:pPr>
      <w:r w:rsidRPr="00D155DB">
        <w:rPr>
          <w:b/>
          <w:noProof/>
          <w:lang w:eastAsia="hu-H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B3FC9" w:rsidRDefault="00E45A5B" w:rsidP="00E45A5B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Calibri"/>
          <w:b/>
          <w:bCs/>
        </w:rPr>
      </w:pPr>
      <w:r w:rsidRPr="00E45A5B">
        <w:rPr>
          <w:rFonts w:ascii="Calibri" w:eastAsia="Calibri" w:hAnsi="Calibri" w:cs="Calibri"/>
          <w:b/>
          <w:bCs/>
        </w:rPr>
        <w:t xml:space="preserve">                                                            </w:t>
      </w:r>
    </w:p>
    <w:p w:rsidR="00423087" w:rsidRDefault="00423087" w:rsidP="00E45A5B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Calibri"/>
          <w:b/>
          <w:bCs/>
          <w:sz w:val="24"/>
          <w:szCs w:val="24"/>
        </w:rPr>
      </w:pPr>
    </w:p>
    <w:p w:rsidR="00423087" w:rsidRDefault="00423087" w:rsidP="00E45A5B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Calibri"/>
          <w:b/>
          <w:bCs/>
          <w:sz w:val="24"/>
          <w:szCs w:val="24"/>
        </w:rPr>
      </w:pPr>
    </w:p>
    <w:p w:rsidR="00E45A5B" w:rsidRPr="008350F8" w:rsidRDefault="00E45A5B" w:rsidP="00423087">
      <w:pPr>
        <w:autoSpaceDE w:val="0"/>
        <w:autoSpaceDN w:val="0"/>
        <w:adjustRightInd w:val="0"/>
        <w:spacing w:after="0" w:line="240" w:lineRule="auto"/>
        <w:ind w:left="3119"/>
        <w:jc w:val="right"/>
        <w:rPr>
          <w:rFonts w:ascii="Calibri" w:eastAsia="Calibri" w:hAnsi="Calibri" w:cs="Arial"/>
          <w:b/>
        </w:rPr>
      </w:pPr>
      <w:r w:rsidRPr="008350F8">
        <w:rPr>
          <w:rFonts w:ascii="Calibri" w:eastAsia="Calibri" w:hAnsi="Calibri" w:cs="Calibri"/>
          <w:b/>
          <w:bCs/>
        </w:rPr>
        <w:t xml:space="preserve">   Tárgy: </w:t>
      </w:r>
      <w:r w:rsidR="00423087" w:rsidRPr="008350F8">
        <w:rPr>
          <w:rFonts w:ascii="Calibri" w:eastAsia="Calibri" w:hAnsi="Calibri" w:cs="Calibri"/>
          <w:b/>
          <w:bCs/>
        </w:rPr>
        <w:t xml:space="preserve">A </w:t>
      </w:r>
      <w:r w:rsidR="00AB1BC3" w:rsidRPr="008350F8">
        <w:rPr>
          <w:rFonts w:ascii="Calibri" w:eastAsia="Calibri" w:hAnsi="Calibri" w:cs="Calibri"/>
          <w:b/>
          <w:bCs/>
        </w:rPr>
        <w:t xml:space="preserve">Scandeus Kft </w:t>
      </w:r>
      <w:r w:rsidR="0005740D" w:rsidRPr="008350F8">
        <w:rPr>
          <w:rFonts w:ascii="Calibri" w:eastAsia="Calibri" w:hAnsi="Calibri" w:cs="Calibri"/>
          <w:b/>
          <w:bCs/>
        </w:rPr>
        <w:t>kérelme az ügyeleti szolgálat költségeihez való hozzájárulás növelésére</w:t>
      </w:r>
      <w:r w:rsidRPr="008350F8">
        <w:rPr>
          <w:rFonts w:ascii="Calibri" w:eastAsia="Calibri" w:hAnsi="Calibri" w:cs="Arial"/>
          <w:b/>
        </w:rPr>
        <w:t xml:space="preserve"> </w:t>
      </w:r>
    </w:p>
    <w:p w:rsidR="00E45A5B" w:rsidRPr="008350F8" w:rsidRDefault="00E45A5B" w:rsidP="00E45A5B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Arial"/>
          <w:b/>
        </w:rPr>
      </w:pPr>
    </w:p>
    <w:p w:rsidR="00423087" w:rsidRDefault="00423087" w:rsidP="00E45A5B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Arial"/>
          <w:b/>
          <w:sz w:val="24"/>
          <w:szCs w:val="24"/>
        </w:rPr>
      </w:pPr>
    </w:p>
    <w:p w:rsidR="00423087" w:rsidRPr="00E45A5B" w:rsidRDefault="00423087" w:rsidP="00E45A5B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Calibri" w:hAnsi="Calibri" w:cs="Arial"/>
          <w:b/>
          <w:sz w:val="24"/>
          <w:szCs w:val="24"/>
        </w:rPr>
      </w:pPr>
    </w:p>
    <w:p w:rsidR="00E45A5B" w:rsidRPr="00E45A5B" w:rsidRDefault="00E45A5B" w:rsidP="00E45A5B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p w:rsidR="00E45A5B" w:rsidRPr="00E45A5B" w:rsidRDefault="00E45A5B" w:rsidP="00E45A5B">
      <w:pPr>
        <w:spacing w:after="0" w:line="240" w:lineRule="auto"/>
        <w:jc w:val="center"/>
        <w:rPr>
          <w:rFonts w:ascii="Calibri" w:eastAsia="Calibri" w:hAnsi="Calibri" w:cs="Calibri"/>
          <w:b/>
          <w:bCs/>
          <w:spacing w:val="36"/>
          <w:sz w:val="28"/>
          <w:szCs w:val="28"/>
        </w:rPr>
      </w:pPr>
      <w:r w:rsidRPr="00E45A5B">
        <w:rPr>
          <w:rFonts w:ascii="Calibri" w:eastAsia="Calibri" w:hAnsi="Calibri" w:cs="Calibri"/>
          <w:b/>
          <w:bCs/>
          <w:spacing w:val="36"/>
          <w:sz w:val="28"/>
          <w:szCs w:val="28"/>
        </w:rPr>
        <w:t>ELŐTERJESZTÉS</w:t>
      </w:r>
    </w:p>
    <w:p w:rsidR="00E45A5B" w:rsidRPr="00E45A5B" w:rsidRDefault="00E45A5B" w:rsidP="00E45A5B">
      <w:pPr>
        <w:spacing w:after="0" w:line="240" w:lineRule="auto"/>
        <w:jc w:val="center"/>
        <w:rPr>
          <w:rFonts w:ascii="Calibri" w:eastAsia="Calibri" w:hAnsi="Calibri" w:cs="Calibri"/>
          <w:b/>
          <w:bCs/>
          <w:sz w:val="24"/>
          <w:szCs w:val="24"/>
        </w:rPr>
      </w:pPr>
      <w:r w:rsidRPr="00E45A5B">
        <w:rPr>
          <w:rFonts w:ascii="Calibri" w:eastAsia="Calibri" w:hAnsi="Calibri" w:cs="Calibri"/>
          <w:b/>
          <w:bCs/>
          <w:sz w:val="24"/>
          <w:szCs w:val="24"/>
        </w:rPr>
        <w:t>Csemő Község Képviselő-testületének</w:t>
      </w:r>
    </w:p>
    <w:p w:rsidR="00E45A5B" w:rsidRPr="00E45A5B" w:rsidRDefault="002B0CCB" w:rsidP="00E45A5B">
      <w:pPr>
        <w:spacing w:after="0" w:line="240" w:lineRule="auto"/>
        <w:jc w:val="center"/>
        <w:rPr>
          <w:rFonts w:ascii="Calibri" w:eastAsia="Calibri" w:hAnsi="Calibri" w:cs="Calibri"/>
          <w:b/>
          <w:bCs/>
          <w:sz w:val="24"/>
          <w:szCs w:val="24"/>
        </w:rPr>
      </w:pPr>
      <w:r>
        <w:rPr>
          <w:rFonts w:ascii="Calibri" w:eastAsia="Calibri" w:hAnsi="Calibri" w:cs="Calibri"/>
          <w:b/>
          <w:bCs/>
          <w:sz w:val="24"/>
          <w:szCs w:val="24"/>
        </w:rPr>
        <w:t xml:space="preserve">2022. </w:t>
      </w:r>
      <w:r w:rsidR="0005740D">
        <w:rPr>
          <w:rFonts w:ascii="Calibri" w:eastAsia="Calibri" w:hAnsi="Calibri" w:cs="Calibri"/>
          <w:b/>
          <w:bCs/>
          <w:sz w:val="24"/>
          <w:szCs w:val="24"/>
        </w:rPr>
        <w:t>október 11</w:t>
      </w:r>
      <w:r w:rsidR="00AB3FC9">
        <w:rPr>
          <w:rFonts w:ascii="Calibri" w:eastAsia="Calibri" w:hAnsi="Calibri" w:cs="Calibri"/>
          <w:b/>
          <w:bCs/>
          <w:sz w:val="24"/>
          <w:szCs w:val="24"/>
        </w:rPr>
        <w:t>-</w:t>
      </w:r>
      <w:r w:rsidR="0005740D">
        <w:rPr>
          <w:rFonts w:ascii="Calibri" w:eastAsia="Calibri" w:hAnsi="Calibri" w:cs="Calibri"/>
          <w:b/>
          <w:bCs/>
          <w:sz w:val="24"/>
          <w:szCs w:val="24"/>
        </w:rPr>
        <w:t>é</w:t>
      </w:r>
      <w:r w:rsidR="00E45A5B" w:rsidRPr="00E45A5B">
        <w:rPr>
          <w:rFonts w:ascii="Calibri" w:eastAsia="Calibri" w:hAnsi="Calibri" w:cs="Calibri"/>
          <w:b/>
          <w:bCs/>
          <w:sz w:val="24"/>
          <w:szCs w:val="24"/>
        </w:rPr>
        <w:t>n tartandó ülésére</w:t>
      </w:r>
    </w:p>
    <w:p w:rsidR="00E45A5B" w:rsidRPr="00E45A5B" w:rsidRDefault="00E45A5B" w:rsidP="00E45A5B">
      <w:pPr>
        <w:spacing w:after="0" w:line="240" w:lineRule="auto"/>
        <w:jc w:val="both"/>
        <w:rPr>
          <w:rFonts w:ascii="Bookman Old Style" w:hAnsi="Bookman Old Style"/>
          <w:b/>
        </w:rPr>
      </w:pPr>
    </w:p>
    <w:p w:rsidR="00E45A5B" w:rsidRPr="00AB3FC9" w:rsidRDefault="00E45A5B" w:rsidP="00E45A5B">
      <w:pPr>
        <w:spacing w:after="0" w:line="240" w:lineRule="auto"/>
        <w:jc w:val="both"/>
        <w:rPr>
          <w:b/>
          <w:sz w:val="24"/>
          <w:szCs w:val="24"/>
        </w:rPr>
      </w:pPr>
    </w:p>
    <w:p w:rsidR="00570CB9" w:rsidRPr="00AB3FC9" w:rsidRDefault="00570CB9">
      <w:pPr>
        <w:rPr>
          <w:b/>
          <w:sz w:val="24"/>
          <w:szCs w:val="24"/>
        </w:rPr>
      </w:pPr>
      <w:r w:rsidRPr="00AB3FC9">
        <w:rPr>
          <w:b/>
          <w:sz w:val="24"/>
          <w:szCs w:val="24"/>
        </w:rPr>
        <w:t>Tisztelt Képviselő-testület!</w:t>
      </w:r>
    </w:p>
    <w:p w:rsidR="00A35315" w:rsidRDefault="0005740D" w:rsidP="00A35315">
      <w:pPr>
        <w:spacing w:after="0"/>
        <w:jc w:val="both"/>
        <w:rPr>
          <w:rFonts w:cstheme="minorHAnsi"/>
        </w:rPr>
      </w:pPr>
      <w:r>
        <w:rPr>
          <w:rFonts w:cstheme="minorHAnsi"/>
          <w:sz w:val="24"/>
          <w:szCs w:val="24"/>
        </w:rPr>
        <w:t xml:space="preserve">Mint az ismert a Tisztelt Képviselők előtt </w:t>
      </w:r>
      <w:r w:rsidR="00A35315" w:rsidRPr="00764CB2">
        <w:rPr>
          <w:rFonts w:cstheme="minorHAnsi"/>
        </w:rPr>
        <w:t xml:space="preserve">2005 óta működik a központi </w:t>
      </w:r>
      <w:r w:rsidR="00A35315">
        <w:rPr>
          <w:rFonts w:cstheme="minorHAnsi"/>
        </w:rPr>
        <w:t xml:space="preserve">orvosi </w:t>
      </w:r>
      <w:r w:rsidR="00A35315" w:rsidRPr="00764CB2">
        <w:rPr>
          <w:rFonts w:cstheme="minorHAnsi"/>
        </w:rPr>
        <w:t>ügyelet</w:t>
      </w:r>
      <w:r w:rsidR="00A35315">
        <w:rPr>
          <w:rFonts w:cstheme="minorHAnsi"/>
        </w:rPr>
        <w:t xml:space="preserve"> a Scandeus Kft működtetésében -</w:t>
      </w:r>
      <w:r w:rsidR="00A35315" w:rsidRPr="00764CB2">
        <w:rPr>
          <w:rFonts w:cstheme="minorHAnsi"/>
        </w:rPr>
        <w:t xml:space="preserve"> Cegléd mellett</w:t>
      </w:r>
      <w:r w:rsidR="00A35315">
        <w:rPr>
          <w:rFonts w:cstheme="minorHAnsi"/>
        </w:rPr>
        <w:t xml:space="preserve"> </w:t>
      </w:r>
      <w:r w:rsidR="00A35315" w:rsidRPr="00764CB2">
        <w:rPr>
          <w:rFonts w:cstheme="minorHAnsi"/>
        </w:rPr>
        <w:t>Ceglédbercel, Csemő</w:t>
      </w:r>
      <w:r w:rsidR="00A35315">
        <w:rPr>
          <w:rFonts w:cstheme="minorHAnsi"/>
        </w:rPr>
        <w:t>,</w:t>
      </w:r>
      <w:r w:rsidR="00A35315" w:rsidRPr="00764CB2">
        <w:rPr>
          <w:rFonts w:cstheme="minorHAnsi"/>
        </w:rPr>
        <w:t xml:space="preserve"> Jászkarajenő, Kőröstetétlen és Törtel (összesen 56 000 fő)</w:t>
      </w:r>
      <w:r w:rsidR="00A35315">
        <w:rPr>
          <w:rFonts w:cstheme="minorHAnsi"/>
        </w:rPr>
        <w:t xml:space="preserve"> településeken, hé</w:t>
      </w:r>
      <w:r w:rsidR="00A35315" w:rsidRPr="00764CB2">
        <w:rPr>
          <w:rFonts w:cstheme="minorHAnsi"/>
        </w:rPr>
        <w:t>tköznap 16, hétvégén és ünnepnapokon 24 órában.</w:t>
      </w:r>
      <w:r w:rsidR="00A35315">
        <w:rPr>
          <w:rFonts w:cstheme="minorHAnsi"/>
        </w:rPr>
        <w:t xml:space="preserve"> </w:t>
      </w:r>
      <w:r w:rsidR="00A35315">
        <w:rPr>
          <w:rFonts w:cstheme="minorHAnsi"/>
        </w:rPr>
        <w:br/>
      </w:r>
    </w:p>
    <w:p w:rsidR="0005740D" w:rsidRDefault="00A35315" w:rsidP="00A35315">
      <w:pPr>
        <w:spacing w:after="0"/>
        <w:jc w:val="both"/>
        <w:rPr>
          <w:rFonts w:cstheme="minorHAnsi"/>
        </w:rPr>
      </w:pPr>
      <w:r w:rsidRPr="00764CB2">
        <w:rPr>
          <w:rFonts w:cstheme="minorHAnsi"/>
        </w:rPr>
        <w:t xml:space="preserve">A kezdetektől fogva ez a feladatellátás a települések kiegészítő támogatásával működik.  </w:t>
      </w:r>
    </w:p>
    <w:p w:rsidR="00A35315" w:rsidRDefault="00A35315" w:rsidP="00A35315">
      <w:pPr>
        <w:spacing w:after="0"/>
        <w:jc w:val="both"/>
        <w:rPr>
          <w:rFonts w:cstheme="minorHAnsi"/>
        </w:rPr>
      </w:pPr>
    </w:p>
    <w:p w:rsidR="00A35315" w:rsidRDefault="00A35315" w:rsidP="00A35315">
      <w:pPr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Idézet az ügyvezető leveléből: </w:t>
      </w:r>
    </w:p>
    <w:p w:rsidR="00A35315" w:rsidRDefault="00A35315" w:rsidP="00A35315">
      <w:pPr>
        <w:spacing w:after="0"/>
        <w:jc w:val="both"/>
        <w:rPr>
          <w:rFonts w:cstheme="minorHAnsi"/>
        </w:rPr>
      </w:pPr>
    </w:p>
    <w:p w:rsidR="00A35315" w:rsidRPr="00A35315" w:rsidRDefault="00A35315" w:rsidP="00A35315">
      <w:pPr>
        <w:spacing w:after="0"/>
        <w:jc w:val="both"/>
        <w:rPr>
          <w:rFonts w:cstheme="minorHAnsi"/>
          <w:i/>
        </w:rPr>
      </w:pPr>
      <w:r w:rsidRPr="00A35315">
        <w:rPr>
          <w:rFonts w:cstheme="minorHAnsi"/>
          <w:i/>
        </w:rPr>
        <w:t xml:space="preserve">Tisztelettel tájékoztatom arról, hogy az egészségügyi szakmai kollégium irányelve alapján, kormányzati támogatással elindult egy (sorozatindító) pilot program 2021. július 1-től Hajdú-Bihar megyében melynek tapasztalatai alapján szerveznék meg Magyarország Sürgősségi Alapellátási Ügyeleti Koncepcióját. A cél az ügyeleti ellátórendszer egységesítése (az OMSZ, a SBO és a háziorvosi ügyelet közös szervezése, irányítása, szakmai kontrollja) és e területet sújtó humánerőforrás-krízis, illetve az alulfinanszírozottság kezelése. </w:t>
      </w:r>
    </w:p>
    <w:p w:rsidR="00A35315" w:rsidRPr="00A35315" w:rsidRDefault="00A35315" w:rsidP="00A35315">
      <w:pPr>
        <w:spacing w:after="0"/>
        <w:jc w:val="both"/>
        <w:rPr>
          <w:rFonts w:cstheme="minorHAnsi"/>
          <w:i/>
        </w:rPr>
      </w:pPr>
      <w:r w:rsidRPr="00A35315">
        <w:rPr>
          <w:rFonts w:cstheme="minorHAnsi"/>
          <w:i/>
        </w:rPr>
        <w:t xml:space="preserve">2023. január elsejétől ez a program folytatódik Veszprém, Győr-Moson-Sopron és Szabolcs-Szatmár-Bereg megyében. Időtávot tekintve a döntéstől számított 12-18 hónap alatt teljes országos lefedettség bevezetését tervezik.  Az orvoshiányt a háziorvosok bevonásával, az anyagi forráshiányt pedig összevonásokkal szeretnék megoldani. </w:t>
      </w:r>
    </w:p>
    <w:p w:rsidR="00A35315" w:rsidRPr="00A35315" w:rsidRDefault="00A35315" w:rsidP="00A35315">
      <w:pPr>
        <w:spacing w:after="0"/>
        <w:jc w:val="both"/>
        <w:rPr>
          <w:rFonts w:cstheme="minorHAnsi"/>
          <w:i/>
        </w:rPr>
      </w:pPr>
    </w:p>
    <w:p w:rsidR="00A35315" w:rsidRPr="00A35315" w:rsidRDefault="00A35315" w:rsidP="00A35315">
      <w:pPr>
        <w:spacing w:after="0"/>
        <w:jc w:val="both"/>
        <w:rPr>
          <w:rFonts w:cstheme="minorHAnsi"/>
          <w:i/>
        </w:rPr>
      </w:pPr>
      <w:r w:rsidRPr="00A35315">
        <w:rPr>
          <w:rFonts w:cstheme="minorHAnsi"/>
          <w:i/>
        </w:rPr>
        <w:t xml:space="preserve">Bevételeinket a NEAK (Nemzeti Egészségbiztosítási Alapkezelő, régi neve OEP) az Önkormányzatok és saját egyéb bevételek (látlelet, vérvételek) biztosítják.  </w:t>
      </w:r>
    </w:p>
    <w:p w:rsidR="00A35315" w:rsidRPr="00A35315" w:rsidRDefault="00A35315" w:rsidP="00A35315">
      <w:pPr>
        <w:spacing w:after="0"/>
        <w:jc w:val="both"/>
        <w:rPr>
          <w:rFonts w:cstheme="minorHAnsi"/>
          <w:i/>
        </w:rPr>
      </w:pPr>
      <w:r w:rsidRPr="00A35315">
        <w:rPr>
          <w:rFonts w:cstheme="minorHAnsi"/>
          <w:i/>
        </w:rPr>
        <w:t>Köszönettel tartozom azért, mert a NEAK mellet</w:t>
      </w:r>
      <w:r w:rsidR="00C54331">
        <w:rPr>
          <w:rFonts w:cstheme="minorHAnsi"/>
          <w:i/>
        </w:rPr>
        <w:t>t</w:t>
      </w:r>
      <w:r w:rsidRPr="00A35315">
        <w:rPr>
          <w:rFonts w:cstheme="minorHAnsi"/>
          <w:i/>
        </w:rPr>
        <w:t xml:space="preserve"> a települések fizetési fegyelme is példás. Cegléd városa pedig továbbra is biztosítja az immár teljesen felújított, akadálymentesített épületet a Kossuth Ferenc utca Kárpáti Aurél utca sarkán - térítésmentesen! </w:t>
      </w:r>
    </w:p>
    <w:p w:rsidR="00A35315" w:rsidRPr="00A35315" w:rsidRDefault="00A35315" w:rsidP="00A35315">
      <w:pPr>
        <w:spacing w:after="0"/>
        <w:jc w:val="both"/>
        <w:rPr>
          <w:rFonts w:cstheme="minorHAnsi"/>
          <w:i/>
        </w:rPr>
      </w:pPr>
    </w:p>
    <w:p w:rsidR="00A35315" w:rsidRPr="00A35315" w:rsidRDefault="00A35315" w:rsidP="00A35315">
      <w:pPr>
        <w:spacing w:after="0"/>
        <w:jc w:val="both"/>
        <w:rPr>
          <w:rFonts w:cstheme="minorHAnsi"/>
          <w:i/>
        </w:rPr>
      </w:pPr>
      <w:r w:rsidRPr="00A35315">
        <w:rPr>
          <w:rFonts w:cstheme="minorHAnsi"/>
          <w:i/>
        </w:rPr>
        <w:t>Tekintettel arra, hogy Pest Megyében egyelőre nem indul még ez a program, de a hátrányos adó (KATA) és jogszabályi (új egészségügyi szolgálati jogviszony) környezet, valamint az emelkedő bérköltségek,</w:t>
      </w:r>
      <w:r w:rsidRPr="00A35315">
        <w:rPr>
          <w:rFonts w:cstheme="minorHAnsi"/>
        </w:rPr>
        <w:t xml:space="preserve"> </w:t>
      </w:r>
      <w:r w:rsidRPr="00A35315">
        <w:rPr>
          <w:rFonts w:cstheme="minorHAnsi"/>
          <w:i/>
        </w:rPr>
        <w:lastRenderedPageBreak/>
        <w:t xml:space="preserve">üzemanyag és energia árak miatt tisztelettel kérem a Központi Ügyeletnek nyújtott támogatásuk megemelését. </w:t>
      </w:r>
    </w:p>
    <w:p w:rsidR="00A35315" w:rsidRPr="00A35315" w:rsidRDefault="00A35315" w:rsidP="00A35315">
      <w:pPr>
        <w:spacing w:after="0"/>
        <w:jc w:val="both"/>
        <w:rPr>
          <w:rFonts w:cstheme="minorHAnsi"/>
          <w:i/>
        </w:rPr>
      </w:pPr>
      <w:r w:rsidRPr="00A35315">
        <w:rPr>
          <w:rFonts w:cstheme="minorHAnsi"/>
          <w:i/>
        </w:rPr>
        <w:t>A 16 évvel ezelőtt megállapított önkormányzati támogatás nem fedezi a működési költségeinket, és bár törekszünk a saját bevételek növelésére, a fentiek alapján tisztelettel kérném a települési támogatás duplájára megemelését.</w:t>
      </w:r>
    </w:p>
    <w:p w:rsidR="00A35315" w:rsidRPr="00A35315" w:rsidRDefault="00A35315" w:rsidP="00A35315">
      <w:pPr>
        <w:spacing w:after="0"/>
        <w:jc w:val="both"/>
        <w:rPr>
          <w:rFonts w:cstheme="minorHAnsi"/>
          <w:i/>
        </w:rPr>
      </w:pPr>
    </w:p>
    <w:p w:rsidR="00A35315" w:rsidRPr="00A35315" w:rsidRDefault="00A35315" w:rsidP="00A35315">
      <w:pPr>
        <w:spacing w:after="0"/>
        <w:jc w:val="both"/>
        <w:rPr>
          <w:rFonts w:cstheme="minorHAnsi"/>
          <w:i/>
        </w:rPr>
      </w:pPr>
      <w:r w:rsidRPr="00A35315">
        <w:rPr>
          <w:rFonts w:cstheme="minorHAnsi"/>
          <w:i/>
        </w:rPr>
        <w:t>Továbbiakban is köszönöm megtisztelő bizalmukat, amivel felhatalmaztak arra, hogy működtessem az ügyeletet, de az Önök támogatása nélkül ez a szakmai feladat már nem lehetséges!</w:t>
      </w:r>
    </w:p>
    <w:p w:rsidR="00A35315" w:rsidRDefault="00A35315" w:rsidP="00A35315">
      <w:pPr>
        <w:spacing w:after="0"/>
        <w:jc w:val="both"/>
        <w:rPr>
          <w:rFonts w:cstheme="minorHAnsi"/>
        </w:rPr>
      </w:pPr>
    </w:p>
    <w:p w:rsidR="00916D4E" w:rsidRDefault="00916D4E" w:rsidP="00A35315">
      <w:pPr>
        <w:spacing w:after="0"/>
        <w:jc w:val="both"/>
        <w:rPr>
          <w:rFonts w:cstheme="minorHAnsi"/>
        </w:rPr>
      </w:pPr>
    </w:p>
    <w:p w:rsidR="00A35315" w:rsidRDefault="00A35315" w:rsidP="00A35315">
      <w:pPr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Tisztelt Képviselő-testület! </w:t>
      </w:r>
    </w:p>
    <w:p w:rsidR="00A35315" w:rsidRDefault="00A35315" w:rsidP="00A35315">
      <w:pPr>
        <w:spacing w:after="0"/>
        <w:jc w:val="both"/>
        <w:rPr>
          <w:rFonts w:cstheme="minorHAnsi"/>
        </w:rPr>
      </w:pPr>
    </w:p>
    <w:p w:rsidR="00A35315" w:rsidRDefault="00A35315" w:rsidP="00A35315">
      <w:pPr>
        <w:spacing w:after="0"/>
        <w:jc w:val="both"/>
        <w:rPr>
          <w:rFonts w:cstheme="minorHAnsi"/>
        </w:rPr>
      </w:pPr>
      <w:r>
        <w:rPr>
          <w:rFonts w:cstheme="minorHAnsi"/>
        </w:rPr>
        <w:t>Azt hiszem, ebben az ügyben sincs kérdés…</w:t>
      </w:r>
    </w:p>
    <w:p w:rsidR="00A35315" w:rsidRDefault="00A35315" w:rsidP="00A35315">
      <w:pPr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Az, hogy 16 éve folyamatosan és azonos díjért végzik a tevékenységet, belátható, hogy nem tartható. </w:t>
      </w:r>
    </w:p>
    <w:p w:rsidR="00A35315" w:rsidRDefault="00A35315" w:rsidP="00A35315">
      <w:pPr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Tény, hogy </w:t>
      </w:r>
      <w:r w:rsidR="00C54331">
        <w:rPr>
          <w:rFonts w:cstheme="minorHAnsi"/>
        </w:rPr>
        <w:t xml:space="preserve">a </w:t>
      </w:r>
      <w:r>
        <w:rPr>
          <w:rFonts w:cstheme="minorHAnsi"/>
        </w:rPr>
        <w:t>szolgálat működését ennyi pénzből megoldani nem tudjuk önállóan, ahogy az is fontos körülmény, hogy szolgálat működése kapcsán panasz nem érkezett.</w:t>
      </w:r>
    </w:p>
    <w:p w:rsidR="00A35315" w:rsidRDefault="00A35315" w:rsidP="00A35315">
      <w:pPr>
        <w:spacing w:after="0"/>
        <w:jc w:val="both"/>
        <w:rPr>
          <w:rFonts w:cstheme="minorHAnsi"/>
        </w:rPr>
      </w:pPr>
    </w:p>
    <w:p w:rsidR="00A35315" w:rsidRDefault="00A35315" w:rsidP="00A35315">
      <w:pPr>
        <w:jc w:val="both"/>
        <w:rPr>
          <w:rFonts w:cstheme="minorHAnsi"/>
          <w:i/>
        </w:rPr>
      </w:pPr>
      <w:r w:rsidRPr="00916D4E">
        <w:rPr>
          <w:rFonts w:cstheme="minorHAnsi"/>
          <w:i/>
        </w:rPr>
        <w:t>A fentiek alapján javaslom, hogy a biztonságos feladatellátáshoz a jelenlegi 50.-Ft/fő/hó összegnek a 100.-Ft/hó/fő összeg</w:t>
      </w:r>
      <w:r w:rsidR="00916D4E">
        <w:rPr>
          <w:rFonts w:cstheme="minorHAnsi"/>
          <w:i/>
        </w:rPr>
        <w:t xml:space="preserve">re emelését november 1-től, amely havonta </w:t>
      </w:r>
      <w:r w:rsidRPr="00916D4E">
        <w:rPr>
          <w:rFonts w:cstheme="minorHAnsi"/>
          <w:i/>
        </w:rPr>
        <w:t xml:space="preserve">az </w:t>
      </w:r>
      <w:r w:rsidR="00916D4E">
        <w:rPr>
          <w:rFonts w:cstheme="minorHAnsi"/>
          <w:i/>
        </w:rPr>
        <w:t xml:space="preserve">eddig teljesített 200.000.-Ft/hó összeg helyett 400.000.-Ft-ra nőne. </w:t>
      </w:r>
      <w:r w:rsidRPr="00916D4E">
        <w:rPr>
          <w:rFonts w:cstheme="minorHAnsi"/>
          <w:i/>
        </w:rPr>
        <w:t xml:space="preserve"> </w:t>
      </w:r>
    </w:p>
    <w:p w:rsidR="00916D4E" w:rsidRPr="00916D4E" w:rsidRDefault="00916D4E" w:rsidP="00A35315">
      <w:pPr>
        <w:jc w:val="both"/>
        <w:rPr>
          <w:rFonts w:cstheme="minorHAnsi"/>
        </w:rPr>
      </w:pPr>
      <w:r w:rsidRPr="00916D4E">
        <w:rPr>
          <w:rFonts w:cstheme="minorHAnsi"/>
        </w:rPr>
        <w:t xml:space="preserve">Az emberi élet nem lehet pénzkérdés, még ebben </w:t>
      </w:r>
      <w:r>
        <w:rPr>
          <w:rFonts w:cstheme="minorHAnsi"/>
        </w:rPr>
        <w:t xml:space="preserve">a rendkívül bizonytalan világban </w:t>
      </w:r>
      <w:r w:rsidR="00D96B57">
        <w:rPr>
          <w:rFonts w:cstheme="minorHAnsi"/>
        </w:rPr>
        <w:t xml:space="preserve">sem. </w:t>
      </w:r>
    </w:p>
    <w:p w:rsidR="00A35315" w:rsidRDefault="00A35315" w:rsidP="00A35315">
      <w:pPr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 </w:t>
      </w:r>
      <w:r w:rsidR="00916D4E">
        <w:rPr>
          <w:rFonts w:cstheme="minorHAnsi"/>
        </w:rPr>
        <w:t xml:space="preserve">Kérem az előterjesztés megtárgyalását és a lentebb írt tartalmú határozati javaslat elfogadását: </w:t>
      </w:r>
    </w:p>
    <w:p w:rsidR="00423087" w:rsidRPr="00423087" w:rsidRDefault="00423087" w:rsidP="00A35315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742E8C" w:rsidRDefault="00423087" w:rsidP="00A35315">
      <w:pPr>
        <w:spacing w:after="0"/>
        <w:jc w:val="both"/>
        <w:rPr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</w:p>
    <w:p w:rsidR="007D5CD6" w:rsidRPr="00916D4E" w:rsidRDefault="00DF0F11" w:rsidP="00A35315">
      <w:pPr>
        <w:spacing w:after="0" w:line="240" w:lineRule="auto"/>
        <w:ind w:left="2832" w:firstLine="708"/>
        <w:jc w:val="both"/>
        <w:rPr>
          <w:b/>
          <w:u w:val="single"/>
        </w:rPr>
      </w:pPr>
      <w:r w:rsidRPr="00916D4E">
        <w:rPr>
          <w:b/>
          <w:u w:val="single"/>
        </w:rPr>
        <w:t>…</w:t>
      </w:r>
      <w:r w:rsidR="007D5CD6" w:rsidRPr="00916D4E">
        <w:rPr>
          <w:b/>
          <w:u w:val="single"/>
        </w:rPr>
        <w:t>/2022. (</w:t>
      </w:r>
      <w:r w:rsidR="00916D4E" w:rsidRPr="00916D4E">
        <w:rPr>
          <w:b/>
          <w:u w:val="single"/>
        </w:rPr>
        <w:t>10</w:t>
      </w:r>
      <w:r w:rsidR="007D5CD6" w:rsidRPr="00916D4E">
        <w:rPr>
          <w:b/>
          <w:u w:val="single"/>
        </w:rPr>
        <w:t>. 1</w:t>
      </w:r>
      <w:r w:rsidR="00916D4E" w:rsidRPr="00916D4E">
        <w:rPr>
          <w:b/>
          <w:u w:val="single"/>
        </w:rPr>
        <w:t>1</w:t>
      </w:r>
      <w:r w:rsidR="007D5CD6" w:rsidRPr="00916D4E">
        <w:rPr>
          <w:b/>
          <w:u w:val="single"/>
        </w:rPr>
        <w:t>.) határozat</w:t>
      </w:r>
    </w:p>
    <w:p w:rsidR="007D5CD6" w:rsidRPr="00916D4E" w:rsidRDefault="007D5CD6" w:rsidP="00916D4E">
      <w:pPr>
        <w:spacing w:after="0" w:line="240" w:lineRule="auto"/>
        <w:ind w:left="3544"/>
        <w:jc w:val="both"/>
        <w:rPr>
          <w:b/>
        </w:rPr>
      </w:pPr>
      <w:r w:rsidRPr="00916D4E">
        <w:rPr>
          <w:b/>
        </w:rPr>
        <w:t>Csemő Község Önkormányzatának Képviselő-testülete</w:t>
      </w:r>
      <w:r w:rsidR="00916D4E">
        <w:rPr>
          <w:b/>
        </w:rPr>
        <w:t xml:space="preserve"> elfogadja és támogatja a központi orvosi ügyeleti feladatokat ellátó Scandeus Kft ügyvezetőjének kérelmét, melynek alapján 2022. november 1-től Csemő település a működési költsége</w:t>
      </w:r>
      <w:r w:rsidR="00C54331">
        <w:rPr>
          <w:b/>
        </w:rPr>
        <w:t>k</w:t>
      </w:r>
      <w:bookmarkStart w:id="0" w:name="_GoBack"/>
      <w:bookmarkEnd w:id="0"/>
      <w:r w:rsidR="00916D4E">
        <w:rPr>
          <w:b/>
        </w:rPr>
        <w:t xml:space="preserve">hez való hozzájárulás mértékét havonta 400.000.-Ft összegben állapítja meg és vállalja megfizetni.    </w:t>
      </w:r>
    </w:p>
    <w:p w:rsidR="00916D4E" w:rsidRDefault="00916D4E" w:rsidP="007D5CD6">
      <w:pPr>
        <w:spacing w:after="0" w:line="240" w:lineRule="auto"/>
        <w:ind w:left="3544"/>
        <w:jc w:val="both"/>
        <w:rPr>
          <w:b/>
        </w:rPr>
      </w:pPr>
      <w:r>
        <w:rPr>
          <w:b/>
        </w:rPr>
        <w:t xml:space="preserve">A szerződés-módosítás aláírására felhatalmazza a polgármestert. </w:t>
      </w:r>
    </w:p>
    <w:p w:rsidR="00916D4E" w:rsidRDefault="00916D4E" w:rsidP="007D5CD6">
      <w:pPr>
        <w:spacing w:after="0" w:line="240" w:lineRule="auto"/>
        <w:ind w:left="3544"/>
        <w:jc w:val="both"/>
        <w:rPr>
          <w:b/>
        </w:rPr>
      </w:pPr>
      <w:r>
        <w:rPr>
          <w:b/>
        </w:rPr>
        <w:t>Határidő: azonnal és november 1-től folyamatos</w:t>
      </w:r>
    </w:p>
    <w:p w:rsidR="007D5CD6" w:rsidRDefault="00916D4E" w:rsidP="00916D4E">
      <w:pPr>
        <w:spacing w:after="0" w:line="240" w:lineRule="auto"/>
        <w:ind w:left="3544"/>
        <w:jc w:val="both"/>
        <w:rPr>
          <w:b/>
        </w:rPr>
      </w:pPr>
      <w:r>
        <w:rPr>
          <w:b/>
        </w:rPr>
        <w:t xml:space="preserve">Felelős: polgármester </w:t>
      </w:r>
    </w:p>
    <w:p w:rsidR="002B0CCB" w:rsidRPr="00AB3FC9" w:rsidRDefault="007D5CD6" w:rsidP="007D5CD6">
      <w:pPr>
        <w:spacing w:after="0" w:line="240" w:lineRule="auto"/>
        <w:jc w:val="both"/>
        <w:rPr>
          <w:sz w:val="24"/>
          <w:szCs w:val="24"/>
        </w:rPr>
      </w:pPr>
      <w:r>
        <w:t xml:space="preserve"> </w:t>
      </w:r>
    </w:p>
    <w:p w:rsidR="00D777D1" w:rsidRPr="00916D4E" w:rsidRDefault="002B0CCB">
      <w:r w:rsidRPr="00916D4E">
        <w:t xml:space="preserve">Csemő, </w:t>
      </w:r>
      <w:r w:rsidR="00916D4E" w:rsidRPr="00916D4E">
        <w:t>2022. október 5.</w:t>
      </w:r>
    </w:p>
    <w:p w:rsidR="00D777D1" w:rsidRDefault="00D777D1" w:rsidP="00AB3FC9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A37C0">
        <w:t>D</w:t>
      </w:r>
      <w:r>
        <w:t>r. Lakos Roland</w:t>
      </w:r>
    </w:p>
    <w:p w:rsidR="00D777D1" w:rsidRDefault="00D777D1" w:rsidP="00AB3FC9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polgármester</w:t>
      </w:r>
    </w:p>
    <w:sectPr w:rsidR="00D777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55DB" w:rsidRDefault="00D155DB" w:rsidP="00D155DB">
      <w:pPr>
        <w:spacing w:after="0" w:line="240" w:lineRule="auto"/>
      </w:pPr>
      <w:r>
        <w:separator/>
      </w:r>
    </w:p>
  </w:endnote>
  <w:endnote w:type="continuationSeparator" w:id="0">
    <w:p w:rsidR="00D155DB" w:rsidRDefault="00D155DB" w:rsidP="00D155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55DB" w:rsidRDefault="00D155DB" w:rsidP="00D155DB">
      <w:pPr>
        <w:spacing w:after="0" w:line="240" w:lineRule="auto"/>
      </w:pPr>
      <w:r>
        <w:separator/>
      </w:r>
    </w:p>
  </w:footnote>
  <w:footnote w:type="continuationSeparator" w:id="0">
    <w:p w:rsidR="00D155DB" w:rsidRDefault="00D155DB" w:rsidP="00D155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FF35E2"/>
    <w:multiLevelType w:val="hybridMultilevel"/>
    <w:tmpl w:val="AC26C15E"/>
    <w:lvl w:ilvl="0" w:tplc="960A6E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DCD4EEE"/>
    <w:multiLevelType w:val="hybridMultilevel"/>
    <w:tmpl w:val="96E2C346"/>
    <w:lvl w:ilvl="0" w:tplc="960A6E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99C19D4"/>
    <w:multiLevelType w:val="hybridMultilevel"/>
    <w:tmpl w:val="0336A14C"/>
    <w:lvl w:ilvl="0" w:tplc="3CC2289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CB9"/>
    <w:rsid w:val="0004627C"/>
    <w:rsid w:val="0005740D"/>
    <w:rsid w:val="000D4749"/>
    <w:rsid w:val="00176BD6"/>
    <w:rsid w:val="002B0CCB"/>
    <w:rsid w:val="002C3AAF"/>
    <w:rsid w:val="00423087"/>
    <w:rsid w:val="00570CB9"/>
    <w:rsid w:val="00742E8C"/>
    <w:rsid w:val="007D5CD6"/>
    <w:rsid w:val="008350F8"/>
    <w:rsid w:val="00916D4E"/>
    <w:rsid w:val="00A35315"/>
    <w:rsid w:val="00AB1BC3"/>
    <w:rsid w:val="00AB3FC9"/>
    <w:rsid w:val="00C54331"/>
    <w:rsid w:val="00D155DB"/>
    <w:rsid w:val="00D777D1"/>
    <w:rsid w:val="00D96B57"/>
    <w:rsid w:val="00DF0F11"/>
    <w:rsid w:val="00E45A5B"/>
    <w:rsid w:val="00E6293B"/>
    <w:rsid w:val="00EA3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chartTrackingRefBased/>
  <w15:docId w15:val="{608CC271-7A8A-4458-9CBE-02B617B1B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D155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155DB"/>
  </w:style>
  <w:style w:type="paragraph" w:styleId="llb">
    <w:name w:val="footer"/>
    <w:basedOn w:val="Norml"/>
    <w:link w:val="llbChar"/>
    <w:uiPriority w:val="99"/>
    <w:unhideWhenUsed/>
    <w:rsid w:val="00D155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155DB"/>
  </w:style>
  <w:style w:type="paragraph" w:styleId="Buborkszveg">
    <w:name w:val="Balloon Text"/>
    <w:basedOn w:val="Norml"/>
    <w:link w:val="BuborkszvegChar"/>
    <w:uiPriority w:val="99"/>
    <w:semiHidden/>
    <w:unhideWhenUsed/>
    <w:rsid w:val="002B0C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B0CCB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423087"/>
    <w:pPr>
      <w:ind w:left="720"/>
      <w:contextualSpacing/>
    </w:pPr>
    <w:rPr>
      <w:rFonts w:ascii="Calibri" w:eastAsia="Calibri" w:hAnsi="Calibri" w:cs="Times New Roman"/>
    </w:rPr>
  </w:style>
  <w:style w:type="table" w:styleId="Rcsostblzat">
    <w:name w:val="Table Grid"/>
    <w:basedOn w:val="Normltblzat"/>
    <w:rsid w:val="00423087"/>
    <w:pPr>
      <w:spacing w:after="0" w:line="240" w:lineRule="auto"/>
    </w:pPr>
    <w:rPr>
      <w:rFonts w:ascii="Calibri" w:eastAsia="Calibri" w:hAnsi="Calibri" w:cs="Times New Roman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511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Hivatal Csemő</dc:creator>
  <cp:keywords/>
  <dc:description/>
  <cp:lastModifiedBy>Polgarmester</cp:lastModifiedBy>
  <cp:revision>5</cp:revision>
  <cp:lastPrinted>2022-10-05T15:54:00Z</cp:lastPrinted>
  <dcterms:created xsi:type="dcterms:W3CDTF">2022-10-05T13:33:00Z</dcterms:created>
  <dcterms:modified xsi:type="dcterms:W3CDTF">2022-10-06T12:04:00Z</dcterms:modified>
</cp:coreProperties>
</file>