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6820A5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1C31A9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5C598A">
        <w:rPr>
          <w:rFonts w:cs="Times New Roman"/>
          <w:b/>
          <w:sz w:val="24"/>
          <w:szCs w:val="24"/>
          <w:lang w:val="hu-HU"/>
        </w:rPr>
        <w:t xml:space="preserve">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  <w:r w:rsidRPr="00AD4F8E">
        <w:rPr>
          <w:rFonts w:cs="Times New Roman"/>
          <w:sz w:val="24"/>
          <w:szCs w:val="24"/>
          <w:lang w:val="hu-HU"/>
        </w:rPr>
        <w:t>Tárgy:</w:t>
      </w:r>
      <w:r w:rsidRPr="00AD4F8E">
        <w:rPr>
          <w:rFonts w:cs="Times New Roman"/>
          <w:b/>
          <w:sz w:val="24"/>
          <w:szCs w:val="24"/>
          <w:lang w:val="hu-HU"/>
        </w:rPr>
        <w:t xml:space="preserve"> </w:t>
      </w:r>
      <w:r w:rsidRPr="002F6CCC">
        <w:rPr>
          <w:rFonts w:cs="Times New Roman"/>
          <w:b/>
          <w:sz w:val="24"/>
          <w:szCs w:val="24"/>
          <w:lang w:val="hu-HU"/>
        </w:rPr>
        <w:t xml:space="preserve">a </w:t>
      </w:r>
      <w:r w:rsidR="001C31A9">
        <w:rPr>
          <w:rFonts w:cs="Times New Roman"/>
          <w:b/>
          <w:sz w:val="24"/>
          <w:szCs w:val="24"/>
          <w:lang w:val="hu-HU"/>
        </w:rPr>
        <w:t>20</w:t>
      </w:r>
      <w:r w:rsidR="00485B58">
        <w:rPr>
          <w:rFonts w:cs="Times New Roman"/>
          <w:b/>
          <w:sz w:val="24"/>
          <w:szCs w:val="24"/>
          <w:lang w:val="hu-HU"/>
        </w:rPr>
        <w:t>2</w:t>
      </w:r>
      <w:r w:rsidR="004F428C">
        <w:rPr>
          <w:rFonts w:cs="Times New Roman"/>
          <w:b/>
          <w:sz w:val="24"/>
          <w:szCs w:val="24"/>
          <w:lang w:val="hu-HU"/>
        </w:rPr>
        <w:t>3</w:t>
      </w:r>
      <w:r w:rsidR="001C31A9">
        <w:rPr>
          <w:rFonts w:cs="Times New Roman"/>
          <w:b/>
          <w:sz w:val="24"/>
          <w:szCs w:val="24"/>
          <w:lang w:val="hu-HU"/>
        </w:rPr>
        <w:t xml:space="preserve">. évi belső ellenőrzési terv   </w:t>
      </w:r>
    </w:p>
    <w:p w:rsidR="00A15E46" w:rsidRPr="00AD4F8E" w:rsidRDefault="005C598A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</w:t>
      </w:r>
      <w:r w:rsidR="008511AD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</w:t>
      </w:r>
      <w:proofErr w:type="gramStart"/>
      <w:r w:rsidR="00A15E46">
        <w:rPr>
          <w:rFonts w:cs="Times New Roman"/>
          <w:b/>
          <w:sz w:val="24"/>
          <w:szCs w:val="24"/>
          <w:lang w:val="hu-HU"/>
        </w:rPr>
        <w:t>elfogadása</w:t>
      </w:r>
      <w:proofErr w:type="gramEnd"/>
      <w:r w:rsidR="00A15E46"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Csemő Község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>testületének</w:t>
      </w:r>
    </w:p>
    <w:p w:rsidR="00A15E46" w:rsidRPr="00AD4F8E" w:rsidRDefault="008511AD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>20</w:t>
      </w:r>
      <w:r w:rsidR="002B730A">
        <w:rPr>
          <w:rFonts w:cs="Times New Roman"/>
          <w:b/>
          <w:sz w:val="24"/>
          <w:szCs w:val="24"/>
          <w:lang w:val="hu-HU"/>
        </w:rPr>
        <w:t>2</w:t>
      </w:r>
      <w:r w:rsidR="004F428C">
        <w:rPr>
          <w:rFonts w:cs="Times New Roman"/>
          <w:b/>
          <w:sz w:val="24"/>
          <w:szCs w:val="24"/>
          <w:lang w:val="hu-HU"/>
        </w:rPr>
        <w:t>2</w:t>
      </w:r>
      <w:r w:rsidR="002B730A">
        <w:rPr>
          <w:rFonts w:cs="Times New Roman"/>
          <w:b/>
          <w:sz w:val="24"/>
          <w:szCs w:val="24"/>
          <w:lang w:val="hu-HU"/>
        </w:rPr>
        <w:t>.</w:t>
      </w:r>
      <w:r>
        <w:rPr>
          <w:rFonts w:cs="Times New Roman"/>
          <w:b/>
          <w:sz w:val="24"/>
          <w:szCs w:val="24"/>
          <w:lang w:val="hu-HU"/>
        </w:rPr>
        <w:t xml:space="preserve"> november </w:t>
      </w:r>
      <w:r w:rsidR="004F428C">
        <w:rPr>
          <w:rFonts w:cs="Times New Roman"/>
          <w:b/>
          <w:sz w:val="24"/>
          <w:szCs w:val="24"/>
          <w:lang w:val="hu-HU"/>
        </w:rPr>
        <w:t>29</w:t>
      </w:r>
      <w:r w:rsidR="00A15E46">
        <w:rPr>
          <w:rFonts w:cs="Times New Roman"/>
          <w:b/>
          <w:sz w:val="24"/>
          <w:szCs w:val="24"/>
          <w:lang w:val="hu-HU"/>
        </w:rPr>
        <w:t>-</w:t>
      </w:r>
      <w:r w:rsidR="002B730A">
        <w:rPr>
          <w:rFonts w:cs="Times New Roman"/>
          <w:b/>
          <w:sz w:val="24"/>
          <w:szCs w:val="24"/>
          <w:lang w:val="hu-HU"/>
        </w:rPr>
        <w:t>é</w:t>
      </w:r>
      <w:r w:rsidR="00A15E46">
        <w:rPr>
          <w:rFonts w:cs="Times New Roman"/>
          <w:b/>
          <w:sz w:val="24"/>
          <w:szCs w:val="24"/>
          <w:lang w:val="hu-HU"/>
        </w:rPr>
        <w:t>n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tartandó ülésére                       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Tisztelt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 xml:space="preserve">testület! </w:t>
      </w:r>
    </w:p>
    <w:p w:rsidR="00485B58" w:rsidRPr="00AD4F8E" w:rsidRDefault="00485B58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485B58" w:rsidRPr="00485B58" w:rsidRDefault="00485B58" w:rsidP="00485B5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5B58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költségvetési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szervek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kontrollrendszeréről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és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ellenőrzéséről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szóló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370/2011. (XII. 31.)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kormányrendelet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valamint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a Magyarország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helyi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önkormányzatairól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szóló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2011.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évi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CLXXXIX.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törvény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119.§ (5)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bekezdésében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foglaltak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szerint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Csemő Község Önkormányzat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képviselő-testülete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az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alábbi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éves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tervet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határozza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meg.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Az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ellenőrzésének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hatálya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kiterjed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Csemő Község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Önkormányzatára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, a Csemői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Polgármesteri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Hivatalra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és a Csemői Nefelejcs Óvoda és Mini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Bölcsődére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>.</w:t>
      </w:r>
    </w:p>
    <w:p w:rsidR="00485B58" w:rsidRPr="00485B58" w:rsidRDefault="00485B58" w:rsidP="00485B5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 xml:space="preserve">Az ellenőrzési terv elkészítése során felhasznált kimutatások, elemzések, egyéb dokumentumok felsorolása 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 xml:space="preserve">A tervkészítést komplex elemző munka előzte meg, melynek a célja a gazdálkodást befolyásoló kockázatok felmérése, és ez alapján az ellenőrzési témakörök meghatározása volt. Az elemzésekhez szükséges adatok megszerzéséhez felhasználásra kerültek az önkormányzat beszámolói, költségvetési jelentései, és egyéb pénzügyi kimutatásai, a vagyonváltozásokat tartalmazó nyilvántartások, az önkormányzat szabályzatai, valamint az előző évek vonatkozásában belső és külső szervezetek által készített ellenőrzési jelentések megállapításai. </w:t>
      </w:r>
    </w:p>
    <w:p w:rsidR="00485B58" w:rsidRPr="00485B58" w:rsidRDefault="00485B58" w:rsidP="00485B58">
      <w:pPr>
        <w:pStyle w:val="Listaszerbekezds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Az ellenőrzési tervet megalapozó elemzések és a kockázatelemzés eredményének összefoglaló bemutatása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Kockázatelemzés során felállított prioritások, a külön jogszabályokban előírt ellenőrzési kötelezettségek és az ellenőrzés rendelkezésére álló erőforrások alapján készült el a 202</w:t>
      </w:r>
      <w:r w:rsidR="004F428C">
        <w:rPr>
          <w:rFonts w:cstheme="minorHAnsi"/>
          <w:sz w:val="24"/>
          <w:szCs w:val="24"/>
        </w:rPr>
        <w:t>3</w:t>
      </w:r>
      <w:r w:rsidRPr="00485B58">
        <w:rPr>
          <w:rFonts w:cstheme="minorHAnsi"/>
          <w:sz w:val="24"/>
          <w:szCs w:val="24"/>
        </w:rPr>
        <w:t>. évi belső ellenőrzési terv. A kockázatelemzésre vonatkozó feladatok Csemő Község Önkormányzat Belső Ellenőrzési Kézikönyvében meghatározott szabályok szerint kerültek végrehajtásra.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 gazdálkodásra fokozott veszélyt jelentő, gyakran előforduló, kockázatok kiszűrése rámutatott azokra a területekre, melyeknek ellenőrzése a következő évben elsőbbséget élvez.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jc w:val="both"/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 bizonyosságot adó tevékenységhez rendelkezésre álló és a szükséges ellenőri kapacitás tervezése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Az ellenőri kapacitást 22 ellenőri napban határoztam meg, mely 1 fő belső ellenőr munkaidejére épül. A belső ellenőrzési terv végrehajtását Baloghné Kovács Magdolna regisztrált belső ellenőr végzi. Regisztrációs száma: 5112080.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 xml:space="preserve">Az ellenőri kapacitás bemutatását az 1. sz. melléklet tartalmazza. 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 költségvetési szervek belső kontrollrendszeréről és belső ellenőrzéséről szóló 370/2011. (XII. 31.) kormányrendelet előírásai alapján az ellenőrzési tervet úgy állítottam össze, hogy szükség esetén az abban nem szereplő soron kívüli ellenőrzési feladatok is végrehajthatók legyenek. A terven felüli vizsgálatokra, tanácsadásra és egyéb tevékenységre az ellenőrzésre fordítandó időkeret 16 %-át tartalékoltam.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BC38E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 tervezett ellenőrzések felsorolását, a 202</w:t>
      </w:r>
      <w:r w:rsidR="004F428C">
        <w:rPr>
          <w:rFonts w:cstheme="minorHAnsi"/>
          <w:i/>
          <w:sz w:val="24"/>
          <w:szCs w:val="24"/>
        </w:rPr>
        <w:t>3</w:t>
      </w:r>
      <w:r w:rsidRPr="00485B58">
        <w:rPr>
          <w:rFonts w:cstheme="minorHAnsi"/>
          <w:i/>
          <w:sz w:val="24"/>
          <w:szCs w:val="24"/>
        </w:rPr>
        <w:t>. évi ellenőrzési terv részletes feladatait a következő táblázat tartalmazza.</w:t>
      </w:r>
    </w:p>
    <w:p w:rsidR="00485B58" w:rsidRPr="00485B58" w:rsidRDefault="00485B58" w:rsidP="00485B58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A15E46" w:rsidRPr="00485B58" w:rsidRDefault="00A15E46" w:rsidP="00485B58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485B58">
        <w:rPr>
          <w:sz w:val="24"/>
          <w:szCs w:val="24"/>
        </w:rPr>
        <w:t>Fenti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jogszabályi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hivatkozások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alapján</w:t>
      </w:r>
      <w:proofErr w:type="spellEnd"/>
      <w:r w:rsidRPr="00485B58">
        <w:rPr>
          <w:sz w:val="24"/>
          <w:szCs w:val="24"/>
        </w:rPr>
        <w:t xml:space="preserve"> Csemő Község </w:t>
      </w:r>
      <w:proofErr w:type="spellStart"/>
      <w:r w:rsidRPr="00485B58">
        <w:rPr>
          <w:sz w:val="24"/>
          <w:szCs w:val="24"/>
        </w:rPr>
        <w:t>Önkormányzatának</w:t>
      </w:r>
      <w:proofErr w:type="spellEnd"/>
      <w:r w:rsidRPr="00485B58">
        <w:rPr>
          <w:sz w:val="24"/>
          <w:szCs w:val="24"/>
        </w:rPr>
        <w:t xml:space="preserve"> 20</w:t>
      </w:r>
      <w:r w:rsidR="00485B58">
        <w:rPr>
          <w:sz w:val="24"/>
          <w:szCs w:val="24"/>
        </w:rPr>
        <w:t>2</w:t>
      </w:r>
      <w:r w:rsidR="004F428C">
        <w:rPr>
          <w:sz w:val="24"/>
          <w:szCs w:val="24"/>
        </w:rPr>
        <w:t>3</w:t>
      </w:r>
      <w:r w:rsidRPr="00485B58">
        <w:rPr>
          <w:sz w:val="24"/>
          <w:szCs w:val="24"/>
        </w:rPr>
        <w:t xml:space="preserve">. </w:t>
      </w:r>
      <w:proofErr w:type="spellStart"/>
      <w:proofErr w:type="gramStart"/>
      <w:r w:rsidRPr="00485B58">
        <w:rPr>
          <w:sz w:val="24"/>
          <w:szCs w:val="24"/>
        </w:rPr>
        <w:t>évi</w:t>
      </w:r>
      <w:proofErr w:type="spellEnd"/>
      <w:proofErr w:type="gram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belső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ellenőrzési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tervét</w:t>
      </w:r>
      <w:proofErr w:type="spellEnd"/>
      <w:r w:rsidRPr="00485B58">
        <w:rPr>
          <w:sz w:val="24"/>
          <w:szCs w:val="24"/>
        </w:rPr>
        <w:t xml:space="preserve"> </w:t>
      </w:r>
      <w:r w:rsidR="008511AD" w:rsidRPr="00485B58">
        <w:rPr>
          <w:sz w:val="24"/>
          <w:szCs w:val="24"/>
        </w:rPr>
        <w:t>a</w:t>
      </w:r>
      <w:r w:rsidRPr="00485B58">
        <w:rPr>
          <w:sz w:val="24"/>
          <w:szCs w:val="24"/>
        </w:rPr>
        <w:t xml:space="preserve"> </w:t>
      </w:r>
      <w:proofErr w:type="spellStart"/>
      <w:r w:rsidR="00652ABA" w:rsidRPr="00485B58">
        <w:rPr>
          <w:sz w:val="24"/>
          <w:szCs w:val="24"/>
        </w:rPr>
        <w:t>mellékletben</w:t>
      </w:r>
      <w:proofErr w:type="spellEnd"/>
      <w:r w:rsidR="00652ABA"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foglaltak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szerint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terjesztem</w:t>
      </w:r>
      <w:proofErr w:type="spellEnd"/>
      <w:r w:rsidRPr="00485B58">
        <w:rPr>
          <w:sz w:val="24"/>
          <w:szCs w:val="24"/>
        </w:rPr>
        <w:t xml:space="preserve"> a </w:t>
      </w:r>
      <w:proofErr w:type="spellStart"/>
      <w:r w:rsidRPr="00485B58">
        <w:rPr>
          <w:sz w:val="24"/>
          <w:szCs w:val="24"/>
        </w:rPr>
        <w:t>Tisztelt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Képviselő-testület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elé</w:t>
      </w:r>
      <w:proofErr w:type="spellEnd"/>
      <w:r w:rsidRPr="00485B58">
        <w:rPr>
          <w:sz w:val="24"/>
          <w:szCs w:val="24"/>
        </w:rPr>
        <w:t xml:space="preserve">. </w:t>
      </w:r>
      <w:r w:rsidR="00652ABA" w:rsidRPr="00485B58">
        <w:rPr>
          <w:sz w:val="24"/>
          <w:szCs w:val="24"/>
        </w:rPr>
        <w:t xml:space="preserve"> </w:t>
      </w:r>
    </w:p>
    <w:p w:rsidR="00A15E46" w:rsidRPr="00485B58" w:rsidRDefault="00A15E46" w:rsidP="005C598A">
      <w:pPr>
        <w:spacing w:line="240" w:lineRule="auto"/>
        <w:jc w:val="both"/>
        <w:rPr>
          <w:sz w:val="24"/>
          <w:szCs w:val="24"/>
        </w:rPr>
      </w:pPr>
      <w:proofErr w:type="spellStart"/>
      <w:r w:rsidRPr="00485B58">
        <w:rPr>
          <w:sz w:val="24"/>
          <w:szCs w:val="24"/>
        </w:rPr>
        <w:t>Kérem</w:t>
      </w:r>
      <w:proofErr w:type="spellEnd"/>
      <w:r w:rsidRPr="00485B58">
        <w:rPr>
          <w:sz w:val="24"/>
          <w:szCs w:val="24"/>
        </w:rPr>
        <w:t xml:space="preserve"> a </w:t>
      </w:r>
      <w:proofErr w:type="spellStart"/>
      <w:r w:rsidRPr="00485B58">
        <w:rPr>
          <w:sz w:val="24"/>
          <w:szCs w:val="24"/>
        </w:rPr>
        <w:t>Tisztelt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Képviselő-testületet</w:t>
      </w:r>
      <w:proofErr w:type="spellEnd"/>
      <w:r w:rsidRPr="00485B58">
        <w:rPr>
          <w:sz w:val="24"/>
          <w:szCs w:val="24"/>
        </w:rPr>
        <w:t xml:space="preserve">, </w:t>
      </w:r>
      <w:proofErr w:type="spellStart"/>
      <w:r w:rsidRPr="00485B58">
        <w:rPr>
          <w:sz w:val="24"/>
          <w:szCs w:val="24"/>
        </w:rPr>
        <w:t>hogy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proofErr w:type="gramStart"/>
      <w:r w:rsidRPr="00485B58">
        <w:rPr>
          <w:sz w:val="24"/>
          <w:szCs w:val="24"/>
        </w:rPr>
        <w:t>az</w:t>
      </w:r>
      <w:proofErr w:type="spellEnd"/>
      <w:proofErr w:type="gram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előterjesztést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tárgyalja</w:t>
      </w:r>
      <w:proofErr w:type="spellEnd"/>
      <w:r w:rsidRPr="00485B58">
        <w:rPr>
          <w:sz w:val="24"/>
          <w:szCs w:val="24"/>
        </w:rPr>
        <w:t xml:space="preserve"> meg, és a </w:t>
      </w:r>
      <w:proofErr w:type="spellStart"/>
      <w:r w:rsidRPr="00485B58">
        <w:rPr>
          <w:sz w:val="24"/>
          <w:szCs w:val="24"/>
        </w:rPr>
        <w:t>határozati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javaslato</w:t>
      </w:r>
      <w:r w:rsidR="00652ABA" w:rsidRPr="00485B58">
        <w:rPr>
          <w:sz w:val="24"/>
          <w:szCs w:val="24"/>
        </w:rPr>
        <w:t>t</w:t>
      </w:r>
      <w:proofErr w:type="spellEnd"/>
      <w:r w:rsidR="00652ABA"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fogadja</w:t>
      </w:r>
      <w:proofErr w:type="spellEnd"/>
      <w:r w:rsidRPr="00485B58">
        <w:rPr>
          <w:sz w:val="24"/>
          <w:szCs w:val="24"/>
        </w:rPr>
        <w:t xml:space="preserve"> el.</w:t>
      </w:r>
    </w:p>
    <w:p w:rsidR="00A15E46" w:rsidRPr="00595DF9" w:rsidRDefault="00A15E46" w:rsidP="005C598A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595DF9">
        <w:rPr>
          <w:sz w:val="26"/>
          <w:szCs w:val="26"/>
        </w:rPr>
        <w:t xml:space="preserve"> </w:t>
      </w:r>
      <w:r w:rsidR="00C87C49">
        <w:rPr>
          <w:sz w:val="26"/>
          <w:szCs w:val="26"/>
        </w:rPr>
        <w:t xml:space="preserve">                                                                  </w:t>
      </w:r>
      <w:r w:rsidRPr="00595DF9">
        <w:rPr>
          <w:b/>
          <w:sz w:val="24"/>
          <w:szCs w:val="24"/>
        </w:rPr>
        <w:t xml:space="preserve">HATÁROZATI JAVASLAT </w:t>
      </w:r>
    </w:p>
    <w:p w:rsidR="00A15E46" w:rsidRPr="00595DF9" w:rsidRDefault="00A15E46" w:rsidP="005C598A">
      <w:pPr>
        <w:tabs>
          <w:tab w:val="left" w:pos="1080"/>
        </w:tabs>
        <w:spacing w:after="0" w:line="240" w:lineRule="auto"/>
        <w:ind w:left="3960"/>
        <w:jc w:val="both"/>
        <w:rPr>
          <w:b/>
          <w:sz w:val="24"/>
          <w:szCs w:val="24"/>
        </w:rPr>
      </w:pPr>
      <w:r w:rsidRPr="00595DF9">
        <w:rPr>
          <w:b/>
          <w:sz w:val="24"/>
          <w:szCs w:val="24"/>
        </w:rPr>
        <w:t>…../20</w:t>
      </w:r>
      <w:r w:rsidR="00485B58">
        <w:rPr>
          <w:b/>
          <w:sz w:val="24"/>
          <w:szCs w:val="24"/>
        </w:rPr>
        <w:t>2</w:t>
      </w:r>
      <w:r w:rsidR="004F428C">
        <w:rPr>
          <w:b/>
          <w:sz w:val="24"/>
          <w:szCs w:val="24"/>
        </w:rPr>
        <w:t>2</w:t>
      </w:r>
      <w:r w:rsidRPr="00595DF9">
        <w:rPr>
          <w:b/>
          <w:sz w:val="24"/>
          <w:szCs w:val="24"/>
        </w:rPr>
        <w:t>. (X</w:t>
      </w:r>
      <w:r w:rsidR="00652ABA" w:rsidRPr="00595DF9">
        <w:rPr>
          <w:b/>
          <w:sz w:val="24"/>
          <w:szCs w:val="24"/>
        </w:rPr>
        <w:t>I</w:t>
      </w:r>
      <w:r w:rsidRPr="00595DF9">
        <w:rPr>
          <w:b/>
          <w:sz w:val="24"/>
          <w:szCs w:val="24"/>
        </w:rPr>
        <w:t>.</w:t>
      </w:r>
      <w:r w:rsidR="004F428C">
        <w:rPr>
          <w:b/>
          <w:sz w:val="24"/>
          <w:szCs w:val="24"/>
        </w:rPr>
        <w:t>29</w:t>
      </w:r>
      <w:r w:rsidRPr="00595DF9">
        <w:rPr>
          <w:b/>
          <w:sz w:val="24"/>
          <w:szCs w:val="24"/>
        </w:rPr>
        <w:t>.)</w:t>
      </w:r>
      <w:r w:rsidR="00652ABA" w:rsidRPr="00595DF9">
        <w:rPr>
          <w:b/>
          <w:sz w:val="24"/>
          <w:szCs w:val="24"/>
        </w:rPr>
        <w:t xml:space="preserve"> </w:t>
      </w:r>
      <w:proofErr w:type="spellStart"/>
      <w:r w:rsidRPr="00595DF9">
        <w:rPr>
          <w:b/>
          <w:sz w:val="24"/>
          <w:szCs w:val="24"/>
        </w:rPr>
        <w:t>sz</w:t>
      </w:r>
      <w:proofErr w:type="spellEnd"/>
      <w:r w:rsidRPr="00595DF9">
        <w:rPr>
          <w:b/>
          <w:sz w:val="24"/>
          <w:szCs w:val="24"/>
        </w:rPr>
        <w:t xml:space="preserve">. </w:t>
      </w:r>
      <w:proofErr w:type="spellStart"/>
      <w:proofErr w:type="gramStart"/>
      <w:r w:rsidRPr="00595DF9">
        <w:rPr>
          <w:b/>
          <w:sz w:val="24"/>
          <w:szCs w:val="24"/>
        </w:rPr>
        <w:t>határozat</w:t>
      </w:r>
      <w:proofErr w:type="spellEnd"/>
      <w:proofErr w:type="gramEnd"/>
      <w:r w:rsidRPr="00595DF9">
        <w:rPr>
          <w:b/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</w:tabs>
        <w:spacing w:line="240" w:lineRule="auto"/>
        <w:ind w:left="3960"/>
        <w:jc w:val="both"/>
        <w:rPr>
          <w:b/>
          <w:sz w:val="24"/>
          <w:szCs w:val="24"/>
        </w:rPr>
      </w:pPr>
      <w:r w:rsidRPr="002E15AB">
        <w:rPr>
          <w:b/>
          <w:sz w:val="24"/>
          <w:szCs w:val="24"/>
        </w:rPr>
        <w:t xml:space="preserve">Csemő Község </w:t>
      </w:r>
      <w:proofErr w:type="spellStart"/>
      <w:r w:rsidRPr="002E15AB">
        <w:rPr>
          <w:b/>
          <w:sz w:val="24"/>
          <w:szCs w:val="24"/>
        </w:rPr>
        <w:t>Önkormányzatának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Képviselő-testülete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elfogadja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a </w:t>
      </w:r>
      <w:r w:rsidRPr="002E15AB">
        <w:rPr>
          <w:b/>
          <w:sz w:val="24"/>
          <w:szCs w:val="24"/>
        </w:rPr>
        <w:t xml:space="preserve">Baloghné Kovács Magdolna </w:t>
      </w:r>
      <w:proofErr w:type="spellStart"/>
      <w:r w:rsidRPr="002E15AB">
        <w:rPr>
          <w:b/>
          <w:sz w:val="24"/>
          <w:szCs w:val="24"/>
        </w:rPr>
        <w:t>költségvetési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minősítéssel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rendelkező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könyvvizsgáló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 </w:t>
      </w:r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által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összeállított</w:t>
      </w:r>
      <w:proofErr w:type="spellEnd"/>
      <w:r w:rsidRPr="002E15AB">
        <w:rPr>
          <w:b/>
          <w:sz w:val="24"/>
          <w:szCs w:val="24"/>
        </w:rPr>
        <w:t xml:space="preserve"> 20</w:t>
      </w:r>
      <w:r w:rsidR="00485B58">
        <w:rPr>
          <w:b/>
          <w:sz w:val="24"/>
          <w:szCs w:val="24"/>
        </w:rPr>
        <w:t>2</w:t>
      </w:r>
      <w:r w:rsidR="004F428C">
        <w:rPr>
          <w:b/>
          <w:sz w:val="24"/>
          <w:szCs w:val="24"/>
        </w:rPr>
        <w:t>3</w:t>
      </w:r>
      <w:r w:rsidRPr="002E15AB">
        <w:rPr>
          <w:b/>
          <w:sz w:val="24"/>
          <w:szCs w:val="24"/>
        </w:rPr>
        <w:t xml:space="preserve">. </w:t>
      </w:r>
      <w:proofErr w:type="spellStart"/>
      <w:proofErr w:type="gramStart"/>
      <w:r w:rsidRPr="002E15AB">
        <w:rPr>
          <w:b/>
          <w:sz w:val="24"/>
          <w:szCs w:val="24"/>
        </w:rPr>
        <w:t>évi</w:t>
      </w:r>
      <w:proofErr w:type="spellEnd"/>
      <w:proofErr w:type="gram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belső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ellenőrzési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tervet</w:t>
      </w:r>
      <w:proofErr w:type="spellEnd"/>
      <w:r w:rsidRPr="002E15AB">
        <w:rPr>
          <w:b/>
          <w:sz w:val="24"/>
          <w:szCs w:val="24"/>
        </w:rPr>
        <w:t xml:space="preserve">. </w:t>
      </w:r>
      <w:proofErr w:type="spellStart"/>
      <w:r w:rsidRPr="002E15AB">
        <w:rPr>
          <w:b/>
          <w:sz w:val="24"/>
          <w:szCs w:val="24"/>
        </w:rPr>
        <w:t>Utasítja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Polgármesteri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Hivatalt</w:t>
      </w:r>
      <w:proofErr w:type="spellEnd"/>
      <w:r w:rsidRPr="002E15AB">
        <w:rPr>
          <w:b/>
          <w:sz w:val="24"/>
          <w:szCs w:val="24"/>
        </w:rPr>
        <w:t xml:space="preserve"> a </w:t>
      </w:r>
      <w:proofErr w:type="spellStart"/>
      <w:r w:rsidRPr="002E15AB">
        <w:rPr>
          <w:b/>
          <w:sz w:val="24"/>
          <w:szCs w:val="24"/>
        </w:rPr>
        <w:t>szükséges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intézkedések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megtételére</w:t>
      </w:r>
      <w:proofErr w:type="spellEnd"/>
      <w:r w:rsidRPr="002E15AB">
        <w:rPr>
          <w:b/>
          <w:sz w:val="24"/>
          <w:szCs w:val="24"/>
        </w:rPr>
        <w:t xml:space="preserve">.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4"/>
          <w:szCs w:val="24"/>
        </w:rPr>
      </w:pPr>
      <w:proofErr w:type="spellStart"/>
      <w:r w:rsidRPr="002E15AB">
        <w:rPr>
          <w:sz w:val="24"/>
          <w:szCs w:val="24"/>
        </w:rPr>
        <w:t>Határidő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azonnal</w:t>
      </w:r>
      <w:proofErr w:type="spellEnd"/>
      <w:r w:rsidRPr="002E15AB">
        <w:rPr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6"/>
          <w:szCs w:val="26"/>
        </w:rPr>
      </w:pPr>
      <w:proofErr w:type="spellStart"/>
      <w:r w:rsidRPr="002E15AB">
        <w:rPr>
          <w:sz w:val="24"/>
          <w:szCs w:val="24"/>
        </w:rPr>
        <w:t>Felelős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jegyző</w:t>
      </w:r>
      <w:proofErr w:type="spellEnd"/>
      <w:r w:rsidRPr="002E15AB">
        <w:rPr>
          <w:sz w:val="24"/>
          <w:szCs w:val="24"/>
        </w:rPr>
        <w:t xml:space="preserve"> </w:t>
      </w:r>
      <w:r w:rsidRPr="002E15AB">
        <w:rPr>
          <w:sz w:val="26"/>
          <w:szCs w:val="26"/>
        </w:rPr>
        <w:t xml:space="preserve">  </w:t>
      </w:r>
    </w:p>
    <w:p w:rsidR="00652ABA" w:rsidRPr="00595DF9" w:rsidRDefault="00652ABA" w:rsidP="00A15E46">
      <w:pPr>
        <w:jc w:val="right"/>
        <w:rPr>
          <w:sz w:val="24"/>
          <w:szCs w:val="24"/>
        </w:rPr>
      </w:pP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>Csemő, 20</w:t>
      </w:r>
      <w:r w:rsidR="00485B58">
        <w:rPr>
          <w:rFonts w:cs="Times New Roman"/>
          <w:sz w:val="22"/>
          <w:szCs w:val="22"/>
        </w:rPr>
        <w:t>2</w:t>
      </w:r>
      <w:r w:rsidR="004F428C">
        <w:rPr>
          <w:rFonts w:cs="Times New Roman"/>
          <w:sz w:val="22"/>
          <w:szCs w:val="22"/>
        </w:rPr>
        <w:t>2.</w:t>
      </w:r>
      <w:r w:rsidRPr="005A5B1C">
        <w:rPr>
          <w:rFonts w:cs="Times New Roman"/>
          <w:sz w:val="22"/>
          <w:szCs w:val="22"/>
        </w:rPr>
        <w:t xml:space="preserve"> </w:t>
      </w:r>
      <w:proofErr w:type="spellStart"/>
      <w:r w:rsidRPr="005A5B1C">
        <w:rPr>
          <w:rFonts w:cs="Times New Roman"/>
          <w:sz w:val="22"/>
          <w:szCs w:val="22"/>
        </w:rPr>
        <w:t>november</w:t>
      </w:r>
      <w:proofErr w:type="spellEnd"/>
      <w:r w:rsidRPr="005A5B1C">
        <w:rPr>
          <w:rFonts w:cs="Times New Roman"/>
          <w:sz w:val="22"/>
          <w:szCs w:val="22"/>
        </w:rPr>
        <w:t xml:space="preserve"> </w:t>
      </w:r>
      <w:r w:rsidR="004F428C">
        <w:rPr>
          <w:rFonts w:cs="Times New Roman"/>
          <w:sz w:val="22"/>
          <w:szCs w:val="22"/>
        </w:rPr>
        <w:t>23</w:t>
      </w:r>
      <w:bookmarkStart w:id="0" w:name="_GoBack"/>
      <w:bookmarkEnd w:id="0"/>
      <w:r w:rsidRPr="005A5B1C">
        <w:rPr>
          <w:rFonts w:cs="Times New Roman"/>
          <w:sz w:val="22"/>
          <w:szCs w:val="22"/>
        </w:rPr>
        <w:t xml:space="preserve">. </w:t>
      </w: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Dr. Lakos Roland </w:t>
      </w:r>
    </w:p>
    <w:p w:rsidR="00652ABA" w:rsidRPr="00595DF9" w:rsidRDefault="005A5B1C" w:rsidP="005A5B1C">
      <w:pPr>
        <w:spacing w:after="0" w:line="304" w:lineRule="exact"/>
        <w:rPr>
          <w:sz w:val="24"/>
          <w:szCs w:val="24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  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polgármester</w:t>
      </w:r>
      <w:proofErr w:type="spellEnd"/>
      <w:proofErr w:type="gramEnd"/>
    </w:p>
    <w:sectPr w:rsidR="00652ABA" w:rsidRPr="00595DF9" w:rsidSect="006D5B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F9" w:rsidRDefault="00595DF9" w:rsidP="00652ABA">
      <w:pPr>
        <w:spacing w:after="0" w:line="240" w:lineRule="auto"/>
      </w:pPr>
      <w:r>
        <w:separator/>
      </w:r>
    </w:p>
  </w:endnote>
  <w:end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F9" w:rsidRDefault="00595DF9" w:rsidP="00652ABA">
      <w:pPr>
        <w:spacing w:after="0" w:line="240" w:lineRule="auto"/>
      </w:pPr>
      <w:r>
        <w:separator/>
      </w:r>
    </w:p>
  </w:footnote>
  <w:foot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46" w:rsidRDefault="00A15E46">
    <w:pPr>
      <w:pStyle w:val="lfej"/>
      <w:rPr>
        <w:rStyle w:val="Oldalszm"/>
      </w:rPr>
    </w:pPr>
  </w:p>
  <w:p w:rsidR="00A15E46" w:rsidRPr="00F4212D" w:rsidRDefault="00A15E46" w:rsidP="00595D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75481B72"/>
    <w:multiLevelType w:val="hybridMultilevel"/>
    <w:tmpl w:val="14544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2752F"/>
    <w:rsid w:val="00053115"/>
    <w:rsid w:val="00085855"/>
    <w:rsid w:val="00087A36"/>
    <w:rsid w:val="000E00D8"/>
    <w:rsid w:val="000F3E3F"/>
    <w:rsid w:val="0011256F"/>
    <w:rsid w:val="00136A3F"/>
    <w:rsid w:val="00162D25"/>
    <w:rsid w:val="00180218"/>
    <w:rsid w:val="001966FD"/>
    <w:rsid w:val="001C31A9"/>
    <w:rsid w:val="001F0682"/>
    <w:rsid w:val="001F7140"/>
    <w:rsid w:val="00265D60"/>
    <w:rsid w:val="002927ED"/>
    <w:rsid w:val="002B533A"/>
    <w:rsid w:val="002B730A"/>
    <w:rsid w:val="002D4D70"/>
    <w:rsid w:val="002E15AB"/>
    <w:rsid w:val="002E37E1"/>
    <w:rsid w:val="002F6CCC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485B58"/>
    <w:rsid w:val="004F428C"/>
    <w:rsid w:val="00503598"/>
    <w:rsid w:val="00505A36"/>
    <w:rsid w:val="00521640"/>
    <w:rsid w:val="00595DF9"/>
    <w:rsid w:val="005A5B1C"/>
    <w:rsid w:val="005B2FFB"/>
    <w:rsid w:val="005C598A"/>
    <w:rsid w:val="00603871"/>
    <w:rsid w:val="0062152F"/>
    <w:rsid w:val="0063572C"/>
    <w:rsid w:val="00652ABA"/>
    <w:rsid w:val="006820A5"/>
    <w:rsid w:val="006A1280"/>
    <w:rsid w:val="006B3C86"/>
    <w:rsid w:val="006D5B55"/>
    <w:rsid w:val="0072390F"/>
    <w:rsid w:val="00745828"/>
    <w:rsid w:val="007817ED"/>
    <w:rsid w:val="007D1713"/>
    <w:rsid w:val="007D4C56"/>
    <w:rsid w:val="008172F3"/>
    <w:rsid w:val="008418CB"/>
    <w:rsid w:val="008511AD"/>
    <w:rsid w:val="00886638"/>
    <w:rsid w:val="00940E20"/>
    <w:rsid w:val="009609A7"/>
    <w:rsid w:val="00990491"/>
    <w:rsid w:val="009F4E31"/>
    <w:rsid w:val="00A15E46"/>
    <w:rsid w:val="00A17223"/>
    <w:rsid w:val="00A56F8C"/>
    <w:rsid w:val="00AB0EC6"/>
    <w:rsid w:val="00AB52EE"/>
    <w:rsid w:val="00AD4F8E"/>
    <w:rsid w:val="00AE16AC"/>
    <w:rsid w:val="00AF4583"/>
    <w:rsid w:val="00B418DD"/>
    <w:rsid w:val="00B423AB"/>
    <w:rsid w:val="00B57F3F"/>
    <w:rsid w:val="00B85DCE"/>
    <w:rsid w:val="00BC3141"/>
    <w:rsid w:val="00C87C49"/>
    <w:rsid w:val="00CD1E18"/>
    <w:rsid w:val="00CF3167"/>
    <w:rsid w:val="00D119BA"/>
    <w:rsid w:val="00D158ED"/>
    <w:rsid w:val="00D47201"/>
    <w:rsid w:val="00D57BAA"/>
    <w:rsid w:val="00E14DFF"/>
    <w:rsid w:val="00E36C3F"/>
    <w:rsid w:val="00E50463"/>
    <w:rsid w:val="00EA0C6F"/>
    <w:rsid w:val="00F06112"/>
    <w:rsid w:val="00F419FA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2CBB0D-90ED-4F38-8EC2-182F5D72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fej">
    <w:name w:val="header"/>
    <w:basedOn w:val="Norml"/>
    <w:link w:val="lfejChar"/>
    <w:rsid w:val="00A15E46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  <w:style w:type="character" w:customStyle="1" w:styleId="lfejChar">
    <w:name w:val="Élőfej Char"/>
    <w:link w:val="lfej"/>
    <w:rsid w:val="00A15E46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rsid w:val="00A15E46"/>
  </w:style>
  <w:style w:type="paragraph" w:styleId="llb">
    <w:name w:val="footer"/>
    <w:basedOn w:val="Norml"/>
    <w:link w:val="llbChar"/>
    <w:uiPriority w:val="99"/>
    <w:unhideWhenUsed/>
    <w:rsid w:val="00652AB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52ABA"/>
    <w:rPr>
      <w:rFonts w:eastAsia="Times New Roman" w:cs="Calibri"/>
      <w:kern w:val="2"/>
      <w:sz w:val="21"/>
      <w:szCs w:val="21"/>
      <w:lang w:val="en-US" w:eastAsia="zh-CN"/>
    </w:rPr>
  </w:style>
  <w:style w:type="paragraph" w:styleId="Listaszerbekezds">
    <w:name w:val="List Paragraph"/>
    <w:basedOn w:val="Norml"/>
    <w:uiPriority w:val="34"/>
    <w:qFormat/>
    <w:rsid w:val="00485B5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4185</Characters>
  <Application>Microsoft Office Word</Application>
  <DocSecurity>0</DocSecurity>
  <Lines>82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2</cp:revision>
  <cp:lastPrinted>2020-11-06T08:24:00Z</cp:lastPrinted>
  <dcterms:created xsi:type="dcterms:W3CDTF">2022-11-23T12:35:00Z</dcterms:created>
  <dcterms:modified xsi:type="dcterms:W3CDTF">2022-11-23T12:35:00Z</dcterms:modified>
</cp:coreProperties>
</file>