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6E0" w:rsidRDefault="004846E0"/>
    <w:p w:rsidR="004846E0" w:rsidRDefault="004846E0"/>
    <w:p w:rsidR="004846E0" w:rsidRDefault="004846E0"/>
    <w:p w:rsidR="004846E0" w:rsidRDefault="004846E0"/>
    <w:p w:rsidR="00FB1B46" w:rsidRDefault="00FB1B46" w:rsidP="00FB1B46">
      <w:pPr>
        <w:spacing w:after="0" w:line="240" w:lineRule="auto"/>
        <w:ind w:left="5103"/>
        <w:jc w:val="both"/>
      </w:pPr>
      <w:r w:rsidRPr="00FF2FEB">
        <w:rPr>
          <w:b/>
          <w:u w:val="single"/>
        </w:rPr>
        <w:t>Tárgy:</w:t>
      </w:r>
      <w:r>
        <w:t xml:space="preserve"> </w:t>
      </w:r>
      <w:r w:rsidRPr="00FF2FEB">
        <w:rPr>
          <w:b/>
        </w:rPr>
        <w:t>Társadalmi megbízatású alpolgármesteri tisztség betöltési módjának megváltoztatásához szükséges döntések meghozatala</w:t>
      </w:r>
    </w:p>
    <w:p w:rsidR="004846E0" w:rsidRDefault="004846E0" w:rsidP="00FB1B46">
      <w:pPr>
        <w:ind w:left="5103"/>
      </w:pPr>
    </w:p>
    <w:p w:rsidR="00FB1B46" w:rsidRPr="00FB1B46" w:rsidRDefault="00636CD5" w:rsidP="00FB1B46">
      <w:pPr>
        <w:spacing w:after="0" w:line="240" w:lineRule="auto"/>
        <w:jc w:val="center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FF2FEB">
        <w:rPr>
          <w:b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227A870E" wp14:editId="519BF070">
            <wp:simplePos x="0" y="0"/>
            <wp:positionH relativeFrom="margin">
              <wp:align>center</wp:align>
            </wp:positionH>
            <wp:positionV relativeFrom="page">
              <wp:posOffset>461645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B46" w:rsidRPr="00FB1B46">
        <w:rPr>
          <w:rFonts w:ascii="Calibri" w:eastAsia="Times New Roman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FB1B46" w:rsidRPr="00FB1B46" w:rsidRDefault="00FB1B46" w:rsidP="00FB1B4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FB1B46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Csemő Község Képviselő-testületének</w:t>
      </w:r>
    </w:p>
    <w:p w:rsidR="00FB1B46" w:rsidRPr="00FB1B46" w:rsidRDefault="003F3655" w:rsidP="00FB1B4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4"/>
          <w:szCs w:val="24"/>
          <w:lang w:eastAsia="ar-SA"/>
        </w:rPr>
      </w:pPr>
      <w:r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2023. november 2</w:t>
      </w:r>
      <w:r w:rsidR="00FB1B46" w:rsidRPr="00FB1B46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1-én tartandó ülésére</w:t>
      </w:r>
    </w:p>
    <w:p w:rsidR="004846E0" w:rsidRDefault="004846E0" w:rsidP="00FF2FEB">
      <w:pPr>
        <w:spacing w:after="0" w:line="240" w:lineRule="auto"/>
        <w:jc w:val="both"/>
      </w:pPr>
    </w:p>
    <w:p w:rsidR="00FF2FEB" w:rsidRDefault="00FF2FEB" w:rsidP="00FF2FEB">
      <w:pPr>
        <w:spacing w:after="0" w:line="240" w:lineRule="auto"/>
        <w:jc w:val="both"/>
      </w:pPr>
    </w:p>
    <w:p w:rsidR="00FF2FEB" w:rsidRDefault="00FF2FEB" w:rsidP="00FF2FEB">
      <w:pPr>
        <w:spacing w:after="0" w:line="240" w:lineRule="auto"/>
        <w:jc w:val="both"/>
      </w:pPr>
    </w:p>
    <w:p w:rsidR="004846E0" w:rsidRDefault="004846E0" w:rsidP="00FF2FEB">
      <w:pPr>
        <w:spacing w:after="0" w:line="240" w:lineRule="auto"/>
        <w:jc w:val="both"/>
      </w:pPr>
      <w:r>
        <w:t>Tisztelt Képviselő-testület!</w:t>
      </w:r>
    </w:p>
    <w:p w:rsidR="004846E0" w:rsidRDefault="004846E0" w:rsidP="00FF2FEB">
      <w:pPr>
        <w:spacing w:after="0" w:line="240" w:lineRule="auto"/>
        <w:jc w:val="both"/>
      </w:pPr>
    </w:p>
    <w:p w:rsidR="00FF2FEB" w:rsidRDefault="00FF2FEB" w:rsidP="00FF2FEB">
      <w:pPr>
        <w:spacing w:after="0" w:line="240" w:lineRule="auto"/>
        <w:jc w:val="both"/>
      </w:pPr>
    </w:p>
    <w:p w:rsidR="004846E0" w:rsidRDefault="004846E0" w:rsidP="00FF2FEB">
      <w:pPr>
        <w:spacing w:after="0" w:line="240" w:lineRule="auto"/>
        <w:jc w:val="both"/>
      </w:pPr>
      <w:r>
        <w:t>Bögös István</w:t>
      </w:r>
      <w:r w:rsidR="00FF2FEB">
        <w:t xml:space="preserve"> alpolgármester 2023. október 26</w:t>
      </w:r>
      <w:r>
        <w:t>-án kérte tisztsége betö</w:t>
      </w:r>
      <w:r w:rsidR="00D539C1">
        <w:t xml:space="preserve">ltésének módját főállásúra </w:t>
      </w:r>
      <w:r>
        <w:t>válto</w:t>
      </w:r>
      <w:r w:rsidR="00D539C1">
        <w:t>ztatni</w:t>
      </w:r>
      <w:r>
        <w:t xml:space="preserve"> 2023. december 01-jétől, mert a polgármester november 30. napi hatállyal történt lemondása miatt a polgármesteri teendőket is el kell látnia a következő évi önkormányzati választásig.</w:t>
      </w:r>
    </w:p>
    <w:p w:rsidR="004846E0" w:rsidRDefault="004846E0" w:rsidP="00FF2FEB">
      <w:pPr>
        <w:spacing w:after="0" w:line="240" w:lineRule="auto"/>
        <w:jc w:val="both"/>
      </w:pPr>
    </w:p>
    <w:p w:rsidR="004846E0" w:rsidRDefault="004846E0" w:rsidP="00FF2FEB">
      <w:pPr>
        <w:spacing w:after="0" w:line="240" w:lineRule="auto"/>
        <w:jc w:val="both"/>
      </w:pPr>
      <w:r>
        <w:t xml:space="preserve">A Magyarország helyi önkormányzatairól szóló 2011. évi LXXXIX. törvény (a továbbiakban: </w:t>
      </w:r>
      <w:proofErr w:type="spellStart"/>
      <w:r>
        <w:t>Mötv</w:t>
      </w:r>
      <w:proofErr w:type="spellEnd"/>
      <w:r>
        <w:t>.) 64. §. (2) bekezdése alapján a polgármesteri tisztség betöltésének módját a Képviselő-testület a megbízatás időtartamán belül egy esetben a polgármester egyetértésével, a szervezeti és működési szabályzat egyidejű módosításával megváltoztathatja.</w:t>
      </w:r>
    </w:p>
    <w:p w:rsidR="004846E0" w:rsidRDefault="004846E0" w:rsidP="00FF2FEB">
      <w:pPr>
        <w:spacing w:after="0" w:line="240" w:lineRule="auto"/>
        <w:jc w:val="both"/>
      </w:pPr>
      <w:r>
        <w:t xml:space="preserve">Tekintettel arra, hogy a </w:t>
      </w:r>
      <w:proofErr w:type="spellStart"/>
      <w:r>
        <w:t>Mötv</w:t>
      </w:r>
      <w:proofErr w:type="spellEnd"/>
      <w:r>
        <w:t>. 79. §. (2) bekezdése értelmében a polgármester jogállására vonatkozó szabályokat az alpolgármesterre is megfelelően alkalmazni kell, egy a fentiek az alpolgármesterre is irányadóak.</w:t>
      </w:r>
    </w:p>
    <w:p w:rsidR="004846E0" w:rsidRDefault="004846E0" w:rsidP="00FF2FEB">
      <w:pPr>
        <w:spacing w:after="0" w:line="240" w:lineRule="auto"/>
        <w:jc w:val="both"/>
      </w:pPr>
    </w:p>
    <w:p w:rsidR="004846E0" w:rsidRDefault="004846E0" w:rsidP="00FF2FEB">
      <w:pPr>
        <w:spacing w:after="0" w:line="240" w:lineRule="auto"/>
        <w:jc w:val="both"/>
      </w:pPr>
      <w:r>
        <w:t xml:space="preserve">Amennyiben a szervezeti és működési szabályzat módosítása az Alpolgármester Úr kérésének megfelelően megtörténik, úgy a főállású alpolgármester illetményét és költségtérítését is meg kell állapítani a </w:t>
      </w:r>
      <w:proofErr w:type="spellStart"/>
      <w:r>
        <w:t>Mötv</w:t>
      </w:r>
      <w:proofErr w:type="spellEnd"/>
      <w:r>
        <w:t>. alábbi rendelkezéseinek figyelembe vételével:</w:t>
      </w:r>
    </w:p>
    <w:p w:rsidR="00913878" w:rsidRDefault="006E1FE9" w:rsidP="00FF2FEB">
      <w:pPr>
        <w:spacing w:after="0" w:line="240" w:lineRule="auto"/>
        <w:jc w:val="both"/>
      </w:pPr>
      <w:r>
        <w:t>„71. §.(1) A főpolgármester</w:t>
      </w:r>
      <w:r w:rsidR="00913878">
        <w:t xml:space="preserve"> megbízatásának időtartamára havonta illetményre jogosult, amelynek összege 1.500.000.-Ft. A főpolgármester havonta az illetményének 15%-ában meghatározott költségtérítésre, valamint a minisztert jogszabály alapján megillető egyéb juttatásokra jogosult.</w:t>
      </w:r>
    </w:p>
    <w:p w:rsidR="004846E0" w:rsidRDefault="004846E0" w:rsidP="00FF2FEB">
      <w:pPr>
        <w:spacing w:after="0" w:line="240" w:lineRule="auto"/>
        <w:jc w:val="both"/>
      </w:pPr>
      <w:r>
        <w:t>(2) A megyei jogú város polgármestere, a fővárosi kerületi önkormányzat polgármestere megbízatásának időtartamára havonta illetményre jogosult, amelynek összege 1.300.000.- Ft.</w:t>
      </w:r>
    </w:p>
    <w:p w:rsidR="00913878" w:rsidRDefault="00913878" w:rsidP="00FF2FEB">
      <w:pPr>
        <w:spacing w:after="0" w:line="240" w:lineRule="auto"/>
        <w:jc w:val="both"/>
      </w:pPr>
      <w:r>
        <w:t>(3) A vármegyei önkormányzat közgyűlésének elnöke megbízatásának időtartamára havonta illetményre jogosult, amelynek összege megegyezik a (2) bekezdésben meghatározott illetmény 90%-ának összegével.</w:t>
      </w:r>
    </w:p>
    <w:p w:rsidR="004846E0" w:rsidRDefault="004846E0" w:rsidP="00FF2FEB">
      <w:pPr>
        <w:spacing w:after="0" w:line="240" w:lineRule="auto"/>
        <w:jc w:val="both"/>
      </w:pPr>
      <w:r>
        <w:t>(4) A polgármester illetménye az (2) bekezdésben meghatározott</w:t>
      </w:r>
      <w:r w:rsidR="00913878">
        <w:t xml:space="preserve"> </w:t>
      </w:r>
      <w:r>
        <w:t>összeg</w:t>
      </w:r>
    </w:p>
    <w:p w:rsidR="00913878" w:rsidRDefault="00913878" w:rsidP="00FF2FEB">
      <w:pPr>
        <w:spacing w:after="0" w:line="240" w:lineRule="auto"/>
        <w:jc w:val="both"/>
      </w:pPr>
      <w:r>
        <w:t>a) 40%-</w:t>
      </w:r>
      <w:proofErr w:type="gramStart"/>
      <w:r>
        <w:t>a</w:t>
      </w:r>
      <w:proofErr w:type="gramEnd"/>
      <w:r>
        <w:t xml:space="preserve"> az 500 fő és az alatti lakosságszámú település polgármestere esetében;</w:t>
      </w:r>
    </w:p>
    <w:p w:rsidR="00913878" w:rsidRDefault="00913878" w:rsidP="00FF2FEB">
      <w:pPr>
        <w:spacing w:after="0" w:line="240" w:lineRule="auto"/>
        <w:jc w:val="both"/>
      </w:pPr>
      <w:r>
        <w:t>b) 50%-</w:t>
      </w:r>
      <w:proofErr w:type="gramStart"/>
      <w:r>
        <w:t>a</w:t>
      </w:r>
      <w:proofErr w:type="gramEnd"/>
      <w:r>
        <w:t xml:space="preserve"> az 501 – 1500</w:t>
      </w:r>
      <w:r w:rsidR="00710743">
        <w:t xml:space="preserve"> </w:t>
      </w:r>
      <w:r>
        <w:t>fő lakosságszámú település polgármestere esetében;</w:t>
      </w:r>
    </w:p>
    <w:p w:rsidR="00913878" w:rsidRDefault="00913878" w:rsidP="00FF2FEB">
      <w:pPr>
        <w:spacing w:after="0" w:line="240" w:lineRule="auto"/>
        <w:jc w:val="both"/>
      </w:pPr>
      <w:r>
        <w:t>c) 55%-</w:t>
      </w:r>
      <w:proofErr w:type="gramStart"/>
      <w:r>
        <w:t>a</w:t>
      </w:r>
      <w:proofErr w:type="gramEnd"/>
      <w:r>
        <w:t xml:space="preserve"> a</w:t>
      </w:r>
      <w:r w:rsidR="00710743">
        <w:t>z 1501 – 2000 fő lakosságszámú település polgármestere esetében;</w:t>
      </w:r>
    </w:p>
    <w:p w:rsidR="00710743" w:rsidRDefault="00710743" w:rsidP="00FF2FEB">
      <w:pPr>
        <w:spacing w:after="0" w:line="240" w:lineRule="auto"/>
        <w:jc w:val="both"/>
      </w:pPr>
      <w:r w:rsidRPr="00DD785F">
        <w:rPr>
          <w:b/>
        </w:rPr>
        <w:t>d)</w:t>
      </w:r>
      <w:r>
        <w:t xml:space="preserve"> </w:t>
      </w:r>
      <w:r w:rsidRPr="00DD785F">
        <w:rPr>
          <w:b/>
        </w:rPr>
        <w:t>60%-</w:t>
      </w:r>
      <w:proofErr w:type="gramStart"/>
      <w:r w:rsidRPr="00DD785F">
        <w:rPr>
          <w:b/>
        </w:rPr>
        <w:t>a</w:t>
      </w:r>
      <w:proofErr w:type="gramEnd"/>
      <w:r w:rsidRPr="00DD785F">
        <w:rPr>
          <w:b/>
        </w:rPr>
        <w:t xml:space="preserve"> a 2001 – 5000 fő lakosságszámú település polgármestere esetében.”</w:t>
      </w:r>
    </w:p>
    <w:p w:rsidR="00710743" w:rsidRDefault="00710743" w:rsidP="00FF2FEB">
      <w:pPr>
        <w:spacing w:after="0" w:line="240" w:lineRule="auto"/>
        <w:jc w:val="both"/>
      </w:pPr>
    </w:p>
    <w:p w:rsidR="00710743" w:rsidRDefault="00710743" w:rsidP="00FF2FEB">
      <w:pPr>
        <w:spacing w:after="0" w:line="240" w:lineRule="auto"/>
        <w:jc w:val="both"/>
      </w:pPr>
      <w:r>
        <w:t>A fentiek alapján a polgármester illetménye 780.000.- Ft/hó.</w:t>
      </w:r>
    </w:p>
    <w:p w:rsidR="00710743" w:rsidRDefault="00710743" w:rsidP="00FF2FEB">
      <w:pPr>
        <w:spacing w:after="0" w:line="240" w:lineRule="auto"/>
        <w:jc w:val="both"/>
      </w:pPr>
    </w:p>
    <w:p w:rsidR="00710743" w:rsidRDefault="00710743" w:rsidP="00FF2FEB">
      <w:pPr>
        <w:spacing w:after="0" w:line="240" w:lineRule="auto"/>
        <w:jc w:val="both"/>
      </w:pPr>
      <w:r>
        <w:t xml:space="preserve">„80. §. (1) A főpolgármester-helyettes, a főállású alpolgármester, a vármegyei közgyűlés alelnöke illetményének összegét a főpolgármester, a polgármester, a vármegyei közgyűlés elnöke illetménye 70-90%-a közötti összegben a képviselő-testület állapítja meg. </w:t>
      </w:r>
    </w:p>
    <w:p w:rsidR="00710743" w:rsidRDefault="00710743" w:rsidP="00FF2FEB">
      <w:pPr>
        <w:spacing w:after="0" w:line="240" w:lineRule="auto"/>
        <w:jc w:val="both"/>
      </w:pPr>
      <w:r>
        <w:t>(….)</w:t>
      </w:r>
    </w:p>
    <w:p w:rsidR="00710743" w:rsidRDefault="00710743" w:rsidP="00FF2FEB">
      <w:pPr>
        <w:spacing w:after="0" w:line="240" w:lineRule="auto"/>
        <w:jc w:val="both"/>
      </w:pPr>
      <w:r>
        <w:t>(3) A főpolgármester-helyettes, a főállású alpolgármester, a társadalmi megbízatású alpolgármester, a vármegyei közgyűlés alelnöke havonta az illetményének, tiszteletdíjának15%-ában meghatározott összegű költségtérítésre jogosult.”</w:t>
      </w:r>
    </w:p>
    <w:p w:rsidR="00710743" w:rsidRDefault="00710743" w:rsidP="00FF2FEB">
      <w:pPr>
        <w:spacing w:after="0" w:line="240" w:lineRule="auto"/>
        <w:jc w:val="both"/>
      </w:pPr>
    </w:p>
    <w:p w:rsidR="00710743" w:rsidRDefault="00710743" w:rsidP="00FF2FEB">
      <w:pPr>
        <w:spacing w:after="0" w:line="240" w:lineRule="auto"/>
        <w:jc w:val="both"/>
      </w:pPr>
      <w:r>
        <w:t>A fentiek alapján a főállású alpolgármester tiszteletdíját 546.000.- Ft és 702.000</w:t>
      </w:r>
      <w:r w:rsidR="00FF2FEB">
        <w:t>.- Ft közötti összegben, költségtérítését 81.900.- Ft és 105.300.- Ft közötti összegben állapíthatja meg a testület.</w:t>
      </w:r>
    </w:p>
    <w:p w:rsidR="004C626E" w:rsidRDefault="004C626E" w:rsidP="00FF2FEB">
      <w:pPr>
        <w:spacing w:after="0" w:line="240" w:lineRule="auto"/>
        <w:jc w:val="both"/>
      </w:pPr>
    </w:p>
    <w:p w:rsidR="004C626E" w:rsidRDefault="004C626E" w:rsidP="00FF2FEB">
      <w:pPr>
        <w:spacing w:after="0" w:line="240" w:lineRule="auto"/>
        <w:jc w:val="both"/>
      </w:pPr>
    </w:p>
    <w:p w:rsidR="00F52506" w:rsidRDefault="00F52506" w:rsidP="007F5DF7">
      <w:pPr>
        <w:spacing w:after="0" w:line="240" w:lineRule="auto"/>
        <w:ind w:left="4111"/>
        <w:jc w:val="both"/>
      </w:pPr>
      <w:bookmarkStart w:id="0" w:name="_GoBack"/>
      <w:r>
        <w:t>Határozati javaslat:</w:t>
      </w:r>
    </w:p>
    <w:p w:rsidR="00F52506" w:rsidRDefault="00F52506" w:rsidP="007F5DF7">
      <w:pPr>
        <w:spacing w:after="0" w:line="240" w:lineRule="auto"/>
        <w:ind w:left="4111"/>
        <w:jc w:val="both"/>
      </w:pPr>
    </w:p>
    <w:p w:rsidR="00F52506" w:rsidRPr="00DD785F" w:rsidRDefault="00F52506" w:rsidP="007F5DF7">
      <w:pPr>
        <w:spacing w:after="0" w:line="240" w:lineRule="auto"/>
        <w:ind w:left="4111"/>
        <w:jc w:val="both"/>
        <w:rPr>
          <w:b/>
          <w:u w:val="single"/>
        </w:rPr>
      </w:pPr>
      <w:r w:rsidRPr="00DD785F">
        <w:rPr>
          <w:b/>
          <w:u w:val="single"/>
        </w:rPr>
        <w:t>…../2023. (</w:t>
      </w:r>
      <w:proofErr w:type="gramStart"/>
      <w:r w:rsidRPr="00DD785F">
        <w:rPr>
          <w:b/>
          <w:u w:val="single"/>
        </w:rPr>
        <w:t>………..</w:t>
      </w:r>
      <w:proofErr w:type="gramEnd"/>
      <w:r w:rsidRPr="00DD785F">
        <w:rPr>
          <w:b/>
          <w:u w:val="single"/>
        </w:rPr>
        <w:t>) határozat</w:t>
      </w:r>
    </w:p>
    <w:p w:rsidR="00F52506" w:rsidRDefault="00F52506" w:rsidP="007F5DF7">
      <w:pPr>
        <w:spacing w:after="0" w:line="240" w:lineRule="auto"/>
        <w:ind w:left="4111"/>
        <w:jc w:val="both"/>
      </w:pPr>
      <w:r>
        <w:t>Csemő Község Önkormányzatának Képviselő-testülete</w:t>
      </w:r>
    </w:p>
    <w:p w:rsidR="00F52506" w:rsidRDefault="00F52506" w:rsidP="007F5DF7">
      <w:pPr>
        <w:spacing w:after="0" w:line="240" w:lineRule="auto"/>
        <w:ind w:left="4111"/>
        <w:jc w:val="both"/>
      </w:pPr>
      <w:r>
        <w:t>2023. december 01. napjától Bögös István alpolgármester</w:t>
      </w:r>
    </w:p>
    <w:p w:rsidR="00F52506" w:rsidRDefault="00F52506" w:rsidP="007F5DF7">
      <w:pPr>
        <w:spacing w:after="0" w:line="240" w:lineRule="auto"/>
        <w:ind w:left="4111"/>
        <w:jc w:val="both"/>
      </w:pPr>
      <w:proofErr w:type="gramStart"/>
      <w:r>
        <w:t>illetményét</w:t>
      </w:r>
      <w:proofErr w:type="gramEnd"/>
      <w:r>
        <w:t xml:space="preserve"> 702.000.- Ft/hó,</w:t>
      </w:r>
    </w:p>
    <w:p w:rsidR="00F52506" w:rsidRDefault="00F52506" w:rsidP="007F5DF7">
      <w:pPr>
        <w:spacing w:after="0" w:line="240" w:lineRule="auto"/>
        <w:ind w:left="4111"/>
        <w:jc w:val="both"/>
      </w:pPr>
      <w:proofErr w:type="gramStart"/>
      <w:r>
        <w:t>költségtérítését</w:t>
      </w:r>
      <w:proofErr w:type="gramEnd"/>
      <w:r>
        <w:t xml:space="preserve">  105.300.- Ft/hó összegben határozza meg.</w:t>
      </w:r>
    </w:p>
    <w:p w:rsidR="00F52506" w:rsidRDefault="00F52506" w:rsidP="007F5DF7">
      <w:pPr>
        <w:spacing w:after="0" w:line="240" w:lineRule="auto"/>
        <w:ind w:left="4111"/>
        <w:jc w:val="both"/>
      </w:pPr>
      <w:r>
        <w:t>A Képviselő-testület felkéri a jegyzőt, hogy a foglalkoztatási</w:t>
      </w:r>
    </w:p>
    <w:p w:rsidR="00F52506" w:rsidRDefault="00F52506" w:rsidP="007F5DF7">
      <w:pPr>
        <w:spacing w:after="0" w:line="240" w:lineRule="auto"/>
        <w:ind w:left="4111"/>
        <w:jc w:val="both"/>
      </w:pPr>
      <w:proofErr w:type="gramStart"/>
      <w:r>
        <w:t>iratokat</w:t>
      </w:r>
      <w:proofErr w:type="gramEnd"/>
      <w:r>
        <w:t xml:space="preserve"> készítse el.</w:t>
      </w:r>
    </w:p>
    <w:p w:rsidR="00F52506" w:rsidRDefault="00F52506" w:rsidP="007F5DF7">
      <w:pPr>
        <w:spacing w:after="0" w:line="240" w:lineRule="auto"/>
        <w:ind w:left="4111"/>
        <w:jc w:val="both"/>
      </w:pPr>
      <w:r>
        <w:t>Határidő: azonnal.</w:t>
      </w:r>
    </w:p>
    <w:p w:rsidR="00F52506" w:rsidRDefault="00F52506" w:rsidP="007F5DF7">
      <w:pPr>
        <w:spacing w:after="0" w:line="240" w:lineRule="auto"/>
        <w:ind w:left="4111"/>
        <w:jc w:val="both"/>
      </w:pPr>
      <w:r>
        <w:t>Felelős: jegyző.</w:t>
      </w:r>
    </w:p>
    <w:bookmarkEnd w:id="0"/>
    <w:p w:rsidR="00F52506" w:rsidRDefault="00F52506" w:rsidP="00FF2FEB">
      <w:pPr>
        <w:spacing w:after="0" w:line="240" w:lineRule="auto"/>
        <w:jc w:val="both"/>
      </w:pPr>
    </w:p>
    <w:p w:rsidR="00F52506" w:rsidRDefault="00F52506" w:rsidP="00FF2FEB">
      <w:pPr>
        <w:spacing w:after="0" w:line="240" w:lineRule="auto"/>
        <w:jc w:val="both"/>
      </w:pPr>
    </w:p>
    <w:p w:rsidR="00F52506" w:rsidRDefault="003F3655" w:rsidP="00FF2FEB">
      <w:pPr>
        <w:spacing w:after="0" w:line="240" w:lineRule="auto"/>
        <w:jc w:val="both"/>
      </w:pPr>
      <w:r>
        <w:t>Csemő, 2023. november 14</w:t>
      </w:r>
      <w:r w:rsidR="00F52506">
        <w:t>.</w:t>
      </w:r>
    </w:p>
    <w:p w:rsidR="00F52506" w:rsidRDefault="00F52506" w:rsidP="00FF2FEB">
      <w:pPr>
        <w:spacing w:after="0" w:line="240" w:lineRule="auto"/>
        <w:jc w:val="both"/>
      </w:pPr>
    </w:p>
    <w:p w:rsidR="00F52506" w:rsidRDefault="00F52506" w:rsidP="00FF2FEB">
      <w:pPr>
        <w:spacing w:after="0" w:line="240" w:lineRule="auto"/>
        <w:jc w:val="both"/>
      </w:pPr>
    </w:p>
    <w:p w:rsidR="00F52506" w:rsidRDefault="00F52506" w:rsidP="00FF2F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Kovács Tímea</w:t>
      </w:r>
    </w:p>
    <w:p w:rsidR="00F52506" w:rsidRDefault="00F52506" w:rsidP="00FF2F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proofErr w:type="gramStart"/>
      <w:r>
        <w:t>jegyző</w:t>
      </w:r>
      <w:proofErr w:type="gramEnd"/>
    </w:p>
    <w:p w:rsidR="00F52506" w:rsidRDefault="00F52506" w:rsidP="00FF2FEB">
      <w:pPr>
        <w:spacing w:after="0" w:line="240" w:lineRule="auto"/>
        <w:jc w:val="both"/>
      </w:pPr>
    </w:p>
    <w:p w:rsidR="00F52506" w:rsidRDefault="00F52506" w:rsidP="00FF2FEB">
      <w:pPr>
        <w:spacing w:after="0" w:line="240" w:lineRule="auto"/>
        <w:jc w:val="both"/>
      </w:pPr>
    </w:p>
    <w:sectPr w:rsidR="00F52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D5"/>
    <w:rsid w:val="001608FB"/>
    <w:rsid w:val="003B1375"/>
    <w:rsid w:val="003F3655"/>
    <w:rsid w:val="004846E0"/>
    <w:rsid w:val="004C626E"/>
    <w:rsid w:val="00636CD5"/>
    <w:rsid w:val="006E1FE9"/>
    <w:rsid w:val="00710743"/>
    <w:rsid w:val="007F5DF7"/>
    <w:rsid w:val="00913878"/>
    <w:rsid w:val="00D539C1"/>
    <w:rsid w:val="00DD785F"/>
    <w:rsid w:val="00F52506"/>
    <w:rsid w:val="00FB1B46"/>
    <w:rsid w:val="00FE1E35"/>
    <w:rsid w:val="00FF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1AAA4-3299-4002-990E-319BEA9E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3</cp:revision>
  <dcterms:created xsi:type="dcterms:W3CDTF">2023-11-14T09:38:00Z</dcterms:created>
  <dcterms:modified xsi:type="dcterms:W3CDTF">2023-11-16T09:23:00Z</dcterms:modified>
</cp:coreProperties>
</file>