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0C3AC2" w:rsidRDefault="000C3AC2" w:rsidP="00D830C8">
      <w:pPr>
        <w:spacing w:after="0" w:line="240" w:lineRule="auto"/>
        <w:jc w:val="both"/>
      </w:pPr>
    </w:p>
    <w:p w:rsidR="007A3533" w:rsidRPr="007C5FCF" w:rsidRDefault="007C5FCF" w:rsidP="009842EE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</w:t>
      </w:r>
      <w:r w:rsidR="0084645E">
        <w:rPr>
          <w:b/>
          <w:bCs/>
          <w:sz w:val="24"/>
          <w:szCs w:val="24"/>
        </w:rPr>
        <w:t xml:space="preserve"> </w:t>
      </w:r>
      <w:r w:rsidR="000C3AC2" w:rsidRPr="00266C59">
        <w:rPr>
          <w:b/>
          <w:bCs/>
          <w:sz w:val="24"/>
          <w:szCs w:val="24"/>
        </w:rPr>
        <w:t>Tárgy</w:t>
      </w:r>
      <w:r w:rsidR="007A3533">
        <w:rPr>
          <w:b/>
          <w:bCs/>
          <w:sz w:val="24"/>
          <w:szCs w:val="24"/>
        </w:rPr>
        <w:t xml:space="preserve">: </w:t>
      </w:r>
      <w:r w:rsidR="00AE50B9">
        <w:rPr>
          <w:rFonts w:cs="Arial"/>
          <w:b/>
          <w:sz w:val="24"/>
          <w:szCs w:val="24"/>
        </w:rPr>
        <w:t xml:space="preserve">Tanyagondnoki Szolgálat körzethatárainak </w:t>
      </w:r>
      <w:r w:rsidR="00347634">
        <w:rPr>
          <w:rFonts w:cs="Arial"/>
          <w:b/>
          <w:sz w:val="24"/>
          <w:szCs w:val="24"/>
        </w:rPr>
        <w:t>elfogadása</w:t>
      </w:r>
      <w:r w:rsidR="00AE50B9">
        <w:rPr>
          <w:rFonts w:cs="Arial"/>
          <w:b/>
          <w:sz w:val="24"/>
          <w:szCs w:val="24"/>
        </w:rPr>
        <w:t>, SZMSZ módosítása</w:t>
      </w:r>
      <w:r w:rsidR="00347634">
        <w:rPr>
          <w:rFonts w:cs="Arial"/>
          <w:b/>
          <w:sz w:val="24"/>
          <w:szCs w:val="24"/>
        </w:rPr>
        <w:t xml:space="preserve">, szakmai program elfogadása </w:t>
      </w:r>
      <w:r w:rsidR="00AE50B9">
        <w:rPr>
          <w:rFonts w:cs="Arial"/>
          <w:b/>
          <w:sz w:val="24"/>
          <w:szCs w:val="24"/>
        </w:rPr>
        <w:t xml:space="preserve"> </w:t>
      </w:r>
      <w:r w:rsidR="009842EE" w:rsidRPr="009842EE">
        <w:rPr>
          <w:rFonts w:cs="Arial"/>
          <w:b/>
          <w:sz w:val="24"/>
          <w:szCs w:val="24"/>
        </w:rPr>
        <w:t xml:space="preserve"> </w:t>
      </w:r>
    </w:p>
    <w:p w:rsidR="0002572A" w:rsidRDefault="007C5FCF" w:rsidP="007C5FCF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 w:rsidRPr="007C5FCF">
        <w:rPr>
          <w:rFonts w:cs="Arial"/>
          <w:b/>
          <w:sz w:val="24"/>
          <w:szCs w:val="24"/>
        </w:rPr>
        <w:t xml:space="preserve">   </w:t>
      </w:r>
      <w:r>
        <w:rPr>
          <w:rFonts w:cs="Arial"/>
          <w:b/>
          <w:sz w:val="24"/>
          <w:szCs w:val="24"/>
        </w:rPr>
        <w:t xml:space="preserve"> </w:t>
      </w:r>
    </w:p>
    <w:p w:rsidR="00DC7AA6" w:rsidRPr="00266C59" w:rsidRDefault="00DC7AA6" w:rsidP="00D830C8">
      <w:pPr>
        <w:spacing w:after="0" w:line="240" w:lineRule="auto"/>
        <w:jc w:val="both"/>
        <w:rPr>
          <w:sz w:val="24"/>
          <w:szCs w:val="24"/>
        </w:rPr>
      </w:pP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0C3AC2" w:rsidRPr="00266C59" w:rsidRDefault="009542B6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2023</w:t>
      </w:r>
      <w:r w:rsidR="000C3AC2" w:rsidRPr="00266C59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január 31</w:t>
      </w:r>
      <w:r w:rsidR="007C5FCF">
        <w:rPr>
          <w:b/>
          <w:bCs/>
          <w:sz w:val="24"/>
          <w:szCs w:val="24"/>
        </w:rPr>
        <w:t>-é</w:t>
      </w:r>
      <w:r w:rsidR="000C3AC2" w:rsidRPr="00266C59">
        <w:rPr>
          <w:b/>
          <w:bCs/>
          <w:sz w:val="24"/>
          <w:szCs w:val="24"/>
        </w:rPr>
        <w:t>n tartandó ülésére</w:t>
      </w:r>
    </w:p>
    <w:p w:rsidR="00F07874" w:rsidRDefault="00F07874" w:rsidP="00D830C8">
      <w:pPr>
        <w:spacing w:after="0"/>
        <w:jc w:val="both"/>
        <w:rPr>
          <w:b/>
          <w:bCs/>
          <w:sz w:val="24"/>
          <w:szCs w:val="24"/>
        </w:rPr>
      </w:pPr>
    </w:p>
    <w:p w:rsidR="00B95704" w:rsidRPr="00266C59" w:rsidRDefault="00B95704" w:rsidP="00D830C8">
      <w:pPr>
        <w:spacing w:after="0"/>
        <w:jc w:val="both"/>
        <w:rPr>
          <w:b/>
          <w:bCs/>
          <w:sz w:val="24"/>
          <w:szCs w:val="24"/>
        </w:rPr>
      </w:pPr>
    </w:p>
    <w:p w:rsidR="000C3AC2" w:rsidRPr="00266C59" w:rsidRDefault="004B7569" w:rsidP="00D830C8">
      <w:pPr>
        <w:spacing w:after="0"/>
        <w:jc w:val="both"/>
        <w:rPr>
          <w:b/>
          <w:bCs/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3AC2" w:rsidRPr="00266C59">
        <w:rPr>
          <w:b/>
          <w:bCs/>
          <w:sz w:val="24"/>
          <w:szCs w:val="24"/>
        </w:rPr>
        <w:t>Tisztelt Képviselő-testület!</w:t>
      </w:r>
    </w:p>
    <w:p w:rsidR="00F07874" w:rsidRPr="00266C59" w:rsidRDefault="00F07874" w:rsidP="00D830C8">
      <w:pPr>
        <w:spacing w:after="0"/>
        <w:jc w:val="both"/>
        <w:rPr>
          <w:sz w:val="24"/>
          <w:szCs w:val="24"/>
        </w:rPr>
      </w:pPr>
    </w:p>
    <w:p w:rsidR="002D09DB" w:rsidRDefault="002D09DB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542B6" w:rsidRDefault="009542B6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Az elmúlt évben ránk kényszerített takarékoskodási intézkedések szükségessé tették a működési kiadásaink felülvizsgálatát. A tanyagondnoki szolgálatok finanszírozására kapott központi normatíva nem fedezi a bér-, illetve a gépjármű</w:t>
      </w:r>
      <w:r w:rsidR="00026854">
        <w:rPr>
          <w:rFonts w:cs="Times New Roman"/>
          <w:sz w:val="24"/>
          <w:szCs w:val="24"/>
        </w:rPr>
        <w:t>-</w:t>
      </w:r>
      <w:r>
        <w:rPr>
          <w:rFonts w:cs="Times New Roman"/>
          <w:sz w:val="24"/>
          <w:szCs w:val="24"/>
        </w:rPr>
        <w:t>fenntartási és üzemeltetési kiadásaikat. Szeptember hónapban Szűcs Ferenc</w:t>
      </w:r>
      <w:r w:rsidR="00026854">
        <w:rPr>
          <w:rFonts w:cs="Times New Roman"/>
          <w:sz w:val="24"/>
          <w:szCs w:val="24"/>
        </w:rPr>
        <w:t>, a III. sz. körzet</w:t>
      </w:r>
      <w:r>
        <w:rPr>
          <w:rFonts w:cs="Times New Roman"/>
          <w:sz w:val="24"/>
          <w:szCs w:val="24"/>
        </w:rPr>
        <w:t xml:space="preserve"> tanyagondnok</w:t>
      </w:r>
      <w:r w:rsidR="00026854">
        <w:rPr>
          <w:rFonts w:cs="Times New Roman"/>
          <w:sz w:val="24"/>
          <w:szCs w:val="24"/>
        </w:rPr>
        <w:t>a</w:t>
      </w:r>
      <w:r>
        <w:rPr>
          <w:rFonts w:cs="Times New Roman"/>
          <w:sz w:val="24"/>
          <w:szCs w:val="24"/>
        </w:rPr>
        <w:t xml:space="preserve"> felmondott, így erre a megüresedett álláshelyre, közalkalmazotti jogviszonyban történő alkalmazással új dolgozót kellett volna felvenni, akinek a beiskolázása már induláskor több százezer forintos kiadást jelentett volna. </w:t>
      </w:r>
    </w:p>
    <w:p w:rsidR="008D5A40" w:rsidRDefault="009542B6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 feladatot az év hátralevő részében a másik két tanyagondnok maradéktalanul el tudta látni</w:t>
      </w:r>
      <w:r w:rsidR="009B300E">
        <w:rPr>
          <w:rFonts w:cs="Times New Roman"/>
          <w:sz w:val="24"/>
          <w:szCs w:val="24"/>
        </w:rPr>
        <w:t xml:space="preserve"> még úgy is, hogy december hónapban a nyugdíjasok karácsonyi csomagjait is ki kellett szállítaniuk</w:t>
      </w:r>
      <w:r>
        <w:rPr>
          <w:rFonts w:cs="Times New Roman"/>
          <w:sz w:val="24"/>
          <w:szCs w:val="24"/>
        </w:rPr>
        <w:t xml:space="preserve">. </w:t>
      </w:r>
    </w:p>
    <w:p w:rsidR="008D5A40" w:rsidRDefault="009B300E" w:rsidP="008D5A40">
      <w:pPr>
        <w:jc w:val="both"/>
      </w:pPr>
      <w:r>
        <w:t>Megállapítottuk, hogy az elmúlt években csökkent</w:t>
      </w:r>
      <w:r w:rsidR="008D5A40">
        <w:t xml:space="preserve"> a szolgáltat</w:t>
      </w:r>
      <w:r>
        <w:t>ást igénylők száma</w:t>
      </w:r>
      <w:r w:rsidR="00026854">
        <w:t>, ezért a</w:t>
      </w:r>
      <w:r>
        <w:t xml:space="preserve"> harmadik szolgálat területének az I. és II. körzethez történő beosztásával</w:t>
      </w:r>
      <w:r w:rsidR="008D5A40">
        <w:t xml:space="preserve"> a feladat a továbbiakban is teljes körűen és minden lakossági igényt kielégítően ellátható. </w:t>
      </w:r>
      <w:r w:rsidR="00026854">
        <w:t>A tanyagondnokok helyettesítése (szabadság vagy betegség miatt) megoldott, mert Oláh Attila közalkalmazott rendelkezik a szükséges tanfolyami végzettséggel.</w:t>
      </w:r>
    </w:p>
    <w:p w:rsidR="008D5A40" w:rsidRPr="009B300E" w:rsidRDefault="009B300E" w:rsidP="009B300E">
      <w:pPr>
        <w:jc w:val="both"/>
      </w:pPr>
      <w:proofErr w:type="gramStart"/>
      <w:r>
        <w:t xml:space="preserve">A </w:t>
      </w:r>
      <w:r w:rsidR="008D5A40">
        <w:t xml:space="preserve"> körze</w:t>
      </w:r>
      <w:r>
        <w:t>tek</w:t>
      </w:r>
      <w:proofErr w:type="gramEnd"/>
      <w:r>
        <w:t xml:space="preserve"> ellátását szolgáló  személygépkocsikat</w:t>
      </w:r>
      <w:r w:rsidR="008D5A40">
        <w:t xml:space="preserve"> fenntartási és üzemeltetési kötelezettség </w:t>
      </w:r>
      <w:r>
        <w:t xml:space="preserve"> már nem </w:t>
      </w:r>
      <w:r w:rsidR="008D5A40">
        <w:t>terh</w:t>
      </w:r>
      <w:r>
        <w:t>e</w:t>
      </w:r>
      <w:r w:rsidR="008D5A40">
        <w:t>li a beszerzésükhöz kapott támogatás miatt.</w:t>
      </w:r>
    </w:p>
    <w:p w:rsidR="00D85405" w:rsidRPr="00912738" w:rsidRDefault="00D85405" w:rsidP="005B4894">
      <w:pPr>
        <w:spacing w:after="0" w:line="240" w:lineRule="auto"/>
        <w:jc w:val="both"/>
        <w:rPr>
          <w:rFonts w:cs="Times New Roman"/>
          <w:b/>
        </w:rPr>
      </w:pPr>
      <w:r w:rsidRPr="00912738">
        <w:rPr>
          <w:rFonts w:cs="Times New Roman"/>
          <w:b/>
        </w:rPr>
        <w:t>A fentiek alapján e</w:t>
      </w:r>
      <w:r w:rsidR="00026854" w:rsidRPr="00912738">
        <w:rPr>
          <w:rFonts w:cs="Times New Roman"/>
          <w:b/>
        </w:rPr>
        <w:t>zért javaslom, hogy 2023. február</w:t>
      </w:r>
      <w:r w:rsidRPr="00912738">
        <w:rPr>
          <w:rFonts w:cs="Times New Roman"/>
          <w:b/>
        </w:rPr>
        <w:t xml:space="preserve"> 01-jétől a III. sz. Tanyagondnoki Szolgálatot szüntesse meg a Képviselő-testület</w:t>
      </w:r>
      <w:r w:rsidR="00A86F7D" w:rsidRPr="00912738">
        <w:rPr>
          <w:rFonts w:cs="Times New Roman"/>
          <w:b/>
        </w:rPr>
        <w:t>.</w:t>
      </w:r>
    </w:p>
    <w:p w:rsidR="00AE50B9" w:rsidRPr="00026854" w:rsidRDefault="00E9145F" w:rsidP="009842EE">
      <w:pPr>
        <w:spacing w:after="0" w:line="240" w:lineRule="auto"/>
        <w:jc w:val="both"/>
        <w:rPr>
          <w:rFonts w:cs="Times New Roman"/>
        </w:rPr>
      </w:pPr>
      <w:r w:rsidRPr="00026854">
        <w:rPr>
          <w:rFonts w:cs="Times New Roman"/>
        </w:rPr>
        <w:t xml:space="preserve">Jelen előterjesztéshez mellékelem a </w:t>
      </w:r>
      <w:r w:rsidR="000132E9" w:rsidRPr="00026854">
        <w:rPr>
          <w:rFonts w:cs="Times New Roman"/>
        </w:rPr>
        <w:t>körzetek</w:t>
      </w:r>
      <w:r w:rsidRPr="00026854">
        <w:rPr>
          <w:rFonts w:cs="Times New Roman"/>
        </w:rPr>
        <w:t>et jelölő térképet, és az egyes ellátási területek</w:t>
      </w:r>
      <w:r w:rsidR="000132E9" w:rsidRPr="00026854">
        <w:rPr>
          <w:rFonts w:cs="Times New Roman"/>
        </w:rPr>
        <w:t>hez tartozó dűlőnév list</w:t>
      </w:r>
      <w:r w:rsidRPr="00026854">
        <w:rPr>
          <w:rFonts w:cs="Times New Roman"/>
        </w:rPr>
        <w:t xml:space="preserve">át is. </w:t>
      </w:r>
    </w:p>
    <w:p w:rsidR="009C7A04" w:rsidRPr="00026854" w:rsidRDefault="009C7A04" w:rsidP="009842EE">
      <w:pPr>
        <w:spacing w:after="0" w:line="240" w:lineRule="auto"/>
        <w:jc w:val="both"/>
        <w:rPr>
          <w:rFonts w:cs="Times New Roman"/>
        </w:rPr>
      </w:pPr>
    </w:p>
    <w:p w:rsidR="009C7A04" w:rsidRPr="00912738" w:rsidRDefault="009C7A04" w:rsidP="009842EE">
      <w:pPr>
        <w:spacing w:after="0" w:line="240" w:lineRule="auto"/>
        <w:jc w:val="both"/>
        <w:rPr>
          <w:rFonts w:cs="Times New Roman"/>
          <w:b/>
          <w:u w:val="single"/>
        </w:rPr>
      </w:pPr>
      <w:r w:rsidRPr="00026854">
        <w:rPr>
          <w:rFonts w:cs="Times New Roman"/>
        </w:rPr>
        <w:tab/>
      </w:r>
      <w:r w:rsidRPr="00026854">
        <w:rPr>
          <w:rFonts w:cs="Times New Roman"/>
        </w:rPr>
        <w:tab/>
      </w:r>
      <w:r w:rsidRPr="00026854">
        <w:rPr>
          <w:rFonts w:cs="Times New Roman"/>
        </w:rPr>
        <w:tab/>
      </w:r>
      <w:r w:rsidRPr="00026854">
        <w:rPr>
          <w:rFonts w:cs="Times New Roman"/>
        </w:rPr>
        <w:tab/>
      </w:r>
      <w:r w:rsidRPr="00026854">
        <w:rPr>
          <w:rFonts w:cs="Times New Roman"/>
        </w:rPr>
        <w:tab/>
      </w:r>
      <w:r w:rsidRPr="00026854">
        <w:rPr>
          <w:rFonts w:cs="Times New Roman"/>
        </w:rPr>
        <w:tab/>
      </w:r>
      <w:r w:rsidRPr="00912738">
        <w:rPr>
          <w:rFonts w:cs="Times New Roman"/>
          <w:b/>
        </w:rPr>
        <w:t xml:space="preserve">     </w:t>
      </w:r>
      <w:proofErr w:type="gramStart"/>
      <w:r w:rsidRPr="00912738">
        <w:rPr>
          <w:rFonts w:cs="Times New Roman"/>
          <w:b/>
          <w:u w:val="single"/>
        </w:rPr>
        <w:t>….</w:t>
      </w:r>
      <w:proofErr w:type="gramEnd"/>
      <w:r w:rsidRPr="00912738">
        <w:rPr>
          <w:rFonts w:cs="Times New Roman"/>
          <w:b/>
          <w:u w:val="single"/>
        </w:rPr>
        <w:t>/2023. (01. 31.) határozat</w:t>
      </w:r>
    </w:p>
    <w:p w:rsidR="009C7A04" w:rsidRPr="00026854" w:rsidRDefault="009C7A04" w:rsidP="009C7A04">
      <w:pPr>
        <w:spacing w:after="0"/>
        <w:ind w:left="4536"/>
        <w:jc w:val="both"/>
      </w:pPr>
      <w:r w:rsidRPr="00026854">
        <w:t xml:space="preserve">Csemő Község Önkormányzatának Képviselő-testülete a tanyagondnoki szolgálat átalakításának engedélyezéséről döntött. </w:t>
      </w:r>
    </w:p>
    <w:p w:rsidR="009C7A04" w:rsidRPr="00026854" w:rsidRDefault="009B300E" w:rsidP="009C7A04">
      <w:pPr>
        <w:spacing w:after="0"/>
        <w:ind w:left="4536"/>
        <w:jc w:val="both"/>
      </w:pPr>
      <w:r w:rsidRPr="00026854">
        <w:lastRenderedPageBreak/>
        <w:t>A jelenlegi 3</w:t>
      </w:r>
      <w:r w:rsidR="009C7A04" w:rsidRPr="00026854">
        <w:t xml:space="preserve"> körzet helyett a teljes köz</w:t>
      </w:r>
      <w:r w:rsidRPr="00026854">
        <w:t>igazgatási külterületet lefedő 2</w:t>
      </w:r>
      <w:r w:rsidR="009C7A04" w:rsidRPr="00026854">
        <w:t xml:space="preserve"> körzet kialakítására kéri fel a polgármestert és a jegyzőt.  </w:t>
      </w:r>
    </w:p>
    <w:p w:rsidR="009C7A04" w:rsidRPr="00026854" w:rsidRDefault="009C7A04" w:rsidP="009C7A04">
      <w:pPr>
        <w:spacing w:after="0"/>
        <w:ind w:left="4536"/>
        <w:jc w:val="both"/>
      </w:pPr>
      <w:r w:rsidRPr="00026854">
        <w:t xml:space="preserve">Határidő: azonnal </w:t>
      </w:r>
    </w:p>
    <w:p w:rsidR="009C7A04" w:rsidRDefault="009C7A04" w:rsidP="009C7A04">
      <w:pPr>
        <w:spacing w:after="0"/>
        <w:ind w:left="4536"/>
        <w:jc w:val="both"/>
      </w:pPr>
      <w:r w:rsidRPr="00026854">
        <w:t xml:space="preserve">Felelős: polgármester, jegyző   </w:t>
      </w:r>
    </w:p>
    <w:p w:rsidR="00912738" w:rsidRDefault="00912738" w:rsidP="009C7A04">
      <w:pPr>
        <w:spacing w:after="0"/>
        <w:ind w:left="4536"/>
        <w:jc w:val="both"/>
      </w:pPr>
    </w:p>
    <w:p w:rsidR="00912738" w:rsidRPr="00912738" w:rsidRDefault="00912738" w:rsidP="00912738">
      <w:pPr>
        <w:spacing w:after="0"/>
        <w:ind w:left="4536"/>
        <w:jc w:val="both"/>
        <w:rPr>
          <w:b/>
          <w:u w:val="single"/>
        </w:rPr>
      </w:pPr>
      <w:proofErr w:type="gramStart"/>
      <w:r w:rsidRPr="00912738">
        <w:rPr>
          <w:b/>
          <w:u w:val="single"/>
        </w:rPr>
        <w:t>…</w:t>
      </w:r>
      <w:proofErr w:type="gramEnd"/>
      <w:r w:rsidRPr="00912738">
        <w:rPr>
          <w:b/>
          <w:u w:val="single"/>
        </w:rPr>
        <w:t>/202</w:t>
      </w:r>
      <w:r>
        <w:rPr>
          <w:b/>
          <w:u w:val="single"/>
        </w:rPr>
        <w:t>3</w:t>
      </w:r>
      <w:r w:rsidRPr="00912738">
        <w:rPr>
          <w:b/>
          <w:u w:val="single"/>
        </w:rPr>
        <w:t>. (0</w:t>
      </w:r>
      <w:r>
        <w:rPr>
          <w:b/>
          <w:u w:val="single"/>
        </w:rPr>
        <w:t>1</w:t>
      </w:r>
      <w:r w:rsidRPr="00912738">
        <w:rPr>
          <w:b/>
          <w:u w:val="single"/>
        </w:rPr>
        <w:t xml:space="preserve">. </w:t>
      </w:r>
      <w:r>
        <w:rPr>
          <w:b/>
          <w:u w:val="single"/>
        </w:rPr>
        <w:t>3</w:t>
      </w:r>
      <w:r w:rsidRPr="00912738">
        <w:rPr>
          <w:b/>
          <w:u w:val="single"/>
        </w:rPr>
        <w:t>1.) határozat</w:t>
      </w:r>
    </w:p>
    <w:p w:rsidR="00912738" w:rsidRDefault="00912738" w:rsidP="00912738">
      <w:pPr>
        <w:spacing w:after="0"/>
        <w:ind w:left="4536"/>
        <w:jc w:val="both"/>
      </w:pPr>
      <w:r>
        <w:t>Csemő Község Önkormányzatának Képviselő-testülete</w:t>
      </w:r>
      <w:r>
        <w:t xml:space="preserve"> </w:t>
      </w:r>
      <w:r>
        <w:t xml:space="preserve">az I., </w:t>
      </w:r>
      <w:r>
        <w:t xml:space="preserve">és </w:t>
      </w:r>
      <w:r>
        <w:t>II. számú Tanyagondnoki Szolgálat szakmai</w:t>
      </w:r>
      <w:r>
        <w:t xml:space="preserve"> </w:t>
      </w:r>
      <w:r>
        <w:t>programját megtárgyalta és elfogadta.</w:t>
      </w:r>
    </w:p>
    <w:p w:rsidR="00912738" w:rsidRPr="00026854" w:rsidRDefault="00912738" w:rsidP="00912738">
      <w:pPr>
        <w:spacing w:after="0"/>
        <w:ind w:left="4536"/>
        <w:jc w:val="both"/>
      </w:pPr>
      <w:r>
        <w:t xml:space="preserve">A szakmai programok teljes szövegét e határozat melléklete tartalmazza. </w:t>
      </w:r>
      <w:r w:rsidR="00E13471">
        <w:t xml:space="preserve"> </w:t>
      </w:r>
      <w:bookmarkStart w:id="0" w:name="_GoBack"/>
      <w:bookmarkEnd w:id="0"/>
    </w:p>
    <w:p w:rsidR="009C7A04" w:rsidRDefault="009C7A04" w:rsidP="009842EE">
      <w:pPr>
        <w:spacing w:after="0" w:line="240" w:lineRule="auto"/>
        <w:jc w:val="both"/>
        <w:rPr>
          <w:rFonts w:cs="Times New Roman"/>
        </w:rPr>
      </w:pPr>
    </w:p>
    <w:p w:rsidR="00912738" w:rsidRDefault="00912738" w:rsidP="00912738">
      <w:pPr>
        <w:spacing w:after="0" w:line="240" w:lineRule="auto"/>
        <w:jc w:val="center"/>
        <w:rPr>
          <w:rFonts w:cs="Times New Roman"/>
        </w:rPr>
      </w:pPr>
    </w:p>
    <w:p w:rsidR="00912738" w:rsidRPr="00026854" w:rsidRDefault="00912738" w:rsidP="00912738">
      <w:pPr>
        <w:spacing w:after="0" w:line="240" w:lineRule="auto"/>
        <w:jc w:val="center"/>
        <w:rPr>
          <w:rFonts w:cs="Times New Roman"/>
        </w:rPr>
      </w:pPr>
      <w:r>
        <w:rPr>
          <w:rFonts w:cs="Times New Roman"/>
        </w:rPr>
        <w:t>***</w:t>
      </w:r>
    </w:p>
    <w:p w:rsidR="00026854" w:rsidRPr="00026854" w:rsidRDefault="00026854" w:rsidP="009842EE">
      <w:pPr>
        <w:spacing w:after="0" w:line="240" w:lineRule="auto"/>
        <w:jc w:val="both"/>
        <w:rPr>
          <w:rFonts w:cs="Times New Roman"/>
        </w:rPr>
      </w:pPr>
    </w:p>
    <w:p w:rsidR="00172975" w:rsidRPr="00026854" w:rsidRDefault="00172975" w:rsidP="00172975">
      <w:pPr>
        <w:spacing w:after="0" w:line="240" w:lineRule="auto"/>
        <w:jc w:val="both"/>
        <w:rPr>
          <w:rFonts w:cs="Times New Roman"/>
        </w:rPr>
      </w:pPr>
      <w:r w:rsidRPr="00026854">
        <w:rPr>
          <w:rFonts w:cs="Times New Roman"/>
        </w:rPr>
        <w:t>A tanyagondnoki szolgáltatá</w:t>
      </w:r>
      <w:r w:rsidR="008D5A40" w:rsidRPr="00026854">
        <w:rPr>
          <w:rFonts w:cs="Times New Roman"/>
        </w:rPr>
        <w:t>s területi határainak átszervezése</w:t>
      </w:r>
      <w:r w:rsidRPr="00026854">
        <w:rPr>
          <w:rFonts w:cs="Times New Roman"/>
        </w:rPr>
        <w:t xml:space="preserve"> szükségessé teszi Csemő Község Önkormányzatának Szervezeti és Működési Szabályza</w:t>
      </w:r>
      <w:r w:rsidR="009542B6" w:rsidRPr="00026854">
        <w:rPr>
          <w:rFonts w:cs="Times New Roman"/>
        </w:rPr>
        <w:t>táról szóló 12/2019. (X</w:t>
      </w:r>
      <w:r w:rsidRPr="00026854">
        <w:rPr>
          <w:rFonts w:cs="Times New Roman"/>
        </w:rPr>
        <w:t>.29.) számú rendelet</w:t>
      </w:r>
      <w:r w:rsidR="0004207F" w:rsidRPr="00026854">
        <w:rPr>
          <w:rFonts w:cs="Times New Roman"/>
        </w:rPr>
        <w:t xml:space="preserve"> 29</w:t>
      </w:r>
      <w:r w:rsidR="00026854">
        <w:rPr>
          <w:rFonts w:cs="Times New Roman"/>
        </w:rPr>
        <w:t xml:space="preserve">. </w:t>
      </w:r>
      <w:r w:rsidR="0004207F" w:rsidRPr="00026854">
        <w:rPr>
          <w:rFonts w:cs="Times New Roman"/>
        </w:rPr>
        <w:t xml:space="preserve"> § (1) és (2) bekezdésének </w:t>
      </w:r>
      <w:r w:rsidRPr="00026854">
        <w:rPr>
          <w:rFonts w:cs="Times New Roman"/>
        </w:rPr>
        <w:t>módosítását az alábbi</w:t>
      </w:r>
      <w:r w:rsidR="0004207F" w:rsidRPr="00026854">
        <w:rPr>
          <w:rFonts w:cs="Times New Roman"/>
        </w:rPr>
        <w:t>ak szerint</w:t>
      </w:r>
      <w:r w:rsidRPr="00026854">
        <w:rPr>
          <w:rFonts w:cs="Times New Roman"/>
        </w:rPr>
        <w:t>:</w:t>
      </w:r>
    </w:p>
    <w:p w:rsidR="00172975" w:rsidRPr="00026854" w:rsidRDefault="00172975" w:rsidP="00172975">
      <w:pPr>
        <w:spacing w:after="0" w:line="240" w:lineRule="auto"/>
        <w:jc w:val="both"/>
        <w:rPr>
          <w:rFonts w:cs="Times New Roman"/>
        </w:rPr>
      </w:pPr>
    </w:p>
    <w:p w:rsidR="00172975" w:rsidRPr="00026854" w:rsidRDefault="00172975" w:rsidP="00172975">
      <w:pPr>
        <w:spacing w:after="0" w:line="240" w:lineRule="auto"/>
        <w:jc w:val="center"/>
        <w:rPr>
          <w:rFonts w:cs="Times New Roman"/>
          <w:i/>
        </w:rPr>
      </w:pPr>
      <w:r w:rsidRPr="00026854">
        <w:rPr>
          <w:rFonts w:cs="Times New Roman"/>
          <w:i/>
        </w:rPr>
        <w:t xml:space="preserve">A </w:t>
      </w:r>
      <w:proofErr w:type="gramStart"/>
      <w:r w:rsidRPr="00026854">
        <w:rPr>
          <w:rFonts w:cs="Times New Roman"/>
          <w:i/>
        </w:rPr>
        <w:t>TANYAGONDNOKI  SZOLGÁLATOK</w:t>
      </w:r>
      <w:proofErr w:type="gramEnd"/>
    </w:p>
    <w:p w:rsidR="00172975" w:rsidRPr="00026854" w:rsidRDefault="00172975" w:rsidP="00172975">
      <w:pPr>
        <w:spacing w:after="0" w:line="240" w:lineRule="auto"/>
        <w:jc w:val="center"/>
        <w:rPr>
          <w:rFonts w:cs="Times New Roman"/>
          <w:i/>
        </w:rPr>
      </w:pPr>
      <w:r w:rsidRPr="00026854">
        <w:rPr>
          <w:rFonts w:cs="Times New Roman"/>
          <w:i/>
        </w:rPr>
        <w:t>29. §</w:t>
      </w:r>
    </w:p>
    <w:p w:rsidR="00172975" w:rsidRPr="00026854" w:rsidRDefault="00172975" w:rsidP="00172975">
      <w:pPr>
        <w:spacing w:after="0" w:line="240" w:lineRule="auto"/>
        <w:jc w:val="both"/>
        <w:rPr>
          <w:rFonts w:cs="Times New Roman"/>
          <w:i/>
        </w:rPr>
      </w:pPr>
      <w:r w:rsidRPr="00026854">
        <w:rPr>
          <w:rFonts w:cs="Times New Roman"/>
          <w:i/>
        </w:rPr>
        <w:t xml:space="preserve">(1) A képviselő-testület az intézményhiányos és közösségi szolgáltatásokat el nem érő vagy csak hátránnyal elérő, külterületen élő személyek esélyegyenlőségének növelése érdekében </w:t>
      </w:r>
      <w:r w:rsidR="009542B6" w:rsidRPr="00026854">
        <w:rPr>
          <w:rFonts w:cs="Times New Roman"/>
          <w:i/>
          <w:strike/>
        </w:rPr>
        <w:t>3</w:t>
      </w:r>
      <w:r w:rsidRPr="00026854">
        <w:rPr>
          <w:rFonts w:cs="Times New Roman"/>
          <w:i/>
          <w:strike/>
        </w:rPr>
        <w:t>,</w:t>
      </w:r>
      <w:r w:rsidRPr="00026854">
        <w:rPr>
          <w:rFonts w:cs="Times New Roman"/>
          <w:i/>
        </w:rPr>
        <w:t xml:space="preserve"> </w:t>
      </w:r>
      <w:r w:rsidR="009542B6" w:rsidRPr="00026854">
        <w:rPr>
          <w:rFonts w:cs="Times New Roman"/>
          <w:b/>
          <w:i/>
        </w:rPr>
        <w:t>2</w:t>
      </w:r>
      <w:r w:rsidR="0004207F" w:rsidRPr="00026854">
        <w:rPr>
          <w:rFonts w:cs="Times New Roman"/>
          <w:b/>
          <w:i/>
        </w:rPr>
        <w:t xml:space="preserve"> </w:t>
      </w:r>
      <w:r w:rsidRPr="00026854">
        <w:rPr>
          <w:rFonts w:cs="Times New Roman"/>
          <w:i/>
        </w:rPr>
        <w:t>működési engedéllyel rendelkező tanyagondnoki szolgálatot hoz létre.</w:t>
      </w:r>
    </w:p>
    <w:p w:rsidR="00172975" w:rsidRPr="00026854" w:rsidRDefault="00172975" w:rsidP="00172975">
      <w:pPr>
        <w:spacing w:after="0" w:line="240" w:lineRule="auto"/>
        <w:jc w:val="both"/>
        <w:rPr>
          <w:rFonts w:cs="Times New Roman"/>
          <w:i/>
        </w:rPr>
      </w:pPr>
      <w:r w:rsidRPr="00026854">
        <w:rPr>
          <w:rFonts w:cs="Times New Roman"/>
          <w:i/>
        </w:rPr>
        <w:t>(2) A tanyagondnoki szolgálatok körzethatárait az alábbiak szerint állapítja meg:</w:t>
      </w:r>
    </w:p>
    <w:p w:rsidR="00172975" w:rsidRPr="00026854" w:rsidRDefault="00EE2119" w:rsidP="00172975">
      <w:pPr>
        <w:spacing w:after="0" w:line="240" w:lineRule="auto"/>
        <w:jc w:val="both"/>
        <w:rPr>
          <w:rFonts w:cs="Times New Roman"/>
          <w:i/>
        </w:rPr>
      </w:pPr>
      <w:r w:rsidRPr="00026854">
        <w:rPr>
          <w:rFonts w:cs="Times New Roman"/>
          <w:i/>
        </w:rPr>
        <w:t>I</w:t>
      </w:r>
      <w:r w:rsidR="00172975" w:rsidRPr="00026854">
        <w:rPr>
          <w:rFonts w:cs="Times New Roman"/>
          <w:i/>
        </w:rPr>
        <w:t>. sz. Tanyagondnoki Szolgálat: Hosszú-Csemő településrész (1-15. dűlő, Jáger út – Fő út – Mi</w:t>
      </w:r>
      <w:r w:rsidR="00026854">
        <w:rPr>
          <w:rFonts w:cs="Times New Roman"/>
          <w:i/>
        </w:rPr>
        <w:t xml:space="preserve">kebudai út által határolt rész) és </w:t>
      </w:r>
      <w:r w:rsidR="007C73F3">
        <w:rPr>
          <w:rFonts w:cs="Times New Roman"/>
          <w:i/>
        </w:rPr>
        <w:t xml:space="preserve">a </w:t>
      </w:r>
      <w:r w:rsidR="007C73F3" w:rsidRPr="007C73F3">
        <w:rPr>
          <w:rFonts w:cs="Times New Roman"/>
          <w:b/>
          <w:i/>
        </w:rPr>
        <w:t>Ceglédi út - Határ úttól Cegléd felé eső településrész</w:t>
      </w:r>
      <w:r w:rsidR="007C73F3">
        <w:rPr>
          <w:rFonts w:cs="Times New Roman"/>
          <w:i/>
        </w:rPr>
        <w:t>.</w:t>
      </w:r>
    </w:p>
    <w:p w:rsidR="00172975" w:rsidRPr="00026854" w:rsidRDefault="00172975" w:rsidP="00172975">
      <w:pPr>
        <w:spacing w:after="0" w:line="240" w:lineRule="auto"/>
        <w:jc w:val="both"/>
        <w:rPr>
          <w:rFonts w:cs="Times New Roman"/>
          <w:b/>
          <w:i/>
        </w:rPr>
      </w:pPr>
      <w:r w:rsidRPr="00026854">
        <w:rPr>
          <w:rFonts w:cs="Times New Roman"/>
          <w:b/>
          <w:i/>
        </w:rPr>
        <w:t xml:space="preserve">II. sz. Tanyagondnoki Szolgálat: </w:t>
      </w:r>
      <w:r w:rsidR="007C73F3">
        <w:rPr>
          <w:rFonts w:cs="Times New Roman"/>
          <w:b/>
          <w:i/>
        </w:rPr>
        <w:t>a H</w:t>
      </w:r>
      <w:r w:rsidR="00626BD1" w:rsidRPr="00026854">
        <w:rPr>
          <w:rFonts w:cs="Times New Roman"/>
          <w:b/>
          <w:i/>
        </w:rPr>
        <w:t>antháza</w:t>
      </w:r>
      <w:r w:rsidR="007C73F3">
        <w:rPr>
          <w:rFonts w:cs="Times New Roman"/>
          <w:b/>
          <w:i/>
        </w:rPr>
        <w:t xml:space="preserve"> és az Alsó-Csemő településrész</w:t>
      </w:r>
    </w:p>
    <w:p w:rsidR="00172975" w:rsidRPr="00026854" w:rsidRDefault="00172975" w:rsidP="00172975">
      <w:pPr>
        <w:spacing w:after="0" w:line="240" w:lineRule="auto"/>
        <w:jc w:val="both"/>
        <w:rPr>
          <w:rFonts w:cs="Times New Roman"/>
          <w:i/>
          <w:strike/>
        </w:rPr>
      </w:pPr>
      <w:r w:rsidRPr="00026854">
        <w:rPr>
          <w:rFonts w:cs="Times New Roman"/>
          <w:b/>
          <w:i/>
          <w:strike/>
        </w:rPr>
        <w:t xml:space="preserve">III. sz. Tanyagondnoki Szolgálat: </w:t>
      </w:r>
      <w:r w:rsidR="00626BD1" w:rsidRPr="00026854">
        <w:rPr>
          <w:rFonts w:cs="Times New Roman"/>
          <w:b/>
          <w:i/>
          <w:strike/>
        </w:rPr>
        <w:t>a Ceglédi út jobb oldala a ceglédi határig és az Alsó-Csemői településrész a nyársapáti és nagykőrösi határig</w:t>
      </w:r>
      <w:r w:rsidRPr="00026854">
        <w:rPr>
          <w:rFonts w:cs="Times New Roman"/>
          <w:i/>
          <w:strike/>
        </w:rPr>
        <w:t>.</w:t>
      </w:r>
    </w:p>
    <w:p w:rsidR="00172975" w:rsidRPr="00026854" w:rsidRDefault="00172975" w:rsidP="00172975">
      <w:pPr>
        <w:spacing w:after="0" w:line="240" w:lineRule="auto"/>
        <w:jc w:val="both"/>
        <w:rPr>
          <w:rFonts w:cs="Times New Roman"/>
          <w:i/>
        </w:rPr>
      </w:pPr>
    </w:p>
    <w:p w:rsidR="00172975" w:rsidRPr="00026854" w:rsidRDefault="00172975" w:rsidP="00172975">
      <w:pPr>
        <w:spacing w:after="0" w:line="240" w:lineRule="auto"/>
        <w:jc w:val="both"/>
        <w:rPr>
          <w:rFonts w:cs="Times New Roman"/>
        </w:rPr>
      </w:pPr>
    </w:p>
    <w:p w:rsidR="0004207F" w:rsidRPr="00026854" w:rsidRDefault="0004207F" w:rsidP="0004207F">
      <w:pPr>
        <w:spacing w:after="0" w:line="240" w:lineRule="auto"/>
        <w:jc w:val="both"/>
        <w:rPr>
          <w:rFonts w:cs="Times New Roman"/>
        </w:rPr>
      </w:pPr>
      <w:r w:rsidRPr="00026854">
        <w:rPr>
          <w:rFonts w:cs="Times New Roman"/>
        </w:rPr>
        <w:t xml:space="preserve">A Szervezeti és Működési Szabályzat egyéb rendelkezései változatlan tartalommal hatályukban fennmaradnak.  </w:t>
      </w:r>
    </w:p>
    <w:p w:rsidR="0004207F" w:rsidRPr="00026854" w:rsidRDefault="0004207F" w:rsidP="00172975">
      <w:pPr>
        <w:spacing w:after="0" w:line="240" w:lineRule="auto"/>
        <w:jc w:val="both"/>
        <w:rPr>
          <w:rFonts w:cs="Times New Roman"/>
        </w:rPr>
      </w:pPr>
    </w:p>
    <w:p w:rsidR="00EE2119" w:rsidRDefault="00EE2119" w:rsidP="00172975">
      <w:pPr>
        <w:spacing w:after="0" w:line="240" w:lineRule="auto"/>
        <w:jc w:val="both"/>
        <w:rPr>
          <w:rFonts w:cs="Times New Roman"/>
        </w:rPr>
      </w:pPr>
    </w:p>
    <w:p w:rsidR="007C73F3" w:rsidRDefault="007C73F3" w:rsidP="00172975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Az átszervezés miatt szükséges a tanyagondnoki szolgálatról szóló 4/2020. (III. 13.) rendelet módosítása is.</w:t>
      </w:r>
    </w:p>
    <w:p w:rsidR="007C73F3" w:rsidRDefault="007C73F3" w:rsidP="00172975">
      <w:pPr>
        <w:spacing w:after="0" w:line="240" w:lineRule="auto"/>
        <w:jc w:val="both"/>
        <w:rPr>
          <w:rFonts w:cs="Times New Roman"/>
        </w:rPr>
      </w:pPr>
    </w:p>
    <w:p w:rsidR="007C73F3" w:rsidRDefault="007C73F3" w:rsidP="00172975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A rendelet 2. §</w:t>
      </w:r>
      <w:proofErr w:type="spellStart"/>
      <w:r>
        <w:rPr>
          <w:rFonts w:cs="Times New Roman"/>
        </w:rPr>
        <w:t>-a</w:t>
      </w:r>
      <w:proofErr w:type="spellEnd"/>
      <w:r>
        <w:rPr>
          <w:rFonts w:cs="Times New Roman"/>
        </w:rPr>
        <w:t xml:space="preserve"> helyébe az alábbi rendelkezés lép:</w:t>
      </w:r>
    </w:p>
    <w:p w:rsidR="007C73F3" w:rsidRDefault="007C73F3" w:rsidP="00172975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„A tanyagondnoki szolgálat ellátási területe:</w:t>
      </w:r>
    </w:p>
    <w:p w:rsidR="007C73F3" w:rsidRPr="007C73F3" w:rsidRDefault="007C73F3" w:rsidP="007C73F3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-</w:t>
      </w:r>
      <w:r w:rsidRPr="007C73F3">
        <w:rPr>
          <w:rFonts w:cs="Times New Roman"/>
        </w:rPr>
        <w:t>I. sz. Tanyagondnoki Szolgálat: Hosszú-Csemő településrész (1-15. dűlő, Jáger út – Fő út – Mikebudai út által határolt rész) és a Ceglédi út - Határ úttól Cegléd felé eső településrész.</w:t>
      </w:r>
    </w:p>
    <w:p w:rsidR="007C73F3" w:rsidRPr="007C73F3" w:rsidRDefault="007C73F3" w:rsidP="007C73F3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-</w:t>
      </w:r>
      <w:r w:rsidRPr="007C73F3">
        <w:rPr>
          <w:rFonts w:cs="Times New Roman"/>
        </w:rPr>
        <w:t>II. sz. Tanyagondnoki Szolgálat: a Hantháza és az Alsó-Csemő településrész</w:t>
      </w:r>
      <w:r>
        <w:rPr>
          <w:rFonts w:cs="Times New Roman"/>
        </w:rPr>
        <w:t>.”</w:t>
      </w:r>
    </w:p>
    <w:p w:rsidR="007C73F3" w:rsidRPr="00026854" w:rsidRDefault="007C73F3" w:rsidP="00172975">
      <w:pPr>
        <w:spacing w:after="0" w:line="240" w:lineRule="auto"/>
        <w:jc w:val="both"/>
        <w:rPr>
          <w:rFonts w:cs="Times New Roman"/>
        </w:rPr>
      </w:pPr>
    </w:p>
    <w:p w:rsidR="00EE2119" w:rsidRDefault="007C73F3" w:rsidP="00172975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A rendelet egyéb rendelkezései változatlan tartalommal hatályukban fennmaradnak.</w:t>
      </w:r>
    </w:p>
    <w:p w:rsidR="007C73F3" w:rsidRDefault="007C73F3" w:rsidP="00172975">
      <w:pPr>
        <w:spacing w:after="0" w:line="240" w:lineRule="auto"/>
        <w:jc w:val="both"/>
        <w:rPr>
          <w:rFonts w:cs="Times New Roman"/>
        </w:rPr>
      </w:pPr>
    </w:p>
    <w:p w:rsidR="007C73F3" w:rsidRDefault="007C73F3" w:rsidP="00172975">
      <w:pPr>
        <w:spacing w:after="0" w:line="240" w:lineRule="auto"/>
        <w:jc w:val="both"/>
        <w:rPr>
          <w:rFonts w:cs="Times New Roman"/>
        </w:rPr>
      </w:pPr>
    </w:p>
    <w:p w:rsidR="00F4457B" w:rsidRDefault="00F4457B" w:rsidP="00172975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Tartalmaz rendelkezést a tanyagondnoki szolgálatokról az Önkormányzat pénzbeli és természetbeni szociális támogatások rendszeréről és gyermekvédelmi ellátásokról szóló 3/2020. (III. 13.) sz. rendelete is, ezér</w:t>
      </w:r>
      <w:r w:rsidR="00865BBC">
        <w:rPr>
          <w:rFonts w:cs="Times New Roman"/>
        </w:rPr>
        <w:t>t ennek módosítása is szükséges, illetve az előző évek gyakorlati tapasztalatai alapján célszerű módosítani a rendelet babaköszöntő ajándékcsomagjára vonatkozó rendelkezéseit is.</w:t>
      </w:r>
    </w:p>
    <w:p w:rsidR="00865BBC" w:rsidRDefault="00865BBC" w:rsidP="00172975">
      <w:pPr>
        <w:spacing w:after="0" w:line="240" w:lineRule="auto"/>
        <w:jc w:val="both"/>
        <w:rPr>
          <w:rFonts w:cs="Times New Roman"/>
        </w:rPr>
      </w:pPr>
    </w:p>
    <w:p w:rsidR="00865BBC" w:rsidRDefault="00865BBC" w:rsidP="00172975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A fentiek miatt a módosítással a rendelet 6. § g.) pontja helyébe a „babaköszöntő pénzbeli támogatás” megnevezés lép.</w:t>
      </w:r>
    </w:p>
    <w:p w:rsidR="00865BBC" w:rsidRDefault="00865BBC" w:rsidP="00172975">
      <w:pPr>
        <w:spacing w:after="0" w:line="240" w:lineRule="auto"/>
        <w:jc w:val="both"/>
        <w:rPr>
          <w:rFonts w:cs="Times New Roman"/>
        </w:rPr>
      </w:pPr>
    </w:p>
    <w:p w:rsidR="00865BBC" w:rsidRDefault="00865BBC" w:rsidP="00172975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A rendelet 13. § „Babaköszöntő ajándékcsomag” cím helyébe Babaköszöntő pénzbeli támogatás cím lép. </w:t>
      </w:r>
    </w:p>
    <w:p w:rsidR="00865BBC" w:rsidRDefault="00865BBC" w:rsidP="00172975">
      <w:pPr>
        <w:spacing w:after="0" w:line="240" w:lineRule="auto"/>
        <w:jc w:val="both"/>
        <w:rPr>
          <w:rFonts w:cs="Times New Roman"/>
        </w:rPr>
      </w:pPr>
    </w:p>
    <w:p w:rsidR="00865BBC" w:rsidRDefault="00865BBC" w:rsidP="00172975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A rendelet 13. § (1)-(5) bekezdése helyébe az alábbi rendelkezés lép:</w:t>
      </w:r>
    </w:p>
    <w:p w:rsidR="00865BBC" w:rsidRDefault="00865BBC" w:rsidP="00172975">
      <w:pPr>
        <w:spacing w:after="0" w:line="240" w:lineRule="auto"/>
        <w:jc w:val="both"/>
        <w:rPr>
          <w:rFonts w:cs="Times New Roman"/>
        </w:rPr>
      </w:pPr>
    </w:p>
    <w:p w:rsidR="00865BBC" w:rsidRPr="005B750A" w:rsidRDefault="00865BBC" w:rsidP="00865BBC">
      <w:pPr>
        <w:jc w:val="both"/>
        <w:rPr>
          <w:color w:val="000000" w:themeColor="text1"/>
        </w:rPr>
      </w:pPr>
      <w:r>
        <w:rPr>
          <w:color w:val="000000" w:themeColor="text1"/>
        </w:rPr>
        <w:t>„</w:t>
      </w:r>
      <w:r w:rsidRPr="005B750A">
        <w:rPr>
          <w:color w:val="000000" w:themeColor="text1"/>
        </w:rPr>
        <w:t xml:space="preserve">(1)  Babaköszöntő </w:t>
      </w:r>
      <w:r w:rsidRPr="005B750A">
        <w:rPr>
          <w:b/>
          <w:i/>
          <w:color w:val="000000" w:themeColor="text1"/>
        </w:rPr>
        <w:t>pénzbeli támogatásra</w:t>
      </w:r>
      <w:r w:rsidRPr="005B750A">
        <w:rPr>
          <w:color w:val="000000" w:themeColor="text1"/>
        </w:rPr>
        <w:t xml:space="preserve"> jogosult az a család, ahol gyermek születik, és legalább egyik szülője állandó lakóhellyel rendelkezik Csemőn, és a család életvitelszerűen a község közigazgatási területén él. </w:t>
      </w:r>
    </w:p>
    <w:p w:rsidR="00865BBC" w:rsidRPr="005B750A" w:rsidRDefault="00865BBC" w:rsidP="00865BBC">
      <w:pPr>
        <w:jc w:val="both"/>
        <w:rPr>
          <w:color w:val="000000" w:themeColor="text1"/>
        </w:rPr>
      </w:pPr>
      <w:r w:rsidRPr="005B750A">
        <w:rPr>
          <w:color w:val="000000" w:themeColor="text1"/>
        </w:rPr>
        <w:t>(2) A pénzbeli támogatás összege 25.000.- Ft.</w:t>
      </w:r>
    </w:p>
    <w:p w:rsidR="00865BBC" w:rsidRPr="005B750A" w:rsidRDefault="00865BBC" w:rsidP="00865BBC">
      <w:pPr>
        <w:jc w:val="both"/>
        <w:rPr>
          <w:color w:val="000000" w:themeColor="text1"/>
        </w:rPr>
      </w:pPr>
      <w:r w:rsidRPr="005B750A">
        <w:rPr>
          <w:color w:val="000000" w:themeColor="text1"/>
        </w:rPr>
        <w:t xml:space="preserve">(3) A támogatást egy gyermek után csak egy alkalommal és csak az egyik szülő jogosult igénybe venni. Amennyiben mindkét szülő esetében fennállnak a jogosultsági feltételek, azonban a szülők külön élnek, úgy az a szülő jogosult a támogatást igénybe venni, akinél a gyermek elhelyezésre került. </w:t>
      </w:r>
    </w:p>
    <w:p w:rsidR="00865BBC" w:rsidRPr="005B750A" w:rsidRDefault="00865BBC" w:rsidP="00865BBC">
      <w:pPr>
        <w:jc w:val="both"/>
        <w:rPr>
          <w:color w:val="000000" w:themeColor="text1"/>
        </w:rPr>
      </w:pPr>
      <w:r w:rsidRPr="005B750A">
        <w:rPr>
          <w:color w:val="000000" w:themeColor="text1"/>
        </w:rPr>
        <w:t>(4) A gyermek születéséről a területileg illetékes védőnő értesíti a Polgármestert, aki a jogosultsági feltételek ellenőrzése után – hivatalból – dönt a babaköszöntő támogatásra való jogosultság megállapításáról.</w:t>
      </w:r>
    </w:p>
    <w:p w:rsidR="00865BBC" w:rsidRPr="005B750A" w:rsidRDefault="00865BBC" w:rsidP="00865BBC">
      <w:pPr>
        <w:jc w:val="both"/>
        <w:rPr>
          <w:color w:val="000000" w:themeColor="text1"/>
        </w:rPr>
      </w:pPr>
      <w:r w:rsidRPr="005B750A">
        <w:rPr>
          <w:color w:val="000000" w:themeColor="text1"/>
        </w:rPr>
        <w:t>(5) A támogatás utalásáról a Polgármesteri Hivatal pénzügyi csoportja gondoskodik.</w:t>
      </w:r>
      <w:r>
        <w:rPr>
          <w:color w:val="000000" w:themeColor="text1"/>
        </w:rPr>
        <w:t>”</w:t>
      </w:r>
    </w:p>
    <w:p w:rsidR="00F4457B" w:rsidRDefault="00AF1F5B" w:rsidP="00172975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A rendelet 22. § (4) bekezdésének helyébe az alábbi rendelkezés lép:</w:t>
      </w:r>
    </w:p>
    <w:p w:rsidR="00865BBC" w:rsidRDefault="00865BBC" w:rsidP="00172975">
      <w:pPr>
        <w:spacing w:after="0" w:line="240" w:lineRule="auto"/>
        <w:jc w:val="both"/>
        <w:rPr>
          <w:rFonts w:cs="Times New Roman"/>
        </w:rPr>
      </w:pPr>
    </w:p>
    <w:p w:rsidR="00AF1F5B" w:rsidRDefault="00AF1F5B" w:rsidP="00172975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„Csemő Község Önkormányzata a külterületi lakosság szociális alapellátási feladatait 2 tanyagondnoki szolgálat keretében biztosítja. A tanyagondnoki szolgálat működésére és igénybevételére vonatkozó rendelkezéseket Csemő Község Önkormányzatának Képviselő-testülete külön rendeletben szabályozza.”</w:t>
      </w:r>
    </w:p>
    <w:p w:rsidR="00AF1F5B" w:rsidRDefault="00AF1F5B" w:rsidP="00172975">
      <w:pPr>
        <w:spacing w:after="0" w:line="240" w:lineRule="auto"/>
        <w:jc w:val="both"/>
        <w:rPr>
          <w:rFonts w:cs="Times New Roman"/>
        </w:rPr>
      </w:pPr>
    </w:p>
    <w:p w:rsidR="00AF1F5B" w:rsidRPr="00026854" w:rsidRDefault="00AF1F5B" w:rsidP="00172975">
      <w:pPr>
        <w:spacing w:after="0" w:line="240" w:lineRule="auto"/>
        <w:jc w:val="both"/>
        <w:rPr>
          <w:rFonts w:cs="Times New Roman"/>
        </w:rPr>
      </w:pPr>
    </w:p>
    <w:p w:rsidR="00BB2E55" w:rsidRPr="00026854" w:rsidRDefault="00BB2E55" w:rsidP="00172975">
      <w:pPr>
        <w:spacing w:after="0" w:line="240" w:lineRule="auto"/>
        <w:jc w:val="both"/>
        <w:rPr>
          <w:rFonts w:cs="Times New Roman"/>
          <w:b/>
        </w:rPr>
      </w:pPr>
      <w:r w:rsidRPr="00026854">
        <w:rPr>
          <w:rFonts w:cs="Times New Roman"/>
          <w:b/>
        </w:rPr>
        <w:t xml:space="preserve">Tisztelt Képviselő-testület! </w:t>
      </w:r>
    </w:p>
    <w:p w:rsidR="00500BC8" w:rsidRPr="00026854" w:rsidRDefault="00EE2119" w:rsidP="00172975">
      <w:pPr>
        <w:spacing w:after="0" w:line="240" w:lineRule="auto"/>
        <w:jc w:val="both"/>
        <w:rPr>
          <w:rFonts w:cs="Times New Roman"/>
        </w:rPr>
      </w:pPr>
      <w:r w:rsidRPr="00026854">
        <w:rPr>
          <w:rFonts w:cs="Times New Roman"/>
        </w:rPr>
        <w:t xml:space="preserve">A módosított körzethatárok indokolják, hogy a szolgálatok szakmai programja is felülvizsgálatra kerüljön. </w:t>
      </w:r>
    </w:p>
    <w:p w:rsidR="00BB2E55" w:rsidRPr="00026854" w:rsidRDefault="00500BC8" w:rsidP="00172975">
      <w:pPr>
        <w:spacing w:after="0" w:line="240" w:lineRule="auto"/>
        <w:jc w:val="both"/>
        <w:rPr>
          <w:rFonts w:cs="Times New Roman"/>
        </w:rPr>
      </w:pPr>
      <w:r w:rsidRPr="00026854">
        <w:rPr>
          <w:rFonts w:cs="Times New Roman"/>
        </w:rPr>
        <w:t xml:space="preserve">Sem stratégiailag, sem szakmailag nem szükséges újrafogalmazni a tartalmat, csupán a demográfiai adatok kerültek aktualizálásra.  </w:t>
      </w:r>
    </w:p>
    <w:p w:rsidR="00172975" w:rsidRPr="00026854" w:rsidRDefault="00172975" w:rsidP="00172975">
      <w:pPr>
        <w:spacing w:after="0" w:line="240" w:lineRule="auto"/>
        <w:jc w:val="both"/>
        <w:rPr>
          <w:rFonts w:cs="Times New Roman"/>
        </w:rPr>
      </w:pPr>
      <w:r w:rsidRPr="00026854">
        <w:rPr>
          <w:rFonts w:cs="Times New Roman"/>
        </w:rPr>
        <w:t>Kérem a Tisztelt Képviselőket, hogy az előterjesztés</w:t>
      </w:r>
      <w:r w:rsidR="00A205F8" w:rsidRPr="00026854">
        <w:rPr>
          <w:rFonts w:cs="Times New Roman"/>
        </w:rPr>
        <w:t>t megtárgyalni,</w:t>
      </w:r>
      <w:r w:rsidRPr="00026854">
        <w:rPr>
          <w:rFonts w:cs="Times New Roman"/>
        </w:rPr>
        <w:t xml:space="preserve"> a </w:t>
      </w:r>
      <w:r w:rsidR="00500BC8" w:rsidRPr="00026854">
        <w:rPr>
          <w:rFonts w:cs="Times New Roman"/>
        </w:rPr>
        <w:t xml:space="preserve">módosított szakmai programot </w:t>
      </w:r>
      <w:r w:rsidRPr="00026854">
        <w:rPr>
          <w:rFonts w:cs="Times New Roman"/>
        </w:rPr>
        <w:t>és az egységes szerkezetű rendelet</w:t>
      </w:r>
      <w:r w:rsidR="00A205F8" w:rsidRPr="00026854">
        <w:rPr>
          <w:rFonts w:cs="Times New Roman"/>
        </w:rPr>
        <w:t>et</w:t>
      </w:r>
      <w:r w:rsidRPr="00026854">
        <w:rPr>
          <w:rFonts w:cs="Times New Roman"/>
        </w:rPr>
        <w:t xml:space="preserve"> elfogadni szíveskedjenek.</w:t>
      </w:r>
    </w:p>
    <w:p w:rsidR="00500BC8" w:rsidRPr="00026854" w:rsidRDefault="00500BC8" w:rsidP="009842EE">
      <w:pPr>
        <w:spacing w:after="0" w:line="240" w:lineRule="auto"/>
        <w:jc w:val="both"/>
        <w:rPr>
          <w:rFonts w:cs="Times New Roman"/>
        </w:rPr>
      </w:pPr>
    </w:p>
    <w:p w:rsidR="009842EE" w:rsidRPr="00026854" w:rsidRDefault="009E4FB9" w:rsidP="009842EE">
      <w:pPr>
        <w:spacing w:after="0" w:line="240" w:lineRule="auto"/>
        <w:jc w:val="both"/>
        <w:rPr>
          <w:rFonts w:cs="Times New Roman"/>
        </w:rPr>
      </w:pPr>
      <w:r w:rsidRPr="00026854">
        <w:rPr>
          <w:rFonts w:cs="Times New Roman"/>
        </w:rPr>
        <w:t xml:space="preserve">Csemő, </w:t>
      </w:r>
      <w:r w:rsidR="00F4457B">
        <w:rPr>
          <w:rFonts w:cs="Times New Roman"/>
        </w:rPr>
        <w:t>2023. január 20</w:t>
      </w:r>
      <w:r w:rsidR="00172975" w:rsidRPr="00026854">
        <w:rPr>
          <w:rFonts w:cs="Times New Roman"/>
        </w:rPr>
        <w:t>.</w:t>
      </w:r>
    </w:p>
    <w:p w:rsidR="009842EE" w:rsidRPr="00026854" w:rsidRDefault="009842EE" w:rsidP="009842EE">
      <w:pPr>
        <w:spacing w:after="0" w:line="240" w:lineRule="auto"/>
        <w:jc w:val="both"/>
        <w:rPr>
          <w:rFonts w:cs="Times New Roman"/>
        </w:rPr>
      </w:pPr>
    </w:p>
    <w:p w:rsidR="009842EE" w:rsidRPr="00026854" w:rsidRDefault="009842EE" w:rsidP="009842EE">
      <w:pPr>
        <w:spacing w:after="0" w:line="240" w:lineRule="auto"/>
        <w:jc w:val="both"/>
        <w:rPr>
          <w:rFonts w:cs="Times New Roman"/>
        </w:rPr>
      </w:pPr>
      <w:r w:rsidRPr="00026854">
        <w:rPr>
          <w:rFonts w:cs="Times New Roman"/>
        </w:rPr>
        <w:tab/>
      </w:r>
      <w:r w:rsidRPr="00026854">
        <w:rPr>
          <w:rFonts w:cs="Times New Roman"/>
        </w:rPr>
        <w:tab/>
      </w:r>
      <w:r w:rsidRPr="00026854">
        <w:rPr>
          <w:rFonts w:cs="Times New Roman"/>
        </w:rPr>
        <w:tab/>
      </w:r>
      <w:r w:rsidRPr="00026854">
        <w:rPr>
          <w:rFonts w:cs="Times New Roman"/>
        </w:rPr>
        <w:tab/>
      </w:r>
      <w:r w:rsidRPr="00026854">
        <w:rPr>
          <w:rFonts w:cs="Times New Roman"/>
        </w:rPr>
        <w:tab/>
      </w:r>
      <w:r w:rsidRPr="00026854">
        <w:rPr>
          <w:rFonts w:cs="Times New Roman"/>
        </w:rPr>
        <w:tab/>
      </w:r>
      <w:r w:rsidRPr="00026854">
        <w:rPr>
          <w:rFonts w:cs="Times New Roman"/>
        </w:rPr>
        <w:tab/>
      </w:r>
      <w:r w:rsidRPr="00026854">
        <w:rPr>
          <w:rFonts w:cs="Times New Roman"/>
        </w:rPr>
        <w:tab/>
      </w:r>
      <w:r w:rsidRPr="00026854">
        <w:rPr>
          <w:rFonts w:cs="Times New Roman"/>
        </w:rPr>
        <w:tab/>
        <w:t>Dr. Lakos Roland</w:t>
      </w:r>
    </w:p>
    <w:p w:rsidR="00415F4B" w:rsidRPr="00800FCA" w:rsidRDefault="009842EE" w:rsidP="00800FCA">
      <w:pPr>
        <w:spacing w:after="0" w:line="240" w:lineRule="auto"/>
        <w:jc w:val="both"/>
      </w:pP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  <w:t xml:space="preserve">   </w:t>
      </w:r>
      <w:proofErr w:type="gramStart"/>
      <w:r w:rsidRPr="009842EE">
        <w:rPr>
          <w:rFonts w:cs="Times New Roman"/>
          <w:sz w:val="24"/>
          <w:szCs w:val="24"/>
        </w:rPr>
        <w:t>polgármester</w:t>
      </w:r>
      <w:proofErr w:type="gramEnd"/>
    </w:p>
    <w:sectPr w:rsidR="00415F4B" w:rsidRPr="00800FCA" w:rsidSect="0091273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F272D9"/>
    <w:multiLevelType w:val="hybridMultilevel"/>
    <w:tmpl w:val="F01620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194874"/>
    <w:multiLevelType w:val="hybridMultilevel"/>
    <w:tmpl w:val="F306B656"/>
    <w:lvl w:ilvl="0" w:tplc="FE6ADA1C">
      <w:start w:val="3"/>
      <w:numFmt w:val="bullet"/>
      <w:lvlText w:val="-"/>
      <w:lvlJc w:val="left"/>
      <w:pPr>
        <w:ind w:left="4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5F70112"/>
    <w:multiLevelType w:val="hybridMultilevel"/>
    <w:tmpl w:val="5D2023E4"/>
    <w:lvl w:ilvl="0" w:tplc="2A66054A">
      <w:start w:val="20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C1A638D"/>
    <w:multiLevelType w:val="hybridMultilevel"/>
    <w:tmpl w:val="01D473C8"/>
    <w:lvl w:ilvl="0" w:tplc="869A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132E9"/>
    <w:rsid w:val="0002572A"/>
    <w:rsid w:val="00026854"/>
    <w:rsid w:val="0004207F"/>
    <w:rsid w:val="000C22FC"/>
    <w:rsid w:val="000C3AC2"/>
    <w:rsid w:val="000E178D"/>
    <w:rsid w:val="000E4A74"/>
    <w:rsid w:val="000F0537"/>
    <w:rsid w:val="00161622"/>
    <w:rsid w:val="00172975"/>
    <w:rsid w:val="00266C59"/>
    <w:rsid w:val="002C70E9"/>
    <w:rsid w:val="002D09DB"/>
    <w:rsid w:val="00320BB1"/>
    <w:rsid w:val="00325289"/>
    <w:rsid w:val="00332375"/>
    <w:rsid w:val="00346704"/>
    <w:rsid w:val="00347634"/>
    <w:rsid w:val="003C5432"/>
    <w:rsid w:val="00415F4B"/>
    <w:rsid w:val="004B7569"/>
    <w:rsid w:val="00500BC8"/>
    <w:rsid w:val="00575F2A"/>
    <w:rsid w:val="00585EC2"/>
    <w:rsid w:val="005A4CF3"/>
    <w:rsid w:val="005A5ED2"/>
    <w:rsid w:val="005B4894"/>
    <w:rsid w:val="005D14ED"/>
    <w:rsid w:val="005E4CD5"/>
    <w:rsid w:val="00626BD1"/>
    <w:rsid w:val="00653E02"/>
    <w:rsid w:val="00683F3D"/>
    <w:rsid w:val="00693F84"/>
    <w:rsid w:val="006A7631"/>
    <w:rsid w:val="007204C8"/>
    <w:rsid w:val="00775FBE"/>
    <w:rsid w:val="007919CF"/>
    <w:rsid w:val="007A3533"/>
    <w:rsid w:val="007C5FCF"/>
    <w:rsid w:val="007C73F3"/>
    <w:rsid w:val="00800FCA"/>
    <w:rsid w:val="008047F6"/>
    <w:rsid w:val="0084645E"/>
    <w:rsid w:val="0086073C"/>
    <w:rsid w:val="00865BBC"/>
    <w:rsid w:val="008D5A40"/>
    <w:rsid w:val="00910780"/>
    <w:rsid w:val="00912738"/>
    <w:rsid w:val="00942367"/>
    <w:rsid w:val="009516BD"/>
    <w:rsid w:val="009542B6"/>
    <w:rsid w:val="00954B00"/>
    <w:rsid w:val="00972D64"/>
    <w:rsid w:val="009842EE"/>
    <w:rsid w:val="009B300E"/>
    <w:rsid w:val="009C7A04"/>
    <w:rsid w:val="009E4FB9"/>
    <w:rsid w:val="00A205F8"/>
    <w:rsid w:val="00A67DD2"/>
    <w:rsid w:val="00A86F7D"/>
    <w:rsid w:val="00AD34A2"/>
    <w:rsid w:val="00AD643C"/>
    <w:rsid w:val="00AE50B9"/>
    <w:rsid w:val="00AF1F5B"/>
    <w:rsid w:val="00B22FB7"/>
    <w:rsid w:val="00B33287"/>
    <w:rsid w:val="00B95704"/>
    <w:rsid w:val="00BA05B3"/>
    <w:rsid w:val="00BA5D49"/>
    <w:rsid w:val="00BB2E55"/>
    <w:rsid w:val="00BF5EA1"/>
    <w:rsid w:val="00C06346"/>
    <w:rsid w:val="00C21254"/>
    <w:rsid w:val="00C67140"/>
    <w:rsid w:val="00CF18AC"/>
    <w:rsid w:val="00D162F7"/>
    <w:rsid w:val="00D830C8"/>
    <w:rsid w:val="00D85405"/>
    <w:rsid w:val="00DB3BF9"/>
    <w:rsid w:val="00DB5D18"/>
    <w:rsid w:val="00DC7AA6"/>
    <w:rsid w:val="00DD35B3"/>
    <w:rsid w:val="00DE47F7"/>
    <w:rsid w:val="00E12D69"/>
    <w:rsid w:val="00E13471"/>
    <w:rsid w:val="00E623D0"/>
    <w:rsid w:val="00E9145F"/>
    <w:rsid w:val="00EA3A4B"/>
    <w:rsid w:val="00EB0B5C"/>
    <w:rsid w:val="00EE2119"/>
    <w:rsid w:val="00EF003B"/>
    <w:rsid w:val="00F07874"/>
    <w:rsid w:val="00F3008A"/>
    <w:rsid w:val="00F33A73"/>
    <w:rsid w:val="00F4457B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516225D-043F-4326-83CE-8F0B062CC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75F2A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locked/>
    <w:rsid w:val="002C70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C70E9"/>
    <w:pPr>
      <w:spacing w:after="160" w:line="259" w:lineRule="auto"/>
      <w:ind w:left="720"/>
      <w:contextualSpacing/>
    </w:pPr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A5D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5D49"/>
    <w:rPr>
      <w:rFonts w:ascii="Segoe UI" w:hAnsi="Segoe UI" w:cs="Segoe UI"/>
      <w:sz w:val="18"/>
      <w:szCs w:val="18"/>
      <w:lang w:eastAsia="en-US"/>
    </w:rPr>
  </w:style>
  <w:style w:type="paragraph" w:styleId="NormlWeb">
    <w:name w:val="Normal (Web)"/>
    <w:basedOn w:val="Norml"/>
    <w:uiPriority w:val="99"/>
    <w:unhideWhenUsed/>
    <w:rsid w:val="00585EC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801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Polgarmester</cp:lastModifiedBy>
  <cp:revision>8</cp:revision>
  <cp:lastPrinted>2023-01-27T07:48:00Z</cp:lastPrinted>
  <dcterms:created xsi:type="dcterms:W3CDTF">2023-01-20T08:48:00Z</dcterms:created>
  <dcterms:modified xsi:type="dcterms:W3CDTF">2023-01-27T07:54:00Z</dcterms:modified>
</cp:coreProperties>
</file>