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155B04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52AC" w:rsidRDefault="00131285" w:rsidP="00131285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="00C07FDB" w:rsidRPr="00131285">
        <w:rPr>
          <w:sz w:val="24"/>
          <w:szCs w:val="24"/>
        </w:rPr>
        <w:t xml:space="preserve">Tárgy: </w:t>
      </w:r>
      <w:r w:rsidR="0035316C">
        <w:rPr>
          <w:b/>
          <w:sz w:val="24"/>
          <w:szCs w:val="24"/>
        </w:rPr>
        <w:t>A</w:t>
      </w:r>
      <w:r w:rsidR="00BD7DCC">
        <w:rPr>
          <w:b/>
          <w:sz w:val="24"/>
          <w:szCs w:val="24"/>
        </w:rPr>
        <w:t>z önkormányzat 2023</w:t>
      </w:r>
      <w:r w:rsidR="00B852AC">
        <w:rPr>
          <w:b/>
          <w:sz w:val="24"/>
          <w:szCs w:val="24"/>
        </w:rPr>
        <w:t xml:space="preserve">. évi  </w:t>
      </w:r>
    </w:p>
    <w:p w:rsidR="009E573B" w:rsidRPr="00131285" w:rsidRDefault="00B852AC" w:rsidP="0013128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</w:t>
      </w:r>
      <w:proofErr w:type="gramStart"/>
      <w:r>
        <w:rPr>
          <w:b/>
          <w:sz w:val="24"/>
          <w:szCs w:val="24"/>
        </w:rPr>
        <w:t>költségvetési</w:t>
      </w:r>
      <w:proofErr w:type="gramEnd"/>
      <w:r>
        <w:rPr>
          <w:b/>
          <w:sz w:val="24"/>
          <w:szCs w:val="24"/>
        </w:rPr>
        <w:t xml:space="preserve"> rendelet-tervezete   </w:t>
      </w:r>
      <w:r w:rsidR="0035316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</w:t>
      </w:r>
      <w:r>
        <w:rPr>
          <w:b/>
          <w:sz w:val="24"/>
          <w:szCs w:val="24"/>
        </w:rPr>
        <w:t xml:space="preserve">                  </w:t>
      </w:r>
      <w:r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49101A" w:rsidRDefault="00C07FDB" w:rsidP="0049101A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B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131285" w:rsidRPr="0049101A" w:rsidRDefault="0049101A" w:rsidP="0049101A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t xml:space="preserve"> </w:t>
      </w:r>
      <w:r w:rsidR="00131285" w:rsidRPr="00A46FF7">
        <w:t xml:space="preserve">                                                    </w:t>
      </w:r>
    </w:p>
    <w:p w:rsidR="00131285" w:rsidRDefault="00131285" w:rsidP="00131285">
      <w:pPr>
        <w:rPr>
          <w:b/>
          <w:sz w:val="24"/>
          <w:szCs w:val="24"/>
        </w:rPr>
      </w:pPr>
      <w:r w:rsidRPr="00131285">
        <w:rPr>
          <w:b/>
          <w:sz w:val="24"/>
          <w:szCs w:val="24"/>
        </w:rPr>
        <w:t xml:space="preserve">Tisztelt Képviselő-testület! </w:t>
      </w:r>
    </w:p>
    <w:p w:rsidR="003460F7" w:rsidRDefault="003460F7" w:rsidP="003460F7">
      <w:pPr>
        <w:spacing w:after="0"/>
        <w:jc w:val="both"/>
        <w:rPr>
          <w:sz w:val="24"/>
          <w:szCs w:val="24"/>
        </w:rPr>
      </w:pPr>
      <w:r w:rsidRPr="00B852AC">
        <w:rPr>
          <w:sz w:val="24"/>
          <w:szCs w:val="24"/>
        </w:rPr>
        <w:t xml:space="preserve">Az Alaptörvény 32. cikk (2) bekezdésében meghatározott eredeti jogalkotói hatáskörében, az Alaptörvény 32. cikk (1) bekezdés f) pontjában meghatározott feladatkörében eljárva, a </w:t>
      </w:r>
      <w:r>
        <w:rPr>
          <w:sz w:val="24"/>
          <w:szCs w:val="24"/>
        </w:rPr>
        <w:t>K</w:t>
      </w:r>
      <w:r w:rsidR="00BD7DCC">
        <w:rPr>
          <w:sz w:val="24"/>
          <w:szCs w:val="24"/>
        </w:rPr>
        <w:t>épviselő-testület köteles a 2023</w:t>
      </w:r>
      <w:r w:rsidRPr="00B852AC">
        <w:rPr>
          <w:sz w:val="24"/>
          <w:szCs w:val="24"/>
        </w:rPr>
        <w:t>. évi költségvetésről rendeletet alkotni.</w:t>
      </w:r>
    </w:p>
    <w:p w:rsidR="003460F7" w:rsidRDefault="003460F7" w:rsidP="003460F7">
      <w:pPr>
        <w:spacing w:after="0"/>
        <w:jc w:val="both"/>
        <w:rPr>
          <w:sz w:val="24"/>
          <w:szCs w:val="24"/>
        </w:rPr>
      </w:pPr>
    </w:p>
    <w:p w:rsidR="003460F7" w:rsidRPr="0066729A" w:rsidRDefault="003460F7" w:rsidP="003460F7">
      <w:pPr>
        <w:spacing w:after="0"/>
        <w:jc w:val="both"/>
        <w:rPr>
          <w:sz w:val="24"/>
          <w:szCs w:val="24"/>
        </w:rPr>
      </w:pPr>
      <w:r w:rsidRPr="0066729A">
        <w:rPr>
          <w:sz w:val="24"/>
          <w:szCs w:val="24"/>
        </w:rPr>
        <w:t>Az államháztartásról szóló 2011. évi CXCV. törvény és az államháztartásról szóló törvény</w:t>
      </w:r>
      <w:r>
        <w:rPr>
          <w:sz w:val="24"/>
          <w:szCs w:val="24"/>
        </w:rPr>
        <w:t xml:space="preserve"> </w:t>
      </w:r>
      <w:r w:rsidRPr="0066729A">
        <w:rPr>
          <w:sz w:val="24"/>
          <w:szCs w:val="24"/>
        </w:rPr>
        <w:t>végrehajtásáról szóló 368/2011. (XII. 31.) Kormányrendelet a helyi önkormányzatok</w:t>
      </w:r>
      <w:r>
        <w:rPr>
          <w:sz w:val="24"/>
          <w:szCs w:val="24"/>
        </w:rPr>
        <w:t xml:space="preserve"> </w:t>
      </w:r>
      <w:r w:rsidRPr="0066729A">
        <w:rPr>
          <w:sz w:val="24"/>
          <w:szCs w:val="24"/>
        </w:rPr>
        <w:t>költségvetésének tervezésével kapcsolatos szabályokat nem változtatták meg, s nem változott</w:t>
      </w:r>
    </w:p>
    <w:p w:rsidR="003460F7" w:rsidRDefault="003460F7" w:rsidP="003460F7">
      <w:pPr>
        <w:spacing w:after="0"/>
        <w:jc w:val="both"/>
        <w:rPr>
          <w:sz w:val="24"/>
          <w:szCs w:val="24"/>
        </w:rPr>
      </w:pPr>
      <w:proofErr w:type="gramStart"/>
      <w:r w:rsidRPr="0066729A">
        <w:rPr>
          <w:sz w:val="24"/>
          <w:szCs w:val="24"/>
        </w:rPr>
        <w:t>a</w:t>
      </w:r>
      <w:proofErr w:type="gramEnd"/>
      <w:r w:rsidRPr="0066729A">
        <w:rPr>
          <w:sz w:val="24"/>
          <w:szCs w:val="24"/>
        </w:rPr>
        <w:t xml:space="preserve"> tervezésre vonatkozó helyi szabályozás sem, ezért a tervezési munka az előző évhez</w:t>
      </w:r>
      <w:r>
        <w:rPr>
          <w:sz w:val="24"/>
          <w:szCs w:val="24"/>
        </w:rPr>
        <w:t xml:space="preserve"> </w:t>
      </w:r>
      <w:r w:rsidRPr="0066729A">
        <w:rPr>
          <w:sz w:val="24"/>
          <w:szCs w:val="24"/>
        </w:rPr>
        <w:t xml:space="preserve">hasonló ütemben folyt. </w:t>
      </w:r>
    </w:p>
    <w:p w:rsidR="0087209E" w:rsidRPr="00823A52" w:rsidRDefault="001B05C4" w:rsidP="0087209E">
      <w:pPr>
        <w:spacing w:after="0"/>
        <w:ind w:left="405"/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959BC" w:rsidRDefault="00A959BC" w:rsidP="00A959BC">
      <w:pPr>
        <w:spacing w:after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Nem vagyunk könnyebb helyzetben, mint a tavalyi esztendőben. </w:t>
      </w:r>
    </w:p>
    <w:p w:rsidR="00A959BC" w:rsidRDefault="00A959BC" w:rsidP="00A959BC">
      <w:pPr>
        <w:spacing w:after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Olyan szempontból talán még nehezebb helyzetben is, hogy a korábbi évektől eltérően semmilyen információ nem áll rendelkezésre e koncepció készítésének időpontjában az idei évi pályázati, fejlesztési lehetőségeiről.   </w:t>
      </w:r>
    </w:p>
    <w:p w:rsidR="003460F7" w:rsidRDefault="001B05C4" w:rsidP="001B05C4">
      <w:pPr>
        <w:spacing w:after="0"/>
        <w:jc w:val="both"/>
        <w:rPr>
          <w:b/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8E0306" w:rsidRPr="007244A4" w:rsidRDefault="008E0306" w:rsidP="008E0306">
      <w:pPr>
        <w:shd w:val="clear" w:color="auto" w:fill="FFFFFF"/>
        <w:spacing w:after="0"/>
        <w:jc w:val="both"/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</w:pPr>
      <w:r w:rsidRPr="007244A4"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>A 202</w:t>
      </w:r>
      <w:r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>3</w:t>
      </w:r>
      <w:r w:rsidRPr="007244A4"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>-</w:t>
      </w:r>
      <w:r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>a</w:t>
      </w:r>
      <w:r w:rsidRPr="007244A4"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 xml:space="preserve">s esztendő </w:t>
      </w:r>
      <w:r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>feladata</w:t>
      </w:r>
      <w:r w:rsidRPr="007244A4"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 xml:space="preserve">: </w:t>
      </w:r>
      <w:r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 xml:space="preserve">BÖJTÖLVE ÉS REALISTÁN! </w:t>
      </w:r>
      <w:r w:rsidRPr="007244A4"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 xml:space="preserve">  </w:t>
      </w:r>
    </w:p>
    <w:p w:rsidR="008E0306" w:rsidRDefault="008E0306" w:rsidP="008E0306">
      <w:pPr>
        <w:shd w:val="clear" w:color="auto" w:fill="FFFFFF"/>
        <w:spacing w:after="0"/>
        <w:jc w:val="both"/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</w:pPr>
    </w:p>
    <w:p w:rsidR="008E0306" w:rsidRDefault="008E0306" w:rsidP="008E0306">
      <w:pPr>
        <w:shd w:val="clear" w:color="auto" w:fill="FFFFFF"/>
        <w:spacing w:after="0"/>
        <w:jc w:val="both"/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>Hát, nem túl előremutató célok</w:t>
      </w:r>
      <w:proofErr w:type="gramStart"/>
      <w:r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>….,</w:t>
      </w:r>
      <w:proofErr w:type="gramEnd"/>
      <w:r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 xml:space="preserve"> </w:t>
      </w:r>
    </w:p>
    <w:p w:rsidR="008E0306" w:rsidRDefault="008E0306" w:rsidP="008E0306">
      <w:pPr>
        <w:shd w:val="clear" w:color="auto" w:fill="FFFFFF"/>
        <w:spacing w:after="0"/>
        <w:jc w:val="both"/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</w:pPr>
      <w:proofErr w:type="gramStart"/>
      <w:r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>…</w:t>
      </w:r>
      <w:proofErr w:type="gramEnd"/>
      <w:r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 xml:space="preserve"> de most megint egy olyan év következik, amikor a központi költségvetési előrejelzések sem számolnak gazdasági növekedéssel, a prognózisok szerint a túlélés már eredményként értékelhető.</w:t>
      </w:r>
    </w:p>
    <w:p w:rsidR="008E0306" w:rsidRDefault="008E0306" w:rsidP="008E0306">
      <w:pPr>
        <w:shd w:val="clear" w:color="auto" w:fill="FFFFFF"/>
        <w:spacing w:after="0"/>
        <w:jc w:val="both"/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 xml:space="preserve">Tavaly ezt írtam, és idénre talán még hangsúlyosabban is igaz: </w:t>
      </w:r>
    </w:p>
    <w:p w:rsidR="008E0306" w:rsidRPr="00FF243E" w:rsidRDefault="008E0306" w:rsidP="008E0306">
      <w:pPr>
        <w:shd w:val="clear" w:color="auto" w:fill="FFFFFF"/>
        <w:spacing w:after="0"/>
        <w:jc w:val="both"/>
        <w:rPr>
          <w:rFonts w:eastAsia="Times New Roman" w:cstheme="minorHAnsi"/>
          <w:b/>
          <w:i/>
          <w:color w:val="31849B" w:themeColor="accent5" w:themeShade="BF"/>
          <w:sz w:val="24"/>
          <w:szCs w:val="24"/>
          <w:lang w:eastAsia="hu-HU"/>
        </w:rPr>
      </w:pPr>
      <w:proofErr w:type="gramStart"/>
      <w:r w:rsidRPr="00FF243E">
        <w:rPr>
          <w:rFonts w:eastAsia="Times New Roman" w:cstheme="minorHAnsi"/>
          <w:b/>
          <w:i/>
          <w:color w:val="31849B" w:themeColor="accent5" w:themeShade="BF"/>
          <w:sz w:val="24"/>
          <w:szCs w:val="24"/>
          <w:lang w:eastAsia="hu-HU"/>
        </w:rPr>
        <w:t>…</w:t>
      </w:r>
      <w:proofErr w:type="gramEnd"/>
      <w:r w:rsidRPr="00FF243E">
        <w:rPr>
          <w:rFonts w:eastAsia="Times New Roman" w:cstheme="minorHAnsi"/>
          <w:b/>
          <w:i/>
          <w:color w:val="31849B" w:themeColor="accent5" w:themeShade="BF"/>
          <w:sz w:val="24"/>
          <w:szCs w:val="24"/>
          <w:lang w:eastAsia="hu-HU"/>
        </w:rPr>
        <w:t xml:space="preserve"> „sem a körülmények, sem a finanszírozásunk nem ad okot nekünk álmodozásra. Kiemelt és a legfontosabb feladattá lépett elő a teljes intézményi működés biztosítása és az eddig felépített helyi szociális és biztonsági háló fenntartása.”    </w:t>
      </w:r>
    </w:p>
    <w:p w:rsidR="008E0306" w:rsidRDefault="008E0306" w:rsidP="008E0306">
      <w:pPr>
        <w:shd w:val="clear" w:color="auto" w:fill="FFFFFF"/>
        <w:spacing w:after="0"/>
        <w:jc w:val="both"/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</w:pPr>
    </w:p>
    <w:p w:rsidR="008E0306" w:rsidRDefault="008E0306" w:rsidP="008E0306">
      <w:pPr>
        <w:shd w:val="clear" w:color="auto" w:fill="FFFFFF"/>
        <w:spacing w:after="0"/>
        <w:jc w:val="both"/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 xml:space="preserve">Az is feladat, hogy minden lehetséges fórumon és formában a közélet iránt érdeklődő lakosság számára a mindenkori aktuális helyzetünkről tájékoztatást adjunk. </w:t>
      </w:r>
    </w:p>
    <w:p w:rsidR="008E0306" w:rsidRDefault="008E0306" w:rsidP="008E0306">
      <w:pPr>
        <w:shd w:val="clear" w:color="auto" w:fill="FFFFFF"/>
        <w:spacing w:after="0"/>
        <w:jc w:val="both"/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 xml:space="preserve">Ezért minden nehézségünk ellenére az elektronikus média teljes eszközrendszere (weboldal, közösségi oldal, applikáció) mellett az idén is – önként vállalt feladatként - megjelentetjük a Csemői Hírmondót, ami már 33. évfolyamába lépett.      </w:t>
      </w:r>
    </w:p>
    <w:p w:rsidR="00A07436" w:rsidRDefault="00A07436" w:rsidP="00A07436">
      <w:pPr>
        <w:shd w:val="clear" w:color="auto" w:fill="FFFFFF"/>
        <w:spacing w:after="0"/>
        <w:jc w:val="both"/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</w:pPr>
    </w:p>
    <w:p w:rsidR="00A07436" w:rsidRPr="008E0306" w:rsidRDefault="00A07436" w:rsidP="00A07436">
      <w:pPr>
        <w:shd w:val="clear" w:color="auto" w:fill="FFFFFF"/>
        <w:spacing w:after="0"/>
        <w:jc w:val="both"/>
        <w:rPr>
          <w:rFonts w:eastAsia="Times New Roman" w:cstheme="minorHAnsi"/>
          <w:sz w:val="24"/>
          <w:szCs w:val="24"/>
          <w:lang w:eastAsia="hu-HU"/>
        </w:rPr>
      </w:pPr>
      <w:r w:rsidRPr="008E0306">
        <w:rPr>
          <w:rFonts w:eastAsia="Times New Roman" w:cstheme="minorHAnsi"/>
          <w:sz w:val="24"/>
          <w:szCs w:val="24"/>
          <w:lang w:eastAsia="hu-HU"/>
        </w:rPr>
        <w:t xml:space="preserve">Tisztelt Képviselők! </w:t>
      </w:r>
    </w:p>
    <w:p w:rsidR="008E0306" w:rsidRDefault="008E0306" w:rsidP="00A07436">
      <w:pPr>
        <w:shd w:val="clear" w:color="auto" w:fill="FFFFFF"/>
        <w:spacing w:after="0"/>
        <w:jc w:val="both"/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</w:pPr>
    </w:p>
    <w:p w:rsidR="00A07436" w:rsidRPr="008E0306" w:rsidRDefault="00625B94" w:rsidP="00A07436">
      <w:pPr>
        <w:shd w:val="clear" w:color="auto" w:fill="FFFFFF"/>
        <w:spacing w:after="0"/>
        <w:jc w:val="both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>A 2023</w:t>
      </w:r>
      <w:r w:rsidR="00A07436" w:rsidRPr="008E0306">
        <w:rPr>
          <w:rFonts w:eastAsia="Times New Roman" w:cstheme="minorHAnsi"/>
          <w:sz w:val="24"/>
          <w:szCs w:val="24"/>
          <w:lang w:eastAsia="hu-HU"/>
        </w:rPr>
        <w:t xml:space="preserve">-es esztendőt is úgy tervezzük, hogy nem vetünk ki helyi adót! </w:t>
      </w:r>
    </w:p>
    <w:p w:rsidR="008E0306" w:rsidRPr="008B3943" w:rsidRDefault="008E0306" w:rsidP="008E0306">
      <w:pPr>
        <w:shd w:val="clear" w:color="auto" w:fill="FFFFFF"/>
        <w:spacing w:after="0"/>
        <w:jc w:val="both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Komoly </w:t>
      </w:r>
      <w:r w:rsidRPr="008B3943">
        <w:rPr>
          <w:rFonts w:eastAsia="Times New Roman" w:cstheme="minorHAnsi"/>
          <w:sz w:val="24"/>
          <w:szCs w:val="24"/>
          <w:lang w:eastAsia="hu-HU"/>
        </w:rPr>
        <w:t>eredmény</w:t>
      </w:r>
      <w:r>
        <w:rPr>
          <w:rFonts w:eastAsia="Times New Roman" w:cstheme="minorHAnsi"/>
          <w:sz w:val="24"/>
          <w:szCs w:val="24"/>
          <w:lang w:eastAsia="hu-HU"/>
        </w:rPr>
        <w:t xml:space="preserve">nek számít és kezeljük is úgy, </w:t>
      </w:r>
      <w:r w:rsidRPr="008B3943">
        <w:rPr>
          <w:rFonts w:eastAsia="Times New Roman" w:cstheme="minorHAnsi"/>
          <w:sz w:val="24"/>
          <w:szCs w:val="24"/>
          <w:lang w:eastAsia="hu-HU"/>
        </w:rPr>
        <w:t xml:space="preserve">hogy a lakosságra pénzügyi kötelezettséget nem terhelünk, ugyanakkor mindez azt is jelenti, hogy bevételünk továbbra is csak a központi költségvetési támogatásból származik.  </w:t>
      </w:r>
    </w:p>
    <w:p w:rsidR="008E0306" w:rsidRDefault="008E0306" w:rsidP="008E0306">
      <w:pPr>
        <w:shd w:val="clear" w:color="auto" w:fill="FFFFFF"/>
        <w:spacing w:after="0"/>
        <w:jc w:val="both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Megpróbáljuk, </w:t>
      </w:r>
      <w:proofErr w:type="gramStart"/>
      <w:r>
        <w:rPr>
          <w:rFonts w:eastAsia="Times New Roman" w:cstheme="minorHAnsi"/>
          <w:sz w:val="24"/>
          <w:szCs w:val="24"/>
          <w:lang w:eastAsia="hu-HU"/>
        </w:rPr>
        <w:t>hangsúlyozom</w:t>
      </w:r>
      <w:proofErr w:type="gramEnd"/>
      <w:r>
        <w:rPr>
          <w:rFonts w:eastAsia="Times New Roman" w:cstheme="minorHAnsi"/>
          <w:sz w:val="24"/>
          <w:szCs w:val="24"/>
          <w:lang w:eastAsia="hu-HU"/>
        </w:rPr>
        <w:t xml:space="preserve"> MEGPRÓBÁLJUK teljes tartalmában tervezni és </w:t>
      </w:r>
      <w:r w:rsidRPr="008B3943">
        <w:rPr>
          <w:rFonts w:eastAsia="Times New Roman" w:cstheme="minorHAnsi"/>
          <w:sz w:val="24"/>
          <w:szCs w:val="24"/>
          <w:lang w:eastAsia="hu-HU"/>
        </w:rPr>
        <w:t>fenntartani a kialakított helyi ellátórendszert</w:t>
      </w:r>
      <w:r>
        <w:rPr>
          <w:rFonts w:eastAsia="Times New Roman" w:cstheme="minorHAnsi"/>
          <w:sz w:val="24"/>
          <w:szCs w:val="24"/>
          <w:lang w:eastAsia="hu-HU"/>
        </w:rPr>
        <w:t xml:space="preserve"> </w:t>
      </w:r>
      <w:r w:rsidRPr="008B3943">
        <w:rPr>
          <w:rFonts w:eastAsia="Times New Roman" w:cstheme="minorHAnsi"/>
          <w:sz w:val="24"/>
          <w:szCs w:val="24"/>
          <w:lang w:eastAsia="hu-HU"/>
        </w:rPr>
        <w:t xml:space="preserve">a települési támogatásokkal, a babaváró csomagokkal, a „Megéri tanulni” ösztöndíjprogrammal, beiskolázási támogatással, a „Csemői fészek” </w:t>
      </w:r>
      <w:proofErr w:type="spellStart"/>
      <w:r w:rsidRPr="008B3943">
        <w:rPr>
          <w:rFonts w:eastAsia="Times New Roman" w:cstheme="minorHAnsi"/>
          <w:sz w:val="24"/>
          <w:szCs w:val="24"/>
          <w:lang w:eastAsia="hu-HU"/>
        </w:rPr>
        <w:t>lakásfelújítási</w:t>
      </w:r>
      <w:proofErr w:type="spellEnd"/>
      <w:r w:rsidRPr="008B3943">
        <w:rPr>
          <w:rFonts w:eastAsia="Times New Roman" w:cstheme="minorHAnsi"/>
          <w:sz w:val="24"/>
          <w:szCs w:val="24"/>
          <w:lang w:eastAsia="hu-HU"/>
        </w:rPr>
        <w:t xml:space="preserve"> programmal, a méltányossági ellátásokkal és a karácsonyi ajándékozási akcióval</w:t>
      </w:r>
      <w:r>
        <w:rPr>
          <w:rFonts w:eastAsia="Times New Roman" w:cstheme="minorHAnsi"/>
          <w:sz w:val="24"/>
          <w:szCs w:val="24"/>
          <w:lang w:eastAsia="hu-HU"/>
        </w:rPr>
        <w:t xml:space="preserve">, főépítészi és pályázati tanácsadás biztosításával. </w:t>
      </w:r>
      <w:r w:rsidRPr="008B3943">
        <w:rPr>
          <w:rFonts w:eastAsia="Times New Roman" w:cstheme="minorHAnsi"/>
          <w:sz w:val="24"/>
          <w:szCs w:val="24"/>
          <w:lang w:eastAsia="hu-HU"/>
        </w:rPr>
        <w:t xml:space="preserve"> </w:t>
      </w:r>
    </w:p>
    <w:p w:rsidR="007F3BDD" w:rsidRDefault="007F3BDD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</w:p>
    <w:p w:rsidR="008E0306" w:rsidRPr="00823A52" w:rsidRDefault="008E0306" w:rsidP="008E0306">
      <w:pPr>
        <w:shd w:val="clear" w:color="auto" w:fill="FFFFFF"/>
        <w:spacing w:after="0"/>
        <w:jc w:val="both"/>
        <w:rPr>
          <w:b/>
          <w:color w:val="215868" w:themeColor="accent5" w:themeShade="80"/>
          <w:sz w:val="24"/>
          <w:szCs w:val="24"/>
        </w:rPr>
      </w:pPr>
      <w:r w:rsidRPr="00823A52">
        <w:rPr>
          <w:b/>
          <w:color w:val="215868" w:themeColor="accent5" w:themeShade="80"/>
          <w:sz w:val="24"/>
          <w:szCs w:val="24"/>
        </w:rPr>
        <w:t>A 202</w:t>
      </w:r>
      <w:r>
        <w:rPr>
          <w:b/>
          <w:color w:val="215868" w:themeColor="accent5" w:themeShade="80"/>
          <w:sz w:val="24"/>
          <w:szCs w:val="24"/>
        </w:rPr>
        <w:t>3</w:t>
      </w:r>
      <w:r w:rsidRPr="00823A52">
        <w:rPr>
          <w:b/>
          <w:color w:val="215868" w:themeColor="accent5" w:themeShade="80"/>
          <w:sz w:val="24"/>
          <w:szCs w:val="24"/>
        </w:rPr>
        <w:t>-es esztendő</w:t>
      </w:r>
      <w:r>
        <w:rPr>
          <w:b/>
          <w:color w:val="215868" w:themeColor="accent5" w:themeShade="80"/>
          <w:sz w:val="24"/>
          <w:szCs w:val="24"/>
        </w:rPr>
        <w:t xml:space="preserve">ben: </w:t>
      </w:r>
    </w:p>
    <w:p w:rsidR="008E0306" w:rsidRDefault="008E0306" w:rsidP="008E0306">
      <w:pPr>
        <w:pStyle w:val="Listaszerbekezds"/>
        <w:numPr>
          <w:ilvl w:val="0"/>
          <w:numId w:val="18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15868" w:themeColor="accent5" w:themeShade="80"/>
          <w:sz w:val="24"/>
          <w:szCs w:val="24"/>
          <w:lang w:eastAsia="hu-HU"/>
        </w:rPr>
      </w:pPr>
      <w:r w:rsidRPr="000052B3">
        <w:rPr>
          <w:rFonts w:eastAsia="Times New Roman" w:cstheme="minorHAnsi"/>
          <w:b/>
          <w:color w:val="215868" w:themeColor="accent5" w:themeShade="80"/>
          <w:sz w:val="24"/>
          <w:szCs w:val="24"/>
          <w:lang w:eastAsia="hu-HU"/>
        </w:rPr>
        <w:t xml:space="preserve">Most lehetünk „hálásak” saját magunknak, hogy a tavalyi évi nyertes pályázatainkat hiánytalanul sikerült megvalósítanunk, így pályázati kiegészítésként tervezett önerőn túl további saját forrásokat biztosítani nem kell. </w:t>
      </w:r>
    </w:p>
    <w:p w:rsidR="008E0306" w:rsidRDefault="008E0306" w:rsidP="008E0306">
      <w:pPr>
        <w:pStyle w:val="Listaszerbekezds"/>
        <w:numPr>
          <w:ilvl w:val="0"/>
          <w:numId w:val="18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15868" w:themeColor="accent5" w:themeShade="80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215868" w:themeColor="accent5" w:themeShade="80"/>
          <w:sz w:val="24"/>
          <w:szCs w:val="24"/>
          <w:lang w:eastAsia="hu-HU"/>
        </w:rPr>
        <w:t>Ú</w:t>
      </w:r>
      <w:r w:rsidRPr="00823A52">
        <w:rPr>
          <w:rFonts w:eastAsia="Times New Roman" w:cstheme="minorHAnsi"/>
          <w:b/>
          <w:color w:val="215868" w:themeColor="accent5" w:themeShade="80"/>
          <w:sz w:val="24"/>
          <w:szCs w:val="24"/>
          <w:lang w:eastAsia="hu-HU"/>
        </w:rPr>
        <w:t xml:space="preserve">j pályázatot csak akkor és annyiban tudunk benyújtani, amennyiben önerő és többlet saját forrás nem vagy csak minimális mértékben szükséges.  </w:t>
      </w:r>
    </w:p>
    <w:p w:rsidR="008E0306" w:rsidRDefault="008E0306" w:rsidP="008E0306">
      <w:pPr>
        <w:pStyle w:val="Listaszerbekezds"/>
        <w:numPr>
          <w:ilvl w:val="0"/>
          <w:numId w:val="18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15868" w:themeColor="accent5" w:themeShade="80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215868" w:themeColor="accent5" w:themeShade="80"/>
          <w:sz w:val="24"/>
          <w:szCs w:val="24"/>
          <w:lang w:eastAsia="hu-HU"/>
        </w:rPr>
        <w:t xml:space="preserve">A tavalyi aszályos tavasz és nyár bebizonyította, hogy törődnünk kell a locsolásra használt kútjainkkal. Új kutat szükséges fúrni a bölcsőde és a református templomkert öntözésére és felújítani szükséges az iskola udvarán, a temetőben, az </w:t>
      </w:r>
      <w:proofErr w:type="spellStart"/>
      <w:r>
        <w:rPr>
          <w:rFonts w:eastAsia="Times New Roman" w:cstheme="minorHAnsi"/>
          <w:b/>
          <w:color w:val="215868" w:themeColor="accent5" w:themeShade="80"/>
          <w:sz w:val="24"/>
          <w:szCs w:val="24"/>
          <w:lang w:eastAsia="hu-HU"/>
        </w:rPr>
        <w:t>ökocentrumnál</w:t>
      </w:r>
      <w:proofErr w:type="spellEnd"/>
      <w:r>
        <w:rPr>
          <w:rFonts w:eastAsia="Times New Roman" w:cstheme="minorHAnsi"/>
          <w:b/>
          <w:color w:val="215868" w:themeColor="accent5" w:themeShade="80"/>
          <w:sz w:val="24"/>
          <w:szCs w:val="24"/>
          <w:lang w:eastAsia="hu-HU"/>
        </w:rPr>
        <w:t xml:space="preserve"> és a tájháznál lévő kútjainkat.    </w:t>
      </w:r>
    </w:p>
    <w:p w:rsidR="008E0306" w:rsidRDefault="008E0306" w:rsidP="008E0306">
      <w:pPr>
        <w:pStyle w:val="Listaszerbekezds"/>
        <w:numPr>
          <w:ilvl w:val="0"/>
          <w:numId w:val="18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b/>
          <w:color w:val="215868" w:themeColor="accent5" w:themeShade="80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215868" w:themeColor="accent5" w:themeShade="80"/>
          <w:sz w:val="24"/>
          <w:szCs w:val="24"/>
          <w:lang w:eastAsia="hu-HU"/>
        </w:rPr>
        <w:t xml:space="preserve">Felújítás alapot szükséges elkülöníteni, mert el kell kezdenünk a középületek, közintézmények belső felújítását ütemezetten végrehajtani. Szét kell bontani a fogorvosi várót és fel kell tárni, honnan és milyen hiba miatt vizesedik a fal. Festeni indokolt a zöldhalmi és a központi rendelőkben is. Ezen feladatok finanszírozása az idei évi költségvetést terheli – ha tehetjük.   </w:t>
      </w:r>
    </w:p>
    <w:p w:rsidR="008E0306" w:rsidRDefault="008E0306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</w:p>
    <w:p w:rsidR="008E0306" w:rsidRDefault="008E0306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</w:p>
    <w:p w:rsidR="00B852AC" w:rsidRPr="00D64A5A" w:rsidRDefault="00B852AC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  <w:r w:rsidRPr="00D64A5A">
        <w:rPr>
          <w:b/>
          <w:sz w:val="24"/>
          <w:szCs w:val="24"/>
          <w:lang w:eastAsia="ar-SA"/>
        </w:rPr>
        <w:t>Az Önkormányzat költségvet</w:t>
      </w:r>
      <w:r w:rsidR="003461DF">
        <w:rPr>
          <w:b/>
          <w:sz w:val="24"/>
          <w:szCs w:val="24"/>
          <w:lang w:eastAsia="ar-SA"/>
        </w:rPr>
        <w:t>ési politikájának</w:t>
      </w:r>
      <w:r w:rsidR="008E0306">
        <w:rPr>
          <w:b/>
          <w:sz w:val="24"/>
          <w:szCs w:val="24"/>
          <w:lang w:eastAsia="ar-SA"/>
        </w:rPr>
        <w:t xml:space="preserve"> fő vonásai 2023</w:t>
      </w:r>
      <w:r w:rsidR="00A07436">
        <w:rPr>
          <w:b/>
          <w:sz w:val="24"/>
          <w:szCs w:val="24"/>
          <w:lang w:eastAsia="ar-SA"/>
        </w:rPr>
        <w:t>.</w:t>
      </w:r>
      <w:r w:rsidRPr="00D64A5A">
        <w:rPr>
          <w:b/>
          <w:sz w:val="24"/>
          <w:szCs w:val="24"/>
          <w:lang w:eastAsia="ar-SA"/>
        </w:rPr>
        <w:t xml:space="preserve"> évben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</w:p>
    <w:p w:rsidR="00B852AC" w:rsidRPr="00B852AC" w:rsidRDefault="00B852AC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  <w:r w:rsidRPr="00B852AC">
        <w:rPr>
          <w:b/>
          <w:sz w:val="24"/>
          <w:szCs w:val="24"/>
          <w:lang w:eastAsia="ar-SA"/>
        </w:rPr>
        <w:t>1.</w:t>
      </w:r>
      <w:r w:rsidRPr="00B852AC">
        <w:rPr>
          <w:b/>
          <w:sz w:val="24"/>
          <w:szCs w:val="24"/>
          <w:lang w:eastAsia="ar-SA"/>
        </w:rPr>
        <w:tab/>
        <w:t>Takarékos, átlátható és biztonságos működtetés.</w:t>
      </w:r>
    </w:p>
    <w:p w:rsidR="00B852AC" w:rsidRPr="00B852AC" w:rsidRDefault="00B852AC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  <w:r w:rsidRPr="00B852AC">
        <w:rPr>
          <w:b/>
          <w:sz w:val="24"/>
          <w:szCs w:val="24"/>
          <w:lang w:eastAsia="ar-SA"/>
        </w:rPr>
        <w:t>2.</w:t>
      </w:r>
      <w:r w:rsidRPr="00B852AC">
        <w:rPr>
          <w:b/>
          <w:sz w:val="24"/>
          <w:szCs w:val="24"/>
          <w:lang w:eastAsia="ar-SA"/>
        </w:rPr>
        <w:tab/>
        <w:t>A kötelezően ellátandó feladatok biztosítása.</w:t>
      </w:r>
    </w:p>
    <w:p w:rsidR="00B852AC" w:rsidRPr="00B852AC" w:rsidRDefault="004D727E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3</w:t>
      </w:r>
      <w:r w:rsidR="00B852AC" w:rsidRPr="00B852AC">
        <w:rPr>
          <w:b/>
          <w:sz w:val="24"/>
          <w:szCs w:val="24"/>
          <w:lang w:eastAsia="ar-SA"/>
        </w:rPr>
        <w:t>.</w:t>
      </w:r>
      <w:r w:rsidR="00B852AC" w:rsidRPr="00B852AC">
        <w:rPr>
          <w:b/>
          <w:sz w:val="24"/>
          <w:szCs w:val="24"/>
          <w:lang w:eastAsia="ar-SA"/>
        </w:rPr>
        <w:tab/>
        <w:t>A szociálisan rászorultak támogatása.</w:t>
      </w:r>
    </w:p>
    <w:p w:rsidR="00B852AC" w:rsidRPr="00B852AC" w:rsidRDefault="004D727E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4</w:t>
      </w:r>
      <w:r w:rsidR="00B852AC" w:rsidRPr="00B852AC">
        <w:rPr>
          <w:b/>
          <w:sz w:val="24"/>
          <w:szCs w:val="24"/>
          <w:lang w:eastAsia="ar-SA"/>
        </w:rPr>
        <w:t>.</w:t>
      </w:r>
      <w:r w:rsidR="00B852AC" w:rsidRPr="00B852AC">
        <w:rPr>
          <w:b/>
          <w:sz w:val="24"/>
          <w:szCs w:val="24"/>
          <w:lang w:eastAsia="ar-SA"/>
        </w:rPr>
        <w:tab/>
        <w:t>Tudatos tel</w:t>
      </w:r>
      <w:r>
        <w:rPr>
          <w:b/>
          <w:sz w:val="24"/>
          <w:szCs w:val="24"/>
          <w:lang w:eastAsia="ar-SA"/>
        </w:rPr>
        <w:t>epülésüzemeltetés</w:t>
      </w:r>
    </w:p>
    <w:p w:rsidR="00B852AC" w:rsidRDefault="004D727E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5</w:t>
      </w:r>
      <w:r w:rsidR="00B852AC" w:rsidRPr="00B852AC">
        <w:rPr>
          <w:b/>
          <w:sz w:val="24"/>
          <w:szCs w:val="24"/>
          <w:lang w:eastAsia="ar-SA"/>
        </w:rPr>
        <w:t>.</w:t>
      </w:r>
      <w:r w:rsidR="00B852AC" w:rsidRPr="00B852AC">
        <w:rPr>
          <w:b/>
          <w:sz w:val="24"/>
          <w:szCs w:val="24"/>
          <w:lang w:eastAsia="ar-SA"/>
        </w:rPr>
        <w:tab/>
        <w:t>Pályázatok figyelése, kapcsolódás az aktuális pályázatokhoz, a pály</w:t>
      </w:r>
      <w:r w:rsidR="0047789D">
        <w:rPr>
          <w:b/>
          <w:sz w:val="24"/>
          <w:szCs w:val="24"/>
          <w:lang w:eastAsia="ar-SA"/>
        </w:rPr>
        <w:t>ázatok önrészének lehetőség</w:t>
      </w:r>
      <w:r>
        <w:rPr>
          <w:b/>
          <w:sz w:val="24"/>
          <w:szCs w:val="24"/>
          <w:lang w:eastAsia="ar-SA"/>
        </w:rPr>
        <w:t xml:space="preserve"> szerinti megteremtése.</w:t>
      </w:r>
    </w:p>
    <w:p w:rsidR="00B852AC" w:rsidRPr="00B852AC" w:rsidRDefault="00B852AC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</w:p>
    <w:p w:rsidR="00B852AC" w:rsidRPr="00B852AC" w:rsidRDefault="00B852AC" w:rsidP="00B852AC">
      <w:pPr>
        <w:suppressAutoHyphens/>
        <w:spacing w:after="0"/>
        <w:jc w:val="both"/>
        <w:rPr>
          <w:b/>
          <w:sz w:val="24"/>
          <w:szCs w:val="24"/>
          <w:lang w:eastAsia="ar-SA"/>
        </w:rPr>
      </w:pPr>
      <w:r w:rsidRPr="00B852AC">
        <w:rPr>
          <w:b/>
          <w:sz w:val="24"/>
          <w:szCs w:val="24"/>
          <w:lang w:eastAsia="ar-SA"/>
        </w:rPr>
        <w:t>Kiemelt célkitűzés, hogy a kötelező feladatok ellátását biztosítsuk.</w:t>
      </w:r>
    </w:p>
    <w:p w:rsidR="00B852AC" w:rsidRPr="00B852AC" w:rsidRDefault="00B852AC" w:rsidP="00B852AC">
      <w:pPr>
        <w:suppressAutoHyphens/>
        <w:spacing w:after="0"/>
        <w:jc w:val="both"/>
        <w:rPr>
          <w:color w:val="FF0000"/>
          <w:sz w:val="24"/>
          <w:szCs w:val="24"/>
          <w:lang w:eastAsia="ar-SA"/>
        </w:rPr>
      </w:pPr>
    </w:p>
    <w:p w:rsidR="00B852AC" w:rsidRPr="002B6F1F" w:rsidRDefault="00B852AC" w:rsidP="00B852AC">
      <w:pPr>
        <w:suppressAutoHyphens/>
        <w:spacing w:after="0"/>
        <w:jc w:val="both"/>
        <w:rPr>
          <w:i/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Magyarország helyi önkormányzatairól szóló 2014.évi CLXXXIX.</w:t>
      </w:r>
      <w:r w:rsidR="001B6F7A">
        <w:rPr>
          <w:sz w:val="24"/>
          <w:szCs w:val="24"/>
          <w:lang w:eastAsia="ar-SA"/>
        </w:rPr>
        <w:t xml:space="preserve"> </w:t>
      </w:r>
      <w:r w:rsidRPr="00B852AC">
        <w:rPr>
          <w:sz w:val="24"/>
          <w:szCs w:val="24"/>
          <w:lang w:eastAsia="ar-SA"/>
        </w:rPr>
        <w:t xml:space="preserve">törvény alapján az önkormányzat helyi közügyek, valamint a helyben biztosítható közfeladatok körében ellátandó </w:t>
      </w:r>
      <w:r w:rsidRPr="002B6F1F">
        <w:rPr>
          <w:i/>
          <w:sz w:val="24"/>
          <w:szCs w:val="24"/>
          <w:lang w:eastAsia="ar-SA"/>
        </w:rPr>
        <w:t>helyi önkormányzati feladatok különösen: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1.</w:t>
      </w:r>
      <w:r w:rsidRPr="00B852AC">
        <w:rPr>
          <w:sz w:val="24"/>
          <w:szCs w:val="24"/>
          <w:lang w:eastAsia="ar-SA"/>
        </w:rPr>
        <w:tab/>
        <w:t>településfejlesztés, településrendezés,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lastRenderedPageBreak/>
        <w:t>2.</w:t>
      </w:r>
      <w:r w:rsidRPr="00B852AC">
        <w:rPr>
          <w:sz w:val="24"/>
          <w:szCs w:val="24"/>
          <w:lang w:eastAsia="ar-SA"/>
        </w:rPr>
        <w:tab/>
        <w:t>településüzemeltetés (köztemetők kialakítása és fenntartása, a közvilágításról való gondoskodás, kéményseprő-ipari szolgáltatás biztosítása, a helyi közutak és tartozékainak kialakítása és fenntartása, közparkok és egyéb közterületek kialakítása és fenntartása, gépjárművek parkolásának biztosítása)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3.</w:t>
      </w:r>
      <w:r w:rsidRPr="00B852AC">
        <w:rPr>
          <w:sz w:val="24"/>
          <w:szCs w:val="24"/>
          <w:lang w:eastAsia="ar-SA"/>
        </w:rPr>
        <w:tab/>
        <w:t>a közterületek, valamint az önkormányzat tulajdonában álló közintézmények elnevezése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4.</w:t>
      </w:r>
      <w:r w:rsidRPr="00B852AC">
        <w:rPr>
          <w:sz w:val="24"/>
          <w:szCs w:val="24"/>
          <w:lang w:eastAsia="ar-SA"/>
        </w:rPr>
        <w:tab/>
        <w:t xml:space="preserve"> egészségügyi alapellátás, az egészséges életmód segítését célzó szolgáltatások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5.</w:t>
      </w:r>
      <w:r w:rsidRPr="00B852AC">
        <w:rPr>
          <w:sz w:val="24"/>
          <w:szCs w:val="24"/>
          <w:lang w:eastAsia="ar-SA"/>
        </w:rPr>
        <w:tab/>
        <w:t>környezet-egészségügy (köztisztaság, települési környezet tisztaságának biztosítása, rovar és rágcsálóirtás)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6.</w:t>
      </w:r>
      <w:r w:rsidRPr="00B852AC">
        <w:rPr>
          <w:sz w:val="24"/>
          <w:szCs w:val="24"/>
          <w:lang w:eastAsia="ar-SA"/>
        </w:rPr>
        <w:tab/>
        <w:t>óvodai ellátás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7.</w:t>
      </w:r>
      <w:r w:rsidRPr="00B852AC">
        <w:rPr>
          <w:sz w:val="24"/>
          <w:szCs w:val="24"/>
          <w:lang w:eastAsia="ar-SA"/>
        </w:rPr>
        <w:tab/>
        <w:t>kulturális szolgáltatás, különösen a nyilvános könyvtári ellátás biztosítása, filmszínház, előadói-művészeti szervezet támogatása, a kulturális örökség helyi védelme, a helyi közművelődési tevékenység támogatása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8.</w:t>
      </w:r>
      <w:r w:rsidRPr="00B852AC">
        <w:rPr>
          <w:sz w:val="24"/>
          <w:szCs w:val="24"/>
          <w:lang w:eastAsia="ar-SA"/>
        </w:rPr>
        <w:tab/>
        <w:t>szociális, gyermekjóléti és gyermekvédelmi szolgáltatások ellátása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9.</w:t>
      </w:r>
      <w:r w:rsidRPr="00B852AC">
        <w:rPr>
          <w:sz w:val="24"/>
          <w:szCs w:val="24"/>
          <w:lang w:eastAsia="ar-SA"/>
        </w:rPr>
        <w:tab/>
        <w:t>lakás- és helyiséggazdálkodás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10.</w:t>
      </w:r>
      <w:r w:rsidRPr="00B852AC">
        <w:rPr>
          <w:sz w:val="24"/>
          <w:szCs w:val="24"/>
          <w:lang w:eastAsia="ar-SA"/>
        </w:rPr>
        <w:tab/>
        <w:t>a területén hajléktalanná vált személyek ellátásának, rehabilitációjának, valamint a hajléktalanná válás megelőzésének biztosítása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11.</w:t>
      </w:r>
      <w:r w:rsidRPr="00B852AC">
        <w:rPr>
          <w:sz w:val="24"/>
          <w:szCs w:val="24"/>
          <w:lang w:eastAsia="ar-SA"/>
        </w:rPr>
        <w:tab/>
        <w:t>helyi környezet- és természetvédelem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12.</w:t>
      </w:r>
      <w:r w:rsidRPr="00B852AC">
        <w:rPr>
          <w:sz w:val="24"/>
          <w:szCs w:val="24"/>
          <w:lang w:eastAsia="ar-SA"/>
        </w:rPr>
        <w:tab/>
        <w:t>honvédelem, polgári védelem, katasztrófavédelem, helyi közfoglalkoztatás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13.</w:t>
      </w:r>
      <w:r w:rsidRPr="00B852AC">
        <w:rPr>
          <w:sz w:val="24"/>
          <w:szCs w:val="24"/>
          <w:lang w:eastAsia="ar-SA"/>
        </w:rPr>
        <w:tab/>
        <w:t>helyi adóval, gazdaságszervezéssel és a turizmussal kapcsolatos feladatok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14.</w:t>
      </w:r>
      <w:r w:rsidRPr="00B852AC">
        <w:rPr>
          <w:sz w:val="24"/>
          <w:szCs w:val="24"/>
          <w:lang w:eastAsia="ar-SA"/>
        </w:rPr>
        <w:tab/>
        <w:t xml:space="preserve">kistermelők, őstermelők számára – jogszabályban meghatározott termékeik –  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 xml:space="preserve">             </w:t>
      </w:r>
      <w:proofErr w:type="gramStart"/>
      <w:r w:rsidRPr="00B852AC">
        <w:rPr>
          <w:sz w:val="24"/>
          <w:szCs w:val="24"/>
          <w:lang w:eastAsia="ar-SA"/>
        </w:rPr>
        <w:t>értékesítési</w:t>
      </w:r>
      <w:proofErr w:type="gramEnd"/>
      <w:r w:rsidRPr="00B852AC">
        <w:rPr>
          <w:sz w:val="24"/>
          <w:szCs w:val="24"/>
          <w:lang w:eastAsia="ar-SA"/>
        </w:rPr>
        <w:t xml:space="preserve"> lehetőségeinek biztosítása, ideértve a hétvégi árusítás lehetőségeit is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15.</w:t>
      </w:r>
      <w:r w:rsidRPr="00B852AC">
        <w:rPr>
          <w:sz w:val="24"/>
          <w:szCs w:val="24"/>
          <w:lang w:eastAsia="ar-SA"/>
        </w:rPr>
        <w:tab/>
        <w:t>sport, ifjúsági ügyek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16.</w:t>
      </w:r>
      <w:r w:rsidRPr="00B852AC">
        <w:rPr>
          <w:sz w:val="24"/>
          <w:szCs w:val="24"/>
          <w:lang w:eastAsia="ar-SA"/>
        </w:rPr>
        <w:tab/>
        <w:t>nemzetiségi ügyek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17.</w:t>
      </w:r>
      <w:r w:rsidRPr="00B852AC">
        <w:rPr>
          <w:sz w:val="24"/>
          <w:szCs w:val="24"/>
          <w:lang w:eastAsia="ar-SA"/>
        </w:rPr>
        <w:tab/>
        <w:t>közreműködés a település közbiztonságának biztosításában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18.</w:t>
      </w:r>
      <w:r w:rsidRPr="00B852AC">
        <w:rPr>
          <w:sz w:val="24"/>
          <w:szCs w:val="24"/>
          <w:lang w:eastAsia="ar-SA"/>
        </w:rPr>
        <w:tab/>
        <w:t>helyi közösségi közlekedés biztosítása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19.</w:t>
      </w:r>
      <w:r w:rsidRPr="00B852AC">
        <w:rPr>
          <w:sz w:val="24"/>
          <w:szCs w:val="24"/>
          <w:lang w:eastAsia="ar-SA"/>
        </w:rPr>
        <w:tab/>
        <w:t>hulladékgazdálkodás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20.</w:t>
      </w:r>
      <w:r w:rsidRPr="00B852AC">
        <w:rPr>
          <w:sz w:val="24"/>
          <w:szCs w:val="24"/>
          <w:lang w:eastAsia="ar-SA"/>
        </w:rPr>
        <w:tab/>
        <w:t>távhőszolgáltatás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21</w:t>
      </w:r>
      <w:proofErr w:type="gramStart"/>
      <w:r w:rsidRPr="00B852AC">
        <w:rPr>
          <w:sz w:val="24"/>
          <w:szCs w:val="24"/>
          <w:lang w:eastAsia="ar-SA"/>
        </w:rPr>
        <w:t xml:space="preserve">. </w:t>
      </w:r>
      <w:r w:rsidR="000B0CD8">
        <w:rPr>
          <w:sz w:val="24"/>
          <w:szCs w:val="24"/>
          <w:lang w:eastAsia="ar-SA"/>
        </w:rPr>
        <w:t xml:space="preserve"> </w:t>
      </w:r>
      <w:r w:rsidR="00D82C60">
        <w:rPr>
          <w:sz w:val="24"/>
          <w:szCs w:val="24"/>
          <w:lang w:eastAsia="ar-SA"/>
        </w:rPr>
        <w:t>ví</w:t>
      </w:r>
      <w:r w:rsidRPr="00B852AC">
        <w:rPr>
          <w:sz w:val="24"/>
          <w:szCs w:val="24"/>
          <w:lang w:eastAsia="ar-SA"/>
        </w:rPr>
        <w:t>ziközmű-szolgáltatás</w:t>
      </w:r>
      <w:proofErr w:type="gramEnd"/>
      <w:r w:rsidRPr="00B852AC">
        <w:rPr>
          <w:sz w:val="24"/>
          <w:szCs w:val="24"/>
          <w:lang w:eastAsia="ar-SA"/>
        </w:rPr>
        <w:t xml:space="preserve">, amennyiben a </w:t>
      </w:r>
      <w:proofErr w:type="spellStart"/>
      <w:r w:rsidRPr="00B852AC">
        <w:rPr>
          <w:sz w:val="24"/>
          <w:szCs w:val="24"/>
          <w:lang w:eastAsia="ar-SA"/>
        </w:rPr>
        <w:t>viziközmű-szolgáltatásról</w:t>
      </w:r>
      <w:proofErr w:type="spellEnd"/>
      <w:r w:rsidRPr="00B852AC">
        <w:rPr>
          <w:sz w:val="24"/>
          <w:szCs w:val="24"/>
          <w:lang w:eastAsia="ar-SA"/>
        </w:rPr>
        <w:t xml:space="preserve"> szóló törvény rendelkezései szerint a helyi önkormányzat ellátásért felelősnek minősül.”</w:t>
      </w: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</w:p>
    <w:p w:rsidR="00B852AC" w:rsidRP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További törvényi lehetőségek helyi önkormányzati feladat-telepítésre:</w:t>
      </w:r>
    </w:p>
    <w:p w:rsidR="00B852AC" w:rsidRPr="00B852AC" w:rsidRDefault="00B852AC" w:rsidP="000B0CD8">
      <w:pPr>
        <w:suppressAutoHyphens/>
        <w:spacing w:after="0"/>
        <w:ind w:left="1134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–</w:t>
      </w:r>
      <w:r w:rsidRPr="00B852AC">
        <w:rPr>
          <w:sz w:val="24"/>
          <w:szCs w:val="24"/>
          <w:lang w:eastAsia="ar-SA"/>
        </w:rPr>
        <w:tab/>
        <w:t>törvény a felsoroltakon kívül más, a helyi közügy, helyben biztosítható közfeladat ellátását is előírhatja,</w:t>
      </w:r>
    </w:p>
    <w:p w:rsidR="00B852AC" w:rsidRPr="00B852AC" w:rsidRDefault="00B852AC" w:rsidP="000B0CD8">
      <w:pPr>
        <w:suppressAutoHyphens/>
        <w:spacing w:after="0"/>
        <w:ind w:left="1134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–</w:t>
      </w:r>
      <w:r w:rsidRPr="00B852AC">
        <w:rPr>
          <w:sz w:val="24"/>
          <w:szCs w:val="24"/>
          <w:lang w:eastAsia="ar-SA"/>
        </w:rPr>
        <w:tab/>
        <w:t>törvényben meghatározott esetekben az önkormányzat és az állam külön, a finanszírozást is rendező megállapodása alapján az önkormányzat állami feladatokat is elláthat,</w:t>
      </w:r>
    </w:p>
    <w:p w:rsidR="00B852AC" w:rsidRPr="00B852AC" w:rsidRDefault="00B852AC" w:rsidP="000B0CD8">
      <w:pPr>
        <w:suppressAutoHyphens/>
        <w:spacing w:after="0"/>
        <w:ind w:left="1134"/>
        <w:jc w:val="both"/>
        <w:rPr>
          <w:sz w:val="24"/>
          <w:szCs w:val="24"/>
          <w:lang w:eastAsia="ar-SA"/>
        </w:rPr>
      </w:pPr>
      <w:r w:rsidRPr="00B852AC">
        <w:rPr>
          <w:sz w:val="24"/>
          <w:szCs w:val="24"/>
          <w:lang w:eastAsia="ar-SA"/>
        </w:rPr>
        <w:t>–</w:t>
      </w:r>
      <w:r w:rsidRPr="00B852AC">
        <w:rPr>
          <w:sz w:val="24"/>
          <w:szCs w:val="24"/>
          <w:lang w:eastAsia="ar-SA"/>
        </w:rPr>
        <w:tab/>
        <w:t xml:space="preserve">a helyi önkormányzatok továbbra is önként vállalhatják olyan helyi közügyek ellátását, amelyet jogszabály nem utal más szerv kizárólagos hatáskörébe. Az önként vállalt feladatok ellátása azonban nem veszélyeztetheti a kötelező </w:t>
      </w:r>
      <w:r w:rsidRPr="00B852AC">
        <w:rPr>
          <w:sz w:val="24"/>
          <w:szCs w:val="24"/>
          <w:lang w:eastAsia="ar-SA"/>
        </w:rPr>
        <w:lastRenderedPageBreak/>
        <w:t>feladatok ellátását. Finanszírozásuk forrását elsősorban az önkormányzat saját bevételei, illetve az erre a célra biztosított külön források képezhetik.</w:t>
      </w:r>
    </w:p>
    <w:p w:rsidR="00B852AC" w:rsidRDefault="00B852AC" w:rsidP="00B852AC">
      <w:pPr>
        <w:suppressAutoHyphens/>
        <w:spacing w:after="0"/>
        <w:jc w:val="both"/>
        <w:rPr>
          <w:sz w:val="24"/>
          <w:szCs w:val="24"/>
          <w:lang w:eastAsia="ar-SA"/>
        </w:rPr>
      </w:pPr>
    </w:p>
    <w:p w:rsidR="00B852AC" w:rsidRPr="00B852AC" w:rsidRDefault="00B852AC" w:rsidP="00B852AC">
      <w:pPr>
        <w:suppressAutoHyphens/>
        <w:spacing w:after="0"/>
        <w:jc w:val="both"/>
        <w:rPr>
          <w:i/>
          <w:sz w:val="24"/>
          <w:szCs w:val="24"/>
          <w:lang w:eastAsia="ar-SA"/>
        </w:rPr>
      </w:pPr>
      <w:r w:rsidRPr="00B852AC">
        <w:rPr>
          <w:i/>
          <w:sz w:val="24"/>
          <w:szCs w:val="24"/>
          <w:lang w:eastAsia="ar-SA"/>
        </w:rPr>
        <w:t xml:space="preserve">Önkormányzatunk </w:t>
      </w:r>
      <w:r w:rsidRPr="002B6F1F">
        <w:rPr>
          <w:b/>
          <w:i/>
          <w:sz w:val="24"/>
          <w:szCs w:val="24"/>
          <w:lang w:eastAsia="ar-SA"/>
        </w:rPr>
        <w:t>önként vállalt</w:t>
      </w:r>
      <w:r w:rsidRPr="00B852AC">
        <w:rPr>
          <w:i/>
          <w:sz w:val="24"/>
          <w:szCs w:val="24"/>
          <w:lang w:eastAsia="ar-SA"/>
        </w:rPr>
        <w:t xml:space="preserve"> feladatként látja el:</w:t>
      </w:r>
    </w:p>
    <w:p w:rsidR="00B852AC" w:rsidRPr="00B852AC" w:rsidRDefault="00B852AC" w:rsidP="00B852AC">
      <w:pPr>
        <w:suppressAutoHyphens/>
        <w:spacing w:after="0"/>
        <w:jc w:val="both"/>
        <w:rPr>
          <w:i/>
          <w:sz w:val="24"/>
          <w:szCs w:val="24"/>
          <w:lang w:eastAsia="ar-SA"/>
        </w:rPr>
      </w:pPr>
      <w:r w:rsidRPr="00B852AC">
        <w:rPr>
          <w:i/>
          <w:sz w:val="24"/>
          <w:szCs w:val="24"/>
          <w:lang w:eastAsia="ar-SA"/>
        </w:rPr>
        <w:t>- civil szervezetek támogatását,</w:t>
      </w:r>
    </w:p>
    <w:p w:rsidR="00F43060" w:rsidRPr="00B852AC" w:rsidRDefault="00F43060" w:rsidP="00B852AC">
      <w:pPr>
        <w:suppressAutoHyphens/>
        <w:spacing w:after="0"/>
        <w:jc w:val="both"/>
        <w:rPr>
          <w:i/>
          <w:sz w:val="24"/>
          <w:szCs w:val="24"/>
          <w:lang w:eastAsia="ar-SA"/>
        </w:rPr>
      </w:pPr>
      <w:r>
        <w:rPr>
          <w:i/>
          <w:sz w:val="24"/>
          <w:szCs w:val="24"/>
          <w:lang w:eastAsia="ar-SA"/>
        </w:rPr>
        <w:t xml:space="preserve">- ösztöndíjprogram működtetését, </w:t>
      </w:r>
    </w:p>
    <w:p w:rsidR="00B852AC" w:rsidRPr="00B852AC" w:rsidRDefault="00B852AC" w:rsidP="00B852AC">
      <w:pPr>
        <w:suppressAutoHyphens/>
        <w:spacing w:after="0"/>
        <w:jc w:val="both"/>
        <w:rPr>
          <w:i/>
          <w:sz w:val="24"/>
          <w:szCs w:val="24"/>
          <w:lang w:eastAsia="ar-SA"/>
        </w:rPr>
      </w:pPr>
      <w:r w:rsidRPr="00B852AC">
        <w:rPr>
          <w:i/>
          <w:sz w:val="24"/>
          <w:szCs w:val="24"/>
          <w:lang w:eastAsia="ar-SA"/>
        </w:rPr>
        <w:t xml:space="preserve">- </w:t>
      </w:r>
      <w:r w:rsidR="000B0CD8">
        <w:rPr>
          <w:i/>
          <w:sz w:val="24"/>
          <w:szCs w:val="24"/>
          <w:lang w:eastAsia="ar-SA"/>
        </w:rPr>
        <w:t xml:space="preserve">Csemői Hírmondó havilap </w:t>
      </w:r>
      <w:r w:rsidRPr="00B852AC">
        <w:rPr>
          <w:i/>
          <w:sz w:val="24"/>
          <w:szCs w:val="24"/>
          <w:lang w:eastAsia="ar-SA"/>
        </w:rPr>
        <w:t>működtetése</w:t>
      </w:r>
    </w:p>
    <w:p w:rsidR="00B852AC" w:rsidRPr="00B852AC" w:rsidRDefault="00B852AC" w:rsidP="00B852AC">
      <w:pPr>
        <w:suppressAutoHyphens/>
        <w:spacing w:after="0"/>
        <w:jc w:val="both"/>
        <w:rPr>
          <w:i/>
          <w:sz w:val="24"/>
          <w:szCs w:val="24"/>
          <w:lang w:eastAsia="ar-SA"/>
        </w:rPr>
      </w:pPr>
      <w:r w:rsidRPr="00B852AC">
        <w:rPr>
          <w:i/>
          <w:sz w:val="24"/>
          <w:szCs w:val="24"/>
          <w:lang w:eastAsia="ar-SA"/>
        </w:rPr>
        <w:t>- települési internetes és internetes közösségi oldal működtetését,</w:t>
      </w:r>
    </w:p>
    <w:p w:rsidR="00503F7C" w:rsidRDefault="00B852AC" w:rsidP="00B852AC">
      <w:pPr>
        <w:suppressAutoHyphens/>
        <w:spacing w:after="0"/>
        <w:jc w:val="both"/>
        <w:rPr>
          <w:i/>
          <w:sz w:val="24"/>
          <w:szCs w:val="24"/>
          <w:lang w:eastAsia="ar-SA"/>
        </w:rPr>
      </w:pPr>
      <w:r w:rsidRPr="00B852AC">
        <w:rPr>
          <w:i/>
          <w:sz w:val="24"/>
          <w:szCs w:val="24"/>
          <w:lang w:eastAsia="ar-SA"/>
        </w:rPr>
        <w:t>- piac fenntartását</w:t>
      </w:r>
      <w:r w:rsidR="003461DF">
        <w:rPr>
          <w:i/>
          <w:sz w:val="24"/>
          <w:szCs w:val="24"/>
          <w:lang w:eastAsia="ar-SA"/>
        </w:rPr>
        <w:t>.</w:t>
      </w:r>
    </w:p>
    <w:p w:rsidR="006D0E2A" w:rsidRPr="002B6F1F" w:rsidRDefault="006D0E2A" w:rsidP="005460FD">
      <w:pPr>
        <w:pBdr>
          <w:bottom w:val="single" w:sz="12" w:space="1" w:color="auto"/>
        </w:pBdr>
        <w:suppressAutoHyphens/>
        <w:spacing w:after="0"/>
        <w:rPr>
          <w:color w:val="002060"/>
          <w:sz w:val="24"/>
          <w:szCs w:val="24"/>
          <w:lang w:eastAsia="ar-SA"/>
        </w:rPr>
      </w:pPr>
    </w:p>
    <w:p w:rsidR="001769CD" w:rsidRPr="002B6F1F" w:rsidRDefault="001769CD" w:rsidP="001769CD">
      <w:pPr>
        <w:spacing w:after="0"/>
        <w:jc w:val="center"/>
        <w:rPr>
          <w:b/>
          <w:color w:val="002060"/>
          <w:sz w:val="24"/>
          <w:szCs w:val="24"/>
        </w:rPr>
      </w:pPr>
    </w:p>
    <w:p w:rsidR="001769CD" w:rsidRPr="002B6F1F" w:rsidRDefault="001769CD" w:rsidP="001769CD">
      <w:pPr>
        <w:spacing w:after="0"/>
        <w:jc w:val="center"/>
        <w:rPr>
          <w:b/>
          <w:bCs/>
          <w:color w:val="002060"/>
          <w:sz w:val="24"/>
          <w:szCs w:val="24"/>
        </w:rPr>
      </w:pPr>
      <w:r w:rsidRPr="002B6F1F">
        <w:rPr>
          <w:b/>
          <w:color w:val="002060"/>
          <w:sz w:val="24"/>
          <w:szCs w:val="24"/>
        </w:rPr>
        <w:t>Csemő Község Önkormányzat</w:t>
      </w:r>
      <w:r w:rsidR="004D727E">
        <w:rPr>
          <w:b/>
          <w:color w:val="002060"/>
          <w:sz w:val="24"/>
          <w:szCs w:val="24"/>
        </w:rPr>
        <w:t>ának 2023</w:t>
      </w:r>
      <w:r w:rsidRPr="002B6F1F">
        <w:rPr>
          <w:b/>
          <w:color w:val="002060"/>
          <w:sz w:val="24"/>
          <w:szCs w:val="24"/>
        </w:rPr>
        <w:t>. évi költségvetési főösszege:</w:t>
      </w:r>
      <w:r w:rsidR="00E02A4B">
        <w:rPr>
          <w:b/>
          <w:bCs/>
          <w:color w:val="002060"/>
          <w:sz w:val="24"/>
          <w:szCs w:val="24"/>
        </w:rPr>
        <w:t xml:space="preserve"> </w:t>
      </w:r>
      <w:r w:rsidR="0035434B">
        <w:rPr>
          <w:b/>
          <w:bCs/>
          <w:color w:val="002060"/>
          <w:sz w:val="24"/>
          <w:szCs w:val="24"/>
        </w:rPr>
        <w:t>996.860.565</w:t>
      </w:r>
      <w:r w:rsidR="00D82C60">
        <w:rPr>
          <w:b/>
          <w:bCs/>
          <w:color w:val="002060"/>
          <w:sz w:val="24"/>
          <w:szCs w:val="24"/>
        </w:rPr>
        <w:t xml:space="preserve"> </w:t>
      </w:r>
      <w:r w:rsidRPr="002B6F1F">
        <w:rPr>
          <w:b/>
          <w:bCs/>
          <w:color w:val="002060"/>
          <w:sz w:val="24"/>
          <w:szCs w:val="24"/>
        </w:rPr>
        <w:t xml:space="preserve">Ft </w:t>
      </w:r>
    </w:p>
    <w:p w:rsidR="001769CD" w:rsidRPr="002B6F1F" w:rsidRDefault="001769CD" w:rsidP="001769CD">
      <w:pPr>
        <w:spacing w:after="0"/>
        <w:jc w:val="center"/>
        <w:rPr>
          <w:b/>
          <w:color w:val="002060"/>
          <w:sz w:val="24"/>
          <w:szCs w:val="24"/>
        </w:rPr>
      </w:pPr>
      <w:r w:rsidRPr="002B6F1F">
        <w:rPr>
          <w:b/>
          <w:color w:val="002060"/>
          <w:sz w:val="24"/>
          <w:szCs w:val="24"/>
        </w:rPr>
        <w:t>________________________________________________________________</w:t>
      </w:r>
    </w:p>
    <w:p w:rsidR="001769CD" w:rsidRPr="002B6F1F" w:rsidRDefault="001769CD" w:rsidP="001769CD">
      <w:pPr>
        <w:spacing w:after="0"/>
        <w:jc w:val="both"/>
        <w:rPr>
          <w:color w:val="002060"/>
          <w:sz w:val="24"/>
          <w:szCs w:val="24"/>
        </w:rPr>
      </w:pPr>
    </w:p>
    <w:p w:rsidR="001769CD" w:rsidRPr="001769CD" w:rsidRDefault="001769CD" w:rsidP="001769CD">
      <w:pPr>
        <w:spacing w:after="0"/>
        <w:jc w:val="both"/>
        <w:rPr>
          <w:sz w:val="24"/>
          <w:szCs w:val="24"/>
        </w:rPr>
      </w:pPr>
    </w:p>
    <w:p w:rsidR="001769CD" w:rsidRDefault="001769CD" w:rsidP="001769CD">
      <w:pPr>
        <w:spacing w:after="0"/>
        <w:jc w:val="center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BEVÉTELEK</w:t>
      </w:r>
    </w:p>
    <w:p w:rsidR="001769CD" w:rsidRPr="001769CD" w:rsidRDefault="001769CD" w:rsidP="001769CD">
      <w:pPr>
        <w:spacing w:after="0"/>
        <w:jc w:val="both"/>
        <w:rPr>
          <w:b/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6"/>
        </w:numPr>
        <w:spacing w:after="0"/>
        <w:jc w:val="both"/>
        <w:rPr>
          <w:b/>
          <w:caps/>
          <w:sz w:val="24"/>
          <w:szCs w:val="24"/>
        </w:rPr>
      </w:pPr>
      <w:r w:rsidRPr="001769CD">
        <w:rPr>
          <w:b/>
          <w:sz w:val="24"/>
          <w:szCs w:val="24"/>
        </w:rPr>
        <w:t>Önkormányzatok működési támogatásai</w:t>
      </w:r>
    </w:p>
    <w:p w:rsidR="001769CD" w:rsidRPr="001769CD" w:rsidRDefault="001769CD" w:rsidP="001769CD">
      <w:pPr>
        <w:spacing w:after="0"/>
        <w:ind w:left="70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Ezen a soron szerepelnek a központi költségvetésből a költségvetési törvény alapján juttatott támogatások.</w:t>
      </w:r>
    </w:p>
    <w:p w:rsidR="001769CD" w:rsidRPr="001769CD" w:rsidRDefault="001769CD" w:rsidP="001769C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1769CD">
        <w:rPr>
          <w:sz w:val="24"/>
          <w:szCs w:val="24"/>
        </w:rPr>
        <w:t>Helyi önkormányzatok működésének általános támogatása</w:t>
      </w:r>
      <w:r>
        <w:rPr>
          <w:sz w:val="24"/>
          <w:szCs w:val="24"/>
        </w:rPr>
        <w:t xml:space="preserve">: </w:t>
      </w:r>
      <w:r w:rsidR="00723C2F">
        <w:rPr>
          <w:sz w:val="24"/>
          <w:szCs w:val="24"/>
        </w:rPr>
        <w:t>188.234.831</w:t>
      </w:r>
      <w:r w:rsidRPr="001769CD">
        <w:rPr>
          <w:sz w:val="24"/>
          <w:szCs w:val="24"/>
        </w:rPr>
        <w:t xml:space="preserve"> Ft</w:t>
      </w:r>
    </w:p>
    <w:p w:rsidR="001769CD" w:rsidRPr="001769CD" w:rsidRDefault="001769CD" w:rsidP="001769CD">
      <w:pPr>
        <w:overflowPunct w:val="0"/>
        <w:autoSpaceDE w:val="0"/>
        <w:autoSpaceDN w:val="0"/>
        <w:adjustRightInd w:val="0"/>
        <w:spacing w:after="0"/>
        <w:ind w:left="1068"/>
        <w:jc w:val="both"/>
        <w:textAlignment w:val="baseline"/>
        <w:rPr>
          <w:sz w:val="24"/>
          <w:szCs w:val="24"/>
        </w:rPr>
      </w:pPr>
      <w:r w:rsidRPr="001769CD">
        <w:rPr>
          <w:sz w:val="24"/>
          <w:szCs w:val="24"/>
        </w:rPr>
        <w:t>Ez a támogatás az önkormányzat és a hivatal általános működésével, feladatellátásával kapcsolatban felmerülő kiadásokra fordítható.</w:t>
      </w:r>
    </w:p>
    <w:p w:rsidR="001769CD" w:rsidRPr="001769CD" w:rsidRDefault="001769CD" w:rsidP="001769C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1769CD">
        <w:rPr>
          <w:sz w:val="24"/>
          <w:szCs w:val="24"/>
        </w:rPr>
        <w:t>Települési önk. egyes köznevelési feladatainak támogatása</w:t>
      </w:r>
      <w:r>
        <w:rPr>
          <w:sz w:val="24"/>
          <w:szCs w:val="24"/>
        </w:rPr>
        <w:t xml:space="preserve">: </w:t>
      </w:r>
      <w:r w:rsidR="00723C2F">
        <w:rPr>
          <w:sz w:val="24"/>
          <w:szCs w:val="24"/>
        </w:rPr>
        <w:t>158.042.170</w:t>
      </w:r>
      <w:r w:rsidRPr="001769CD">
        <w:rPr>
          <w:sz w:val="24"/>
          <w:szCs w:val="24"/>
        </w:rPr>
        <w:t xml:space="preserve"> Ft</w:t>
      </w:r>
    </w:p>
    <w:p w:rsidR="001769CD" w:rsidRPr="001769CD" w:rsidRDefault="001769CD" w:rsidP="001769CD">
      <w:pPr>
        <w:overflowPunct w:val="0"/>
        <w:autoSpaceDE w:val="0"/>
        <w:autoSpaceDN w:val="0"/>
        <w:adjustRightInd w:val="0"/>
        <w:spacing w:after="0"/>
        <w:ind w:left="1068"/>
        <w:jc w:val="both"/>
        <w:textAlignment w:val="baseline"/>
        <w:rPr>
          <w:sz w:val="24"/>
          <w:szCs w:val="24"/>
        </w:rPr>
      </w:pPr>
      <w:r w:rsidRPr="001769CD">
        <w:rPr>
          <w:sz w:val="24"/>
          <w:szCs w:val="24"/>
        </w:rPr>
        <w:t>E</w:t>
      </w:r>
      <w:r w:rsidR="00EC62D6">
        <w:rPr>
          <w:sz w:val="24"/>
          <w:szCs w:val="24"/>
        </w:rPr>
        <w:t>z a támogatás</w:t>
      </w:r>
      <w:r w:rsidRPr="001769CD">
        <w:rPr>
          <w:sz w:val="24"/>
          <w:szCs w:val="24"/>
        </w:rPr>
        <w:t xml:space="preserve"> a kötelezően ellátandó óvodai fel</w:t>
      </w:r>
      <w:r w:rsidR="00EC62D6">
        <w:rPr>
          <w:sz w:val="24"/>
          <w:szCs w:val="24"/>
        </w:rPr>
        <w:t>adatok finanszírozására szolgál a gyermeklétszám alapján.</w:t>
      </w:r>
    </w:p>
    <w:p w:rsidR="001769CD" w:rsidRPr="001769CD" w:rsidRDefault="001769CD" w:rsidP="001769C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1769CD">
        <w:rPr>
          <w:sz w:val="24"/>
          <w:szCs w:val="24"/>
        </w:rPr>
        <w:t>Települési önk. szociális, gyermekjóléti és gyermekétkeztetési</w:t>
      </w:r>
      <w:r w:rsidR="00E02A4B">
        <w:rPr>
          <w:sz w:val="24"/>
          <w:szCs w:val="24"/>
        </w:rPr>
        <w:t>, valamint bölcsődei</w:t>
      </w:r>
      <w:r w:rsidRPr="001769CD">
        <w:rPr>
          <w:sz w:val="24"/>
          <w:szCs w:val="24"/>
        </w:rPr>
        <w:t xml:space="preserve"> feladatainak támogatása</w:t>
      </w:r>
      <w:r w:rsidR="00723C2F">
        <w:rPr>
          <w:sz w:val="24"/>
          <w:szCs w:val="24"/>
        </w:rPr>
        <w:t>: 179.382.577</w:t>
      </w:r>
      <w:r w:rsidRPr="001769CD">
        <w:rPr>
          <w:sz w:val="24"/>
          <w:szCs w:val="24"/>
        </w:rPr>
        <w:t xml:space="preserve"> Ft</w:t>
      </w:r>
    </w:p>
    <w:p w:rsidR="001769CD" w:rsidRPr="001769CD" w:rsidRDefault="00190910" w:rsidP="001769CD">
      <w:pPr>
        <w:overflowPunct w:val="0"/>
        <w:autoSpaceDE w:val="0"/>
        <w:autoSpaceDN w:val="0"/>
        <w:adjustRightInd w:val="0"/>
        <w:spacing w:after="0"/>
        <w:ind w:left="113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Ebből </w:t>
      </w:r>
      <w:r w:rsidR="0031300E">
        <w:rPr>
          <w:sz w:val="24"/>
          <w:szCs w:val="24"/>
        </w:rPr>
        <w:t>46.637.000</w:t>
      </w:r>
      <w:r w:rsidR="001769CD" w:rsidRPr="001769CD">
        <w:rPr>
          <w:sz w:val="24"/>
          <w:szCs w:val="24"/>
        </w:rPr>
        <w:t xml:space="preserve"> Ft a szociális feladatok ellátására (szociális juttatások, falug</w:t>
      </w:r>
      <w:r w:rsidR="00DA003E">
        <w:rPr>
          <w:sz w:val="24"/>
          <w:szCs w:val="24"/>
        </w:rPr>
        <w:t>ondnokok</w:t>
      </w:r>
      <w:r w:rsidR="0031300E">
        <w:rPr>
          <w:sz w:val="24"/>
          <w:szCs w:val="24"/>
        </w:rPr>
        <w:t>-</w:t>
      </w:r>
      <w:r w:rsidR="00DA003E">
        <w:rPr>
          <w:sz w:val="24"/>
          <w:szCs w:val="24"/>
        </w:rPr>
        <w:t>, gyermekétkeztetés</w:t>
      </w:r>
      <w:r w:rsidR="0031300E">
        <w:rPr>
          <w:sz w:val="24"/>
          <w:szCs w:val="24"/>
        </w:rPr>
        <w:t>-</w:t>
      </w:r>
      <w:r w:rsidR="004C1C32">
        <w:rPr>
          <w:sz w:val="24"/>
          <w:szCs w:val="24"/>
        </w:rPr>
        <w:t>, bölcsődei ellátás</w:t>
      </w:r>
      <w:r w:rsidR="0031300E">
        <w:rPr>
          <w:sz w:val="24"/>
          <w:szCs w:val="24"/>
        </w:rPr>
        <w:t xml:space="preserve"> kiegészítése lehet), 11.708.400</w:t>
      </w:r>
      <w:r w:rsidR="001769CD" w:rsidRPr="001769CD">
        <w:rPr>
          <w:sz w:val="24"/>
          <w:szCs w:val="24"/>
        </w:rPr>
        <w:t xml:space="preserve"> Ft falugon</w:t>
      </w:r>
      <w:r w:rsidR="00D82C60">
        <w:rPr>
          <w:sz w:val="24"/>
          <w:szCs w:val="24"/>
        </w:rPr>
        <w:t xml:space="preserve">dnoki szolgáltatásra, </w:t>
      </w:r>
      <w:r w:rsidR="0031300E">
        <w:rPr>
          <w:sz w:val="24"/>
          <w:szCs w:val="24"/>
        </w:rPr>
        <w:t>78.650.264</w:t>
      </w:r>
      <w:r w:rsidR="001769CD" w:rsidRPr="001769CD">
        <w:rPr>
          <w:sz w:val="24"/>
          <w:szCs w:val="24"/>
        </w:rPr>
        <w:t xml:space="preserve"> Ft gyermekétkeztetés</w:t>
      </w:r>
      <w:r>
        <w:rPr>
          <w:sz w:val="24"/>
          <w:szCs w:val="24"/>
        </w:rPr>
        <w:t xml:space="preserve">re és </w:t>
      </w:r>
      <w:r w:rsidR="0031300E">
        <w:rPr>
          <w:sz w:val="24"/>
          <w:szCs w:val="24"/>
        </w:rPr>
        <w:t>42.386.913</w:t>
      </w:r>
      <w:r w:rsidR="001769CD" w:rsidRPr="001769CD">
        <w:rPr>
          <w:sz w:val="24"/>
          <w:szCs w:val="24"/>
        </w:rPr>
        <w:t xml:space="preserve"> Ft a </w:t>
      </w:r>
      <w:r w:rsidR="008D351A">
        <w:rPr>
          <w:sz w:val="24"/>
          <w:szCs w:val="24"/>
        </w:rPr>
        <w:t>mini bölcsődei feladatellátásra</w:t>
      </w:r>
      <w:r w:rsidR="001769CD" w:rsidRPr="001769CD">
        <w:rPr>
          <w:sz w:val="24"/>
          <w:szCs w:val="24"/>
        </w:rPr>
        <w:t xml:space="preserve"> használható fel.</w:t>
      </w:r>
    </w:p>
    <w:p w:rsidR="001769CD" w:rsidRPr="001769CD" w:rsidRDefault="001769CD" w:rsidP="001769C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1769CD">
        <w:rPr>
          <w:sz w:val="24"/>
          <w:szCs w:val="24"/>
        </w:rPr>
        <w:t>Települési önk. kulturális feladatainak támogatása</w:t>
      </w:r>
      <w:r>
        <w:rPr>
          <w:sz w:val="24"/>
          <w:szCs w:val="24"/>
        </w:rPr>
        <w:t xml:space="preserve">: </w:t>
      </w:r>
      <w:r w:rsidR="0031300E">
        <w:rPr>
          <w:sz w:val="24"/>
          <w:szCs w:val="24"/>
        </w:rPr>
        <w:t>10.383.396</w:t>
      </w:r>
      <w:r w:rsidRPr="001769CD">
        <w:rPr>
          <w:sz w:val="24"/>
          <w:szCs w:val="24"/>
        </w:rPr>
        <w:t xml:space="preserve"> Ft</w:t>
      </w:r>
    </w:p>
    <w:p w:rsidR="001769CD" w:rsidRDefault="001769CD" w:rsidP="001769CD">
      <w:pPr>
        <w:overflowPunct w:val="0"/>
        <w:autoSpaceDE w:val="0"/>
        <w:autoSpaceDN w:val="0"/>
        <w:adjustRightInd w:val="0"/>
        <w:spacing w:after="0"/>
        <w:ind w:left="1068"/>
        <w:jc w:val="both"/>
        <w:textAlignment w:val="baseline"/>
        <w:rPr>
          <w:sz w:val="24"/>
          <w:szCs w:val="24"/>
        </w:rPr>
      </w:pPr>
      <w:r w:rsidRPr="001769CD">
        <w:rPr>
          <w:sz w:val="24"/>
          <w:szCs w:val="24"/>
        </w:rPr>
        <w:t>Ez a támogatás könyvtári és közösségi színtéri feladatok ellátására szolgál, azzal a kitétellel, hogy kötelező a támogatás legalább 10%-át a könyvtári állomány gyarapítására és további 10%-át közösségi színtéri szakmai feladataira fordítani.</w:t>
      </w:r>
    </w:p>
    <w:p w:rsidR="0031300E" w:rsidRDefault="0031300E" w:rsidP="001769CD">
      <w:pPr>
        <w:overflowPunct w:val="0"/>
        <w:autoSpaceDE w:val="0"/>
        <w:autoSpaceDN w:val="0"/>
        <w:adjustRightInd w:val="0"/>
        <w:spacing w:after="0"/>
        <w:ind w:left="1068"/>
        <w:jc w:val="both"/>
        <w:textAlignment w:val="baseline"/>
        <w:rPr>
          <w:sz w:val="24"/>
          <w:szCs w:val="24"/>
        </w:rPr>
      </w:pPr>
    </w:p>
    <w:p w:rsidR="00B50C21" w:rsidRPr="001769CD" w:rsidRDefault="00B50C21" w:rsidP="001769CD">
      <w:pPr>
        <w:overflowPunct w:val="0"/>
        <w:autoSpaceDE w:val="0"/>
        <w:autoSpaceDN w:val="0"/>
        <w:adjustRightInd w:val="0"/>
        <w:spacing w:after="0"/>
        <w:ind w:left="1068"/>
        <w:jc w:val="both"/>
        <w:textAlignment w:val="baseline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lastRenderedPageBreak/>
        <w:t>Egyéb működési célú támogatási bevétel államháztartáson belülről</w:t>
      </w:r>
    </w:p>
    <w:p w:rsidR="001769CD" w:rsidRDefault="001769CD" w:rsidP="001769CD">
      <w:pPr>
        <w:spacing w:after="0"/>
        <w:ind w:left="70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 xml:space="preserve">Ide tartoznak a központi költségvetésből, a TB Alaptól, egyéb államháztartáson belüli költségvetési szervtől kapott támogatások. Itt került tervezésre a védőnői és </w:t>
      </w:r>
      <w:proofErr w:type="spellStart"/>
      <w:r w:rsidRPr="001769CD">
        <w:rPr>
          <w:sz w:val="24"/>
          <w:szCs w:val="24"/>
        </w:rPr>
        <w:t>iskolaegészségügyi</w:t>
      </w:r>
      <w:proofErr w:type="spellEnd"/>
      <w:r w:rsidRPr="001769CD">
        <w:rPr>
          <w:sz w:val="24"/>
          <w:szCs w:val="24"/>
        </w:rPr>
        <w:t xml:space="preserve"> ell</w:t>
      </w:r>
      <w:r w:rsidR="003D1D23">
        <w:rPr>
          <w:sz w:val="24"/>
          <w:szCs w:val="24"/>
        </w:rPr>
        <w:t>á</w:t>
      </w:r>
      <w:r w:rsidR="00190910">
        <w:rPr>
          <w:sz w:val="24"/>
          <w:szCs w:val="24"/>
        </w:rPr>
        <w:t xml:space="preserve">tások finanszírozása </w:t>
      </w:r>
      <w:r w:rsidR="00507FAC">
        <w:rPr>
          <w:sz w:val="24"/>
          <w:szCs w:val="24"/>
        </w:rPr>
        <w:t>(20.553.900</w:t>
      </w:r>
      <w:r w:rsidR="00B26DF0">
        <w:rPr>
          <w:sz w:val="24"/>
          <w:szCs w:val="24"/>
        </w:rPr>
        <w:t xml:space="preserve"> </w:t>
      </w:r>
      <w:r w:rsidRPr="001769CD">
        <w:rPr>
          <w:sz w:val="24"/>
          <w:szCs w:val="24"/>
        </w:rPr>
        <w:t>Ft), továbbá a növénytermesztéssel kapcsolatban kel</w:t>
      </w:r>
      <w:r w:rsidR="00507FAC">
        <w:rPr>
          <w:sz w:val="24"/>
          <w:szCs w:val="24"/>
        </w:rPr>
        <w:t>etkező területalapú és egyéb támogatás (2.0</w:t>
      </w:r>
      <w:r w:rsidRPr="001769CD">
        <w:rPr>
          <w:sz w:val="24"/>
          <w:szCs w:val="24"/>
        </w:rPr>
        <w:t>00.000 Ft)</w:t>
      </w:r>
      <w:r w:rsidR="00507FAC">
        <w:rPr>
          <w:sz w:val="24"/>
          <w:szCs w:val="24"/>
        </w:rPr>
        <w:t xml:space="preserve"> és a közfoglalkoztatáshoz kapcsolódóan vélelmezünk jelen szerződésünk alapján 3.150.270 Ft-ot</w:t>
      </w:r>
      <w:r w:rsidR="00DA2E10">
        <w:rPr>
          <w:sz w:val="24"/>
          <w:szCs w:val="24"/>
        </w:rPr>
        <w:t>.</w:t>
      </w:r>
    </w:p>
    <w:p w:rsidR="001769CD" w:rsidRDefault="001769CD" w:rsidP="001769CD">
      <w:pPr>
        <w:spacing w:after="0"/>
        <w:ind w:left="708"/>
        <w:jc w:val="both"/>
        <w:rPr>
          <w:sz w:val="24"/>
          <w:szCs w:val="24"/>
        </w:rPr>
      </w:pPr>
    </w:p>
    <w:p w:rsidR="00B50C21" w:rsidRPr="001769CD" w:rsidRDefault="00B50C21" w:rsidP="001769CD">
      <w:pPr>
        <w:spacing w:after="0"/>
        <w:ind w:left="708"/>
        <w:jc w:val="both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Közhatalmi bevételek</w:t>
      </w:r>
    </w:p>
    <w:p w:rsidR="001769CD" w:rsidRDefault="001769CD" w:rsidP="001769CD">
      <w:pPr>
        <w:spacing w:after="0"/>
        <w:ind w:left="70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 xml:space="preserve">Itt jelennek </w:t>
      </w:r>
      <w:r w:rsidR="003D1D23">
        <w:rPr>
          <w:sz w:val="24"/>
          <w:szCs w:val="24"/>
        </w:rPr>
        <w:t>me</w:t>
      </w:r>
      <w:r w:rsidR="00507FAC">
        <w:rPr>
          <w:sz w:val="24"/>
          <w:szCs w:val="24"/>
        </w:rPr>
        <w:t>g a tervezett iparűzési adó 60.0</w:t>
      </w:r>
      <w:r w:rsidR="00D53C51">
        <w:rPr>
          <w:sz w:val="24"/>
          <w:szCs w:val="24"/>
        </w:rPr>
        <w:t>00.000 Ft és a</w:t>
      </w:r>
      <w:r w:rsidR="003D1D23">
        <w:rPr>
          <w:sz w:val="24"/>
          <w:szCs w:val="24"/>
        </w:rPr>
        <w:t xml:space="preserve"> pótlék, bírság bevételek 2</w:t>
      </w:r>
      <w:r w:rsidRPr="001769CD">
        <w:rPr>
          <w:sz w:val="24"/>
          <w:szCs w:val="24"/>
        </w:rPr>
        <w:t>00.000 Ft</w:t>
      </w:r>
      <w:r w:rsidR="00E249E4">
        <w:rPr>
          <w:sz w:val="24"/>
          <w:szCs w:val="24"/>
        </w:rPr>
        <w:t xml:space="preserve"> összegben</w:t>
      </w:r>
      <w:r w:rsidRPr="001769CD">
        <w:rPr>
          <w:sz w:val="24"/>
          <w:szCs w:val="24"/>
        </w:rPr>
        <w:t>.</w:t>
      </w:r>
    </w:p>
    <w:p w:rsidR="00D53C51" w:rsidRDefault="00D53C51" w:rsidP="00B31D1D">
      <w:pPr>
        <w:spacing w:after="0"/>
        <w:jc w:val="both"/>
        <w:rPr>
          <w:sz w:val="24"/>
          <w:szCs w:val="24"/>
        </w:rPr>
      </w:pPr>
    </w:p>
    <w:p w:rsidR="001B05C4" w:rsidRPr="001769CD" w:rsidRDefault="001B05C4" w:rsidP="00B31D1D">
      <w:pPr>
        <w:spacing w:after="0"/>
        <w:jc w:val="both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Működési bevételek</w:t>
      </w:r>
    </w:p>
    <w:p w:rsidR="001769CD" w:rsidRDefault="005257B3" w:rsidP="001769CD">
      <w:pPr>
        <w:spacing w:after="0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C8453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várható </w:t>
      </w:r>
      <w:r w:rsidR="00C84537">
        <w:rPr>
          <w:sz w:val="24"/>
          <w:szCs w:val="24"/>
        </w:rPr>
        <w:t>nyárfa eladásból és növénytermesztési bevételből 15.276.354 Ft</w:t>
      </w:r>
      <w:r>
        <w:rPr>
          <w:sz w:val="24"/>
          <w:szCs w:val="24"/>
        </w:rPr>
        <w:t>,</w:t>
      </w:r>
      <w:r w:rsidR="00C84537">
        <w:rPr>
          <w:sz w:val="24"/>
          <w:szCs w:val="24"/>
        </w:rPr>
        <w:t xml:space="preserve"> </w:t>
      </w:r>
      <w:r w:rsidR="00D53C51">
        <w:rPr>
          <w:sz w:val="24"/>
          <w:szCs w:val="24"/>
        </w:rPr>
        <w:t xml:space="preserve">a bérleti díjakból </w:t>
      </w:r>
      <w:r w:rsidR="001A5343">
        <w:rPr>
          <w:sz w:val="24"/>
          <w:szCs w:val="24"/>
        </w:rPr>
        <w:t>5.890.845</w:t>
      </w:r>
      <w:r w:rsidR="001769CD" w:rsidRPr="001769CD">
        <w:rPr>
          <w:sz w:val="24"/>
          <w:szCs w:val="24"/>
        </w:rPr>
        <w:t xml:space="preserve"> Ft, </w:t>
      </w:r>
      <w:r>
        <w:rPr>
          <w:sz w:val="24"/>
          <w:szCs w:val="24"/>
        </w:rPr>
        <w:t xml:space="preserve">a </w:t>
      </w:r>
      <w:r w:rsidR="001769CD" w:rsidRPr="001769CD">
        <w:rPr>
          <w:sz w:val="24"/>
          <w:szCs w:val="24"/>
        </w:rPr>
        <w:t>lak</w:t>
      </w:r>
      <w:r w:rsidR="009313BD">
        <w:rPr>
          <w:sz w:val="24"/>
          <w:szCs w:val="24"/>
        </w:rPr>
        <w:t>bér</w:t>
      </w:r>
      <w:r w:rsidR="00E45650">
        <w:rPr>
          <w:sz w:val="24"/>
          <w:szCs w:val="24"/>
        </w:rPr>
        <w:t>ekből 167.052</w:t>
      </w:r>
      <w:r w:rsidR="001769CD" w:rsidRPr="001769CD">
        <w:rPr>
          <w:sz w:val="24"/>
          <w:szCs w:val="24"/>
        </w:rPr>
        <w:t xml:space="preserve"> Ft,</w:t>
      </w:r>
      <w:r>
        <w:rPr>
          <w:sz w:val="24"/>
          <w:szCs w:val="24"/>
        </w:rPr>
        <w:t xml:space="preserve"> az</w:t>
      </w:r>
      <w:r w:rsidR="001769CD" w:rsidRPr="001769CD">
        <w:rPr>
          <w:sz w:val="24"/>
          <w:szCs w:val="24"/>
        </w:rPr>
        <w:t xml:space="preserve"> étke</w:t>
      </w:r>
      <w:r w:rsidR="009313BD">
        <w:rPr>
          <w:sz w:val="24"/>
          <w:szCs w:val="24"/>
        </w:rPr>
        <w:t xml:space="preserve">zési térítési díjakból </w:t>
      </w:r>
      <w:r w:rsidR="003210EE">
        <w:rPr>
          <w:sz w:val="24"/>
          <w:szCs w:val="24"/>
        </w:rPr>
        <w:t>9.653.716</w:t>
      </w:r>
      <w:r w:rsidR="001769CD" w:rsidRPr="001769CD">
        <w:rPr>
          <w:sz w:val="24"/>
          <w:szCs w:val="24"/>
        </w:rPr>
        <w:t xml:space="preserve"> Ft</w:t>
      </w:r>
      <w:r w:rsidR="00F92E75">
        <w:rPr>
          <w:sz w:val="24"/>
          <w:szCs w:val="24"/>
        </w:rPr>
        <w:t xml:space="preserve">, </w:t>
      </w:r>
      <w:r>
        <w:rPr>
          <w:sz w:val="24"/>
          <w:szCs w:val="24"/>
        </w:rPr>
        <w:t>a továbbszámlázásból</w:t>
      </w:r>
      <w:r w:rsidR="009313BD">
        <w:rPr>
          <w:sz w:val="24"/>
          <w:szCs w:val="24"/>
        </w:rPr>
        <w:t xml:space="preserve"> </w:t>
      </w:r>
      <w:r w:rsidR="003210EE">
        <w:rPr>
          <w:sz w:val="24"/>
          <w:szCs w:val="24"/>
        </w:rPr>
        <w:t>1.181.102</w:t>
      </w:r>
      <w:r w:rsidR="00F92E75">
        <w:rPr>
          <w:sz w:val="24"/>
          <w:szCs w:val="24"/>
        </w:rPr>
        <w:t xml:space="preserve"> Ft</w:t>
      </w:r>
      <w:r w:rsidR="00E45650">
        <w:rPr>
          <w:sz w:val="24"/>
          <w:szCs w:val="24"/>
        </w:rPr>
        <w:t xml:space="preserve">, </w:t>
      </w:r>
      <w:r w:rsidR="001769CD" w:rsidRPr="001769CD">
        <w:rPr>
          <w:sz w:val="24"/>
          <w:szCs w:val="24"/>
        </w:rPr>
        <w:t>a hozzájuk kapcs</w:t>
      </w:r>
      <w:r w:rsidR="00EC62D6">
        <w:rPr>
          <w:sz w:val="24"/>
          <w:szCs w:val="24"/>
        </w:rPr>
        <w:t xml:space="preserve">olódó </w:t>
      </w:r>
      <w:r w:rsidR="009313BD">
        <w:rPr>
          <w:sz w:val="24"/>
          <w:szCs w:val="24"/>
        </w:rPr>
        <w:t xml:space="preserve">fizetendő áfából </w:t>
      </w:r>
      <w:r w:rsidR="00C01C86">
        <w:rPr>
          <w:sz w:val="24"/>
          <w:szCs w:val="24"/>
        </w:rPr>
        <w:t>8.685.650</w:t>
      </w:r>
      <w:r w:rsidR="00E63399">
        <w:rPr>
          <w:sz w:val="24"/>
          <w:szCs w:val="24"/>
        </w:rPr>
        <w:t xml:space="preserve"> Ft</w:t>
      </w:r>
      <w:r w:rsidR="00E249E4">
        <w:rPr>
          <w:sz w:val="24"/>
          <w:szCs w:val="24"/>
        </w:rPr>
        <w:t xml:space="preserve"> </w:t>
      </w:r>
      <w:r w:rsidR="00E45650">
        <w:rPr>
          <w:sz w:val="24"/>
          <w:szCs w:val="24"/>
        </w:rPr>
        <w:t>és a gyermekét</w:t>
      </w:r>
      <w:r w:rsidR="003210EE">
        <w:rPr>
          <w:sz w:val="24"/>
          <w:szCs w:val="24"/>
        </w:rPr>
        <w:t>keztetéshez kapcsolódó 4.762.990</w:t>
      </w:r>
      <w:r>
        <w:rPr>
          <w:sz w:val="24"/>
          <w:szCs w:val="24"/>
        </w:rPr>
        <w:t xml:space="preserve"> Ft visszaigényelhető áfából tevődik össze</w:t>
      </w:r>
      <w:r w:rsidR="00E45650">
        <w:rPr>
          <w:sz w:val="24"/>
          <w:szCs w:val="24"/>
        </w:rPr>
        <w:t xml:space="preserve">. </w:t>
      </w:r>
      <w:r w:rsidR="00F92E75">
        <w:rPr>
          <w:sz w:val="24"/>
          <w:szCs w:val="24"/>
        </w:rPr>
        <w:t xml:space="preserve"> </w:t>
      </w:r>
    </w:p>
    <w:p w:rsidR="009313BD" w:rsidRDefault="009313BD" w:rsidP="001769CD">
      <w:pPr>
        <w:spacing w:after="0"/>
        <w:ind w:left="708"/>
        <w:jc w:val="both"/>
        <w:rPr>
          <w:sz w:val="24"/>
          <w:szCs w:val="24"/>
        </w:rPr>
      </w:pPr>
    </w:p>
    <w:p w:rsidR="001B05C4" w:rsidRPr="001769CD" w:rsidRDefault="001B05C4" w:rsidP="001769CD">
      <w:pPr>
        <w:spacing w:after="0"/>
        <w:ind w:left="708"/>
        <w:jc w:val="both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Egyéb működési célú átvett pénzeszköz</w:t>
      </w:r>
    </w:p>
    <w:p w:rsidR="001769CD" w:rsidRDefault="001769CD" w:rsidP="001769CD">
      <w:pPr>
        <w:spacing w:after="0"/>
        <w:ind w:left="70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 xml:space="preserve">Itt kell </w:t>
      </w:r>
      <w:r w:rsidR="00B26DF0">
        <w:rPr>
          <w:sz w:val="24"/>
          <w:szCs w:val="24"/>
        </w:rPr>
        <w:t xml:space="preserve">tervezni azokat a </w:t>
      </w:r>
      <w:r w:rsidR="00031179">
        <w:rPr>
          <w:sz w:val="24"/>
          <w:szCs w:val="24"/>
        </w:rPr>
        <w:t>2022</w:t>
      </w:r>
      <w:r w:rsidRPr="001769CD">
        <w:rPr>
          <w:sz w:val="24"/>
          <w:szCs w:val="24"/>
        </w:rPr>
        <w:t>-ben háztartásoknak folyósított kamatme</w:t>
      </w:r>
      <w:r w:rsidR="00E249E4">
        <w:rPr>
          <w:sz w:val="24"/>
          <w:szCs w:val="24"/>
        </w:rPr>
        <w:t>n</w:t>
      </w:r>
      <w:r w:rsidRPr="001769CD">
        <w:rPr>
          <w:sz w:val="24"/>
          <w:szCs w:val="24"/>
        </w:rPr>
        <w:t>tes kölcsönöket, melye</w:t>
      </w:r>
      <w:r w:rsidR="00031179">
        <w:rPr>
          <w:sz w:val="24"/>
          <w:szCs w:val="24"/>
        </w:rPr>
        <w:t>knek visszafizetési ideje a 2023. évben esedékes (11</w:t>
      </w:r>
      <w:r w:rsidR="00463517">
        <w:rPr>
          <w:sz w:val="24"/>
          <w:szCs w:val="24"/>
        </w:rPr>
        <w:t>0</w:t>
      </w:r>
      <w:r w:rsidR="00604270">
        <w:rPr>
          <w:sz w:val="24"/>
          <w:szCs w:val="24"/>
        </w:rPr>
        <w:t>.0</w:t>
      </w:r>
      <w:r w:rsidR="00B26DF0">
        <w:rPr>
          <w:sz w:val="24"/>
          <w:szCs w:val="24"/>
        </w:rPr>
        <w:t>00</w:t>
      </w:r>
      <w:r w:rsidRPr="001769CD">
        <w:rPr>
          <w:sz w:val="24"/>
          <w:szCs w:val="24"/>
        </w:rPr>
        <w:t xml:space="preserve"> Ft).</w:t>
      </w:r>
    </w:p>
    <w:p w:rsidR="009C0C8D" w:rsidRDefault="009C0C8D" w:rsidP="00A16945">
      <w:pPr>
        <w:spacing w:after="0"/>
        <w:jc w:val="both"/>
        <w:rPr>
          <w:sz w:val="24"/>
          <w:szCs w:val="24"/>
        </w:rPr>
      </w:pPr>
    </w:p>
    <w:p w:rsidR="001B05C4" w:rsidRPr="001769CD" w:rsidRDefault="001B05C4" w:rsidP="00A16945">
      <w:pPr>
        <w:spacing w:after="0"/>
        <w:jc w:val="both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Finanszírozási bevételek</w:t>
      </w:r>
    </w:p>
    <w:p w:rsidR="001769CD" w:rsidRPr="001769CD" w:rsidRDefault="001769CD" w:rsidP="001769CD">
      <w:pPr>
        <w:spacing w:after="0"/>
        <w:ind w:left="70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Ez az előző évi köl</w:t>
      </w:r>
      <w:r w:rsidR="00604270">
        <w:rPr>
          <w:sz w:val="24"/>
          <w:szCs w:val="24"/>
        </w:rPr>
        <w:t xml:space="preserve">tségvetési maradvány </w:t>
      </w:r>
      <w:r w:rsidR="00031179">
        <w:rPr>
          <w:sz w:val="24"/>
          <w:szCs w:val="24"/>
        </w:rPr>
        <w:t>328.933.712</w:t>
      </w:r>
      <w:r w:rsidR="00A74F47">
        <w:rPr>
          <w:sz w:val="24"/>
          <w:szCs w:val="24"/>
        </w:rPr>
        <w:t xml:space="preserve"> Ft.</w:t>
      </w:r>
    </w:p>
    <w:p w:rsidR="0045074C" w:rsidRDefault="0045074C" w:rsidP="001769CD">
      <w:pPr>
        <w:spacing w:after="0"/>
        <w:jc w:val="both"/>
        <w:rPr>
          <w:b/>
          <w:sz w:val="24"/>
          <w:szCs w:val="24"/>
        </w:rPr>
      </w:pPr>
    </w:p>
    <w:p w:rsidR="001B05C4" w:rsidRDefault="001B05C4" w:rsidP="001769CD">
      <w:pPr>
        <w:spacing w:after="0"/>
        <w:jc w:val="center"/>
        <w:rPr>
          <w:b/>
          <w:sz w:val="24"/>
          <w:szCs w:val="24"/>
        </w:rPr>
      </w:pPr>
    </w:p>
    <w:p w:rsidR="001B05C4" w:rsidRDefault="001B05C4" w:rsidP="001769CD">
      <w:pPr>
        <w:spacing w:after="0"/>
        <w:jc w:val="center"/>
        <w:rPr>
          <w:b/>
          <w:sz w:val="24"/>
          <w:szCs w:val="24"/>
        </w:rPr>
      </w:pPr>
    </w:p>
    <w:p w:rsidR="001769CD" w:rsidRPr="001769CD" w:rsidRDefault="001769CD" w:rsidP="001769CD">
      <w:pPr>
        <w:spacing w:after="0"/>
        <w:jc w:val="center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KIADÁSOK</w:t>
      </w:r>
    </w:p>
    <w:p w:rsidR="001769CD" w:rsidRPr="001769CD" w:rsidRDefault="001769CD" w:rsidP="001769CD">
      <w:pPr>
        <w:spacing w:after="0"/>
        <w:ind w:left="720"/>
        <w:jc w:val="both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Személyi juttatások és munkaadói járulékok</w:t>
      </w:r>
    </w:p>
    <w:p w:rsidR="001769CD" w:rsidRDefault="001769CD" w:rsidP="001769CD">
      <w:pPr>
        <w:spacing w:after="0"/>
        <w:ind w:left="72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 xml:space="preserve">A védőnők, </w:t>
      </w:r>
      <w:r w:rsidR="006A1B48">
        <w:rPr>
          <w:sz w:val="24"/>
          <w:szCs w:val="24"/>
        </w:rPr>
        <w:t xml:space="preserve">a könyvtáros és a falugondnokok, továbbá a választott tisztségviselők személyi </w:t>
      </w:r>
      <w:r w:rsidR="001949D9">
        <w:rPr>
          <w:sz w:val="24"/>
          <w:szCs w:val="24"/>
        </w:rPr>
        <w:t xml:space="preserve">juttatásai </w:t>
      </w:r>
      <w:r w:rsidR="00F0186D">
        <w:rPr>
          <w:sz w:val="24"/>
          <w:szCs w:val="24"/>
        </w:rPr>
        <w:t>és a hosszabb távú közfoglalkoztatásban 5 hónapig alkalmazott</w:t>
      </w:r>
      <w:r w:rsidR="00207816">
        <w:rPr>
          <w:sz w:val="24"/>
          <w:szCs w:val="24"/>
        </w:rPr>
        <w:t xml:space="preserve"> 6</w:t>
      </w:r>
      <w:r w:rsidR="005679D2">
        <w:rPr>
          <w:sz w:val="24"/>
          <w:szCs w:val="24"/>
        </w:rPr>
        <w:t xml:space="preserve"> fő</w:t>
      </w:r>
      <w:r w:rsidR="00F0186D">
        <w:rPr>
          <w:sz w:val="24"/>
          <w:szCs w:val="24"/>
        </w:rPr>
        <w:t xml:space="preserve"> közfoglalkoztatott bére </w:t>
      </w:r>
      <w:r w:rsidR="001949D9">
        <w:rPr>
          <w:sz w:val="24"/>
          <w:szCs w:val="24"/>
        </w:rPr>
        <w:t>(</w:t>
      </w:r>
      <w:r w:rsidR="00B252DF">
        <w:rPr>
          <w:sz w:val="24"/>
          <w:szCs w:val="24"/>
        </w:rPr>
        <w:t>62.935.339</w:t>
      </w:r>
      <w:r w:rsidRPr="001769CD">
        <w:rPr>
          <w:sz w:val="24"/>
          <w:szCs w:val="24"/>
        </w:rPr>
        <w:t xml:space="preserve"> Ft) és a hozzá kapcsolód</w:t>
      </w:r>
      <w:r w:rsidR="001949D9">
        <w:rPr>
          <w:sz w:val="24"/>
          <w:szCs w:val="24"/>
        </w:rPr>
        <w:t>ó munkaadói járulékok (</w:t>
      </w:r>
      <w:r w:rsidR="00B252DF">
        <w:rPr>
          <w:sz w:val="24"/>
          <w:szCs w:val="24"/>
        </w:rPr>
        <w:t>8.048.587</w:t>
      </w:r>
      <w:r w:rsidRPr="001769CD">
        <w:rPr>
          <w:sz w:val="24"/>
          <w:szCs w:val="24"/>
        </w:rPr>
        <w:t xml:space="preserve"> Ft) jogszabály szerint kerültek tervezésre. </w:t>
      </w:r>
    </w:p>
    <w:p w:rsidR="001769CD" w:rsidRDefault="001769CD" w:rsidP="001769CD">
      <w:pPr>
        <w:spacing w:after="0"/>
        <w:ind w:left="72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 xml:space="preserve">A </w:t>
      </w:r>
      <w:r w:rsidR="005679D2">
        <w:rPr>
          <w:sz w:val="24"/>
          <w:szCs w:val="24"/>
        </w:rPr>
        <w:t xml:space="preserve">másik típusú </w:t>
      </w:r>
      <w:r w:rsidRPr="001769CD">
        <w:rPr>
          <w:sz w:val="24"/>
          <w:szCs w:val="24"/>
        </w:rPr>
        <w:t>közhasznú foglalkoztatáshoz kapcsolódóan ezen a jogcímen keletkező kiadásokat évközi előirányzat</w:t>
      </w:r>
      <w:r>
        <w:rPr>
          <w:sz w:val="24"/>
          <w:szCs w:val="24"/>
        </w:rPr>
        <w:t>-</w:t>
      </w:r>
      <w:r w:rsidRPr="001769CD">
        <w:rPr>
          <w:sz w:val="24"/>
          <w:szCs w:val="24"/>
        </w:rPr>
        <w:t xml:space="preserve">módosítással fogjuk elszámolni, az aktuálisan kötött támogatási szerződésnek megfelelően. </w:t>
      </w:r>
    </w:p>
    <w:p w:rsidR="00935C64" w:rsidRPr="00935C64" w:rsidRDefault="00935C64" w:rsidP="001769CD">
      <w:pPr>
        <w:spacing w:after="0"/>
        <w:ind w:left="720"/>
        <w:jc w:val="both"/>
        <w:rPr>
          <w:color w:val="000000" w:themeColor="text1"/>
          <w:sz w:val="24"/>
          <w:szCs w:val="24"/>
        </w:rPr>
      </w:pPr>
    </w:p>
    <w:p w:rsidR="001769CD" w:rsidRPr="001769CD" w:rsidRDefault="001769CD" w:rsidP="001769CD">
      <w:pPr>
        <w:spacing w:after="0"/>
        <w:ind w:left="72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Ide tartoznak még a reprezentációs kiadások is, mely</w:t>
      </w:r>
      <w:r w:rsidR="00E249E4">
        <w:rPr>
          <w:sz w:val="24"/>
          <w:szCs w:val="24"/>
        </w:rPr>
        <w:t>ek</w:t>
      </w:r>
      <w:r w:rsidRPr="001769CD">
        <w:rPr>
          <w:sz w:val="24"/>
          <w:szCs w:val="24"/>
        </w:rPr>
        <w:t xml:space="preserve"> a rendezvényekkel kapcsolatban felmerült r</w:t>
      </w:r>
      <w:r w:rsidR="006A1B48">
        <w:rPr>
          <w:sz w:val="24"/>
          <w:szCs w:val="24"/>
        </w:rPr>
        <w:t xml:space="preserve">eprezentációt </w:t>
      </w:r>
      <w:r w:rsidR="001949D9">
        <w:rPr>
          <w:sz w:val="24"/>
          <w:szCs w:val="24"/>
        </w:rPr>
        <w:t>t</w:t>
      </w:r>
      <w:r w:rsidR="00207816">
        <w:rPr>
          <w:sz w:val="24"/>
          <w:szCs w:val="24"/>
        </w:rPr>
        <w:t>artalmazva 4</w:t>
      </w:r>
      <w:r w:rsidR="006A1B48">
        <w:rPr>
          <w:sz w:val="24"/>
          <w:szCs w:val="24"/>
        </w:rPr>
        <w:t>.0</w:t>
      </w:r>
      <w:r w:rsidRPr="001769CD">
        <w:rPr>
          <w:sz w:val="24"/>
          <w:szCs w:val="24"/>
        </w:rPr>
        <w:t>00.000 Ft-ot tesz</w:t>
      </w:r>
      <w:r w:rsidR="00E249E4">
        <w:rPr>
          <w:sz w:val="24"/>
          <w:szCs w:val="24"/>
        </w:rPr>
        <w:t>nek</w:t>
      </w:r>
      <w:r w:rsidRPr="001769CD">
        <w:rPr>
          <w:sz w:val="24"/>
          <w:szCs w:val="24"/>
        </w:rPr>
        <w:t xml:space="preserve"> ki.</w:t>
      </w:r>
    </w:p>
    <w:p w:rsidR="001769CD" w:rsidRDefault="001769CD" w:rsidP="001769CD">
      <w:pPr>
        <w:spacing w:after="0"/>
        <w:ind w:left="720"/>
        <w:jc w:val="both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Dologi kiadások</w:t>
      </w:r>
    </w:p>
    <w:p w:rsidR="00E23A0F" w:rsidRDefault="00E23A0F" w:rsidP="00A55A12">
      <w:pPr>
        <w:pStyle w:val="Listaszerbekezds"/>
        <w:spacing w:line="276" w:lineRule="auto"/>
        <w:rPr>
          <w:sz w:val="24"/>
          <w:szCs w:val="24"/>
        </w:rPr>
      </w:pPr>
    </w:p>
    <w:p w:rsidR="00A55A12" w:rsidRDefault="001769CD" w:rsidP="00A55A12">
      <w:pPr>
        <w:pStyle w:val="Listaszerbekezds"/>
        <w:spacing w:line="276" w:lineRule="auto"/>
        <w:rPr>
          <w:b/>
          <w:sz w:val="24"/>
          <w:szCs w:val="24"/>
        </w:rPr>
      </w:pPr>
      <w:r w:rsidRPr="001769CD">
        <w:rPr>
          <w:sz w:val="24"/>
          <w:szCs w:val="24"/>
        </w:rPr>
        <w:t>E kiadási jogcímen az alábbiak kerültek tervezésre:</w:t>
      </w:r>
      <w:r w:rsidR="00A55A12" w:rsidRPr="00A55A12">
        <w:rPr>
          <w:b/>
          <w:sz w:val="24"/>
          <w:szCs w:val="24"/>
        </w:rPr>
        <w:t xml:space="preserve"> </w:t>
      </w:r>
    </w:p>
    <w:p w:rsidR="00E23A0F" w:rsidRDefault="00E23A0F" w:rsidP="00A55A12">
      <w:pPr>
        <w:pStyle w:val="Listaszerbekezds"/>
        <w:spacing w:line="276" w:lineRule="auto"/>
        <w:rPr>
          <w:b/>
          <w:sz w:val="24"/>
          <w:szCs w:val="24"/>
        </w:rPr>
      </w:pPr>
    </w:p>
    <w:p w:rsidR="00E23A0F" w:rsidRPr="00D97564" w:rsidRDefault="00E23A0F" w:rsidP="00E23A0F">
      <w:pPr>
        <w:pStyle w:val="Listaszerbekezds"/>
        <w:spacing w:line="276" w:lineRule="auto"/>
        <w:ind w:left="1068"/>
        <w:rPr>
          <w:b/>
          <w:color w:val="31849B" w:themeColor="accent5" w:themeShade="BF"/>
          <w:sz w:val="24"/>
          <w:szCs w:val="24"/>
        </w:rPr>
      </w:pPr>
      <w:proofErr w:type="gramStart"/>
      <w:r>
        <w:rPr>
          <w:b/>
          <w:sz w:val="24"/>
          <w:szCs w:val="24"/>
        </w:rPr>
        <w:t>külterületi</w:t>
      </w:r>
      <w:proofErr w:type="gramEnd"/>
      <w:r>
        <w:rPr>
          <w:b/>
          <w:sz w:val="24"/>
          <w:szCs w:val="24"/>
        </w:rPr>
        <w:t xml:space="preserve"> szemétszállítás  </w:t>
      </w:r>
      <w:r w:rsidRPr="00D70F88">
        <w:rPr>
          <w:b/>
          <w:sz w:val="24"/>
          <w:szCs w:val="24"/>
        </w:rPr>
        <w:t xml:space="preserve">                                    </w:t>
      </w:r>
      <w:r>
        <w:rPr>
          <w:b/>
          <w:sz w:val="24"/>
          <w:szCs w:val="24"/>
        </w:rPr>
        <w:t xml:space="preserve">   </w:t>
      </w:r>
      <w:r w:rsidRPr="00D70F88">
        <w:rPr>
          <w:b/>
          <w:sz w:val="24"/>
          <w:szCs w:val="24"/>
        </w:rPr>
        <w:t xml:space="preserve">             </w:t>
      </w:r>
      <w:r w:rsidR="00925398">
        <w:rPr>
          <w:b/>
          <w:color w:val="31849B" w:themeColor="accent5" w:themeShade="BF"/>
          <w:sz w:val="24"/>
          <w:szCs w:val="24"/>
        </w:rPr>
        <w:t>7</w:t>
      </w:r>
      <w:r>
        <w:rPr>
          <w:b/>
          <w:color w:val="31849B" w:themeColor="accent5" w:themeShade="BF"/>
          <w:sz w:val="24"/>
          <w:szCs w:val="24"/>
        </w:rPr>
        <w:t>.00</w:t>
      </w:r>
      <w:r w:rsidR="002641B8">
        <w:rPr>
          <w:b/>
          <w:color w:val="31849B" w:themeColor="accent5" w:themeShade="BF"/>
          <w:sz w:val="24"/>
          <w:szCs w:val="24"/>
        </w:rPr>
        <w:t xml:space="preserve">0.000 </w:t>
      </w:r>
      <w:r w:rsidRPr="00D97564">
        <w:rPr>
          <w:b/>
          <w:color w:val="31849B" w:themeColor="accent5" w:themeShade="BF"/>
          <w:sz w:val="24"/>
          <w:szCs w:val="24"/>
        </w:rPr>
        <w:t xml:space="preserve">Ft </w:t>
      </w:r>
    </w:p>
    <w:p w:rsidR="00E23A0F" w:rsidRDefault="00E23A0F" w:rsidP="00E23A0F">
      <w:pPr>
        <w:pStyle w:val="Listaszerbekezds"/>
        <w:spacing w:line="276" w:lineRule="auto"/>
        <w:ind w:left="10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tapasztalat azt bizonyítja, hogy a konténeres hulladékgyűjtési rend bevált. </w:t>
      </w:r>
    </w:p>
    <w:p w:rsidR="00E23A0F" w:rsidRDefault="00E23A0F" w:rsidP="00260775">
      <w:pPr>
        <w:pStyle w:val="Listaszerbekezds"/>
        <w:spacing w:line="276" w:lineRule="auto"/>
        <w:ind w:left="10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önkormányzat fizeti a rendelkezésre állás, a szállítás és az ártalmatlanítás költségét. </w:t>
      </w:r>
    </w:p>
    <w:p w:rsidR="00260775" w:rsidRPr="00260775" w:rsidRDefault="00260775" w:rsidP="00260775">
      <w:pPr>
        <w:pStyle w:val="Listaszerbekezds"/>
        <w:spacing w:line="276" w:lineRule="auto"/>
        <w:ind w:left="1068"/>
        <w:jc w:val="both"/>
        <w:rPr>
          <w:sz w:val="24"/>
          <w:szCs w:val="24"/>
        </w:rPr>
      </w:pPr>
    </w:p>
    <w:p w:rsidR="00E23A0F" w:rsidRDefault="00E23A0F" w:rsidP="00E23A0F">
      <w:pPr>
        <w:pStyle w:val="Listaszerbekezds"/>
        <w:tabs>
          <w:tab w:val="right" w:pos="9072"/>
        </w:tabs>
        <w:spacing w:line="276" w:lineRule="auto"/>
        <w:ind w:left="1068"/>
        <w:jc w:val="both"/>
        <w:rPr>
          <w:b/>
          <w:color w:val="31849B" w:themeColor="accent5" w:themeShade="BF"/>
          <w:sz w:val="24"/>
          <w:szCs w:val="24"/>
        </w:rPr>
      </w:pPr>
      <w:proofErr w:type="gramStart"/>
      <w:r w:rsidRPr="00C1683E">
        <w:rPr>
          <w:b/>
          <w:sz w:val="24"/>
          <w:szCs w:val="24"/>
        </w:rPr>
        <w:t>dűlőút</w:t>
      </w:r>
      <w:proofErr w:type="gramEnd"/>
      <w:r w:rsidRPr="00C1683E">
        <w:rPr>
          <w:b/>
          <w:sz w:val="24"/>
          <w:szCs w:val="24"/>
        </w:rPr>
        <w:t xml:space="preserve"> karbantartás                                               </w:t>
      </w:r>
      <w:r>
        <w:rPr>
          <w:b/>
          <w:sz w:val="24"/>
          <w:szCs w:val="24"/>
        </w:rPr>
        <w:t xml:space="preserve">      </w:t>
      </w:r>
      <w:r w:rsidR="00260775">
        <w:rPr>
          <w:b/>
          <w:sz w:val="24"/>
          <w:szCs w:val="24"/>
        </w:rPr>
        <w:t xml:space="preserve">            </w:t>
      </w:r>
      <w:r w:rsidR="00925398">
        <w:rPr>
          <w:b/>
          <w:color w:val="31849B" w:themeColor="accent5" w:themeShade="BF"/>
          <w:sz w:val="24"/>
          <w:szCs w:val="24"/>
        </w:rPr>
        <w:t>1.6</w:t>
      </w:r>
      <w:r w:rsidR="002641B8">
        <w:rPr>
          <w:b/>
          <w:color w:val="31849B" w:themeColor="accent5" w:themeShade="BF"/>
          <w:sz w:val="24"/>
          <w:szCs w:val="24"/>
        </w:rPr>
        <w:t xml:space="preserve">00.000 </w:t>
      </w:r>
      <w:r w:rsidRPr="00C1683E">
        <w:rPr>
          <w:b/>
          <w:color w:val="31849B" w:themeColor="accent5" w:themeShade="BF"/>
          <w:sz w:val="24"/>
          <w:szCs w:val="24"/>
        </w:rPr>
        <w:t xml:space="preserve">Ft </w:t>
      </w:r>
      <w:r w:rsidRPr="00C1683E">
        <w:rPr>
          <w:b/>
          <w:color w:val="31849B" w:themeColor="accent5" w:themeShade="BF"/>
          <w:sz w:val="24"/>
          <w:szCs w:val="24"/>
        </w:rPr>
        <w:tab/>
      </w:r>
    </w:p>
    <w:p w:rsidR="00E23A0F" w:rsidRPr="00D70F88" w:rsidRDefault="00E23A0F" w:rsidP="00E23A0F">
      <w:pPr>
        <w:pStyle w:val="Listaszerbekezds"/>
        <w:spacing w:line="276" w:lineRule="auto"/>
        <w:ind w:left="10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települési adottságaink nem változtak: van 138 dűlőutunk, aminek FOLYAMATOS és szükség szerinti karbantartását el kell végeznünk.   </w:t>
      </w:r>
      <w:r w:rsidRPr="00C1683E">
        <w:rPr>
          <w:sz w:val="24"/>
          <w:szCs w:val="24"/>
        </w:rPr>
        <w:t xml:space="preserve"> </w:t>
      </w:r>
    </w:p>
    <w:p w:rsid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Közvilágítás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="00925398">
        <w:rPr>
          <w:sz w:val="24"/>
          <w:szCs w:val="24"/>
        </w:rPr>
        <w:t>8.5</w:t>
      </w:r>
      <w:r w:rsidR="00A37923">
        <w:rPr>
          <w:sz w:val="24"/>
          <w:szCs w:val="24"/>
        </w:rPr>
        <w:t>00</w:t>
      </w:r>
      <w:r w:rsidR="00A3245A">
        <w:rPr>
          <w:sz w:val="24"/>
          <w:szCs w:val="24"/>
        </w:rPr>
        <w:t>.000</w:t>
      </w:r>
      <w:r w:rsidRPr="001769CD">
        <w:rPr>
          <w:sz w:val="24"/>
          <w:szCs w:val="24"/>
        </w:rPr>
        <w:t xml:space="preserve"> Ft</w:t>
      </w:r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Védőnők dol</w:t>
      </w:r>
      <w:r w:rsidR="00057A91">
        <w:rPr>
          <w:sz w:val="24"/>
          <w:szCs w:val="24"/>
        </w:rPr>
        <w:t>ogi kiadásai (</w:t>
      </w:r>
      <w:r w:rsidRPr="001769CD">
        <w:rPr>
          <w:sz w:val="24"/>
          <w:szCs w:val="24"/>
        </w:rPr>
        <w:t xml:space="preserve">szakmai </w:t>
      </w:r>
      <w:r w:rsidR="00260775">
        <w:rPr>
          <w:sz w:val="24"/>
          <w:szCs w:val="24"/>
        </w:rPr>
        <w:t>anyag, szakmai szolgáltatás, Egészségházak közműdíjai</w:t>
      </w:r>
      <w:r w:rsidRPr="001769CD">
        <w:rPr>
          <w:sz w:val="24"/>
          <w:szCs w:val="24"/>
        </w:rPr>
        <w:t>)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="00057A91">
        <w:rPr>
          <w:sz w:val="24"/>
          <w:szCs w:val="24"/>
        </w:rPr>
        <w:t xml:space="preserve">  </w:t>
      </w:r>
      <w:r w:rsidR="00057A91">
        <w:rPr>
          <w:sz w:val="24"/>
          <w:szCs w:val="24"/>
        </w:rPr>
        <w:tab/>
      </w:r>
      <w:r w:rsidR="00057A91">
        <w:rPr>
          <w:sz w:val="24"/>
          <w:szCs w:val="24"/>
        </w:rPr>
        <w:tab/>
      </w:r>
      <w:r w:rsidR="00057A91">
        <w:rPr>
          <w:sz w:val="24"/>
          <w:szCs w:val="24"/>
        </w:rPr>
        <w:tab/>
      </w:r>
      <w:r w:rsidR="00260775">
        <w:rPr>
          <w:sz w:val="24"/>
          <w:szCs w:val="24"/>
        </w:rPr>
        <w:tab/>
      </w:r>
      <w:r w:rsidR="00260775">
        <w:rPr>
          <w:sz w:val="24"/>
          <w:szCs w:val="24"/>
        </w:rPr>
        <w:tab/>
      </w:r>
      <w:r w:rsidR="00260775">
        <w:rPr>
          <w:sz w:val="24"/>
          <w:szCs w:val="24"/>
        </w:rPr>
        <w:tab/>
      </w:r>
      <w:r w:rsidR="00260775">
        <w:rPr>
          <w:sz w:val="24"/>
          <w:szCs w:val="24"/>
        </w:rPr>
        <w:tab/>
      </w:r>
      <w:r w:rsidR="00260775">
        <w:rPr>
          <w:sz w:val="24"/>
          <w:szCs w:val="24"/>
        </w:rPr>
        <w:tab/>
      </w:r>
      <w:r w:rsidR="00D1315A">
        <w:rPr>
          <w:sz w:val="24"/>
          <w:szCs w:val="24"/>
        </w:rPr>
        <w:t>8.638.328</w:t>
      </w:r>
      <w:r w:rsidRPr="001769CD">
        <w:rPr>
          <w:sz w:val="24"/>
          <w:szCs w:val="24"/>
        </w:rPr>
        <w:t xml:space="preserve"> Ft</w:t>
      </w:r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 xml:space="preserve">Csemői Hírmondó kiadása </w:t>
      </w:r>
    </w:p>
    <w:p w:rsidR="00EC6DDC" w:rsidRPr="001769CD" w:rsidRDefault="001769CD" w:rsidP="00E23A0F">
      <w:pPr>
        <w:spacing w:after="0"/>
        <w:ind w:left="178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(önként vállalt feladatként)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="00947679">
        <w:rPr>
          <w:sz w:val="24"/>
          <w:szCs w:val="24"/>
        </w:rPr>
        <w:t>3.000</w:t>
      </w:r>
      <w:r w:rsidR="00260775">
        <w:rPr>
          <w:sz w:val="24"/>
          <w:szCs w:val="24"/>
        </w:rPr>
        <w:t xml:space="preserve">.000 </w:t>
      </w:r>
      <w:r w:rsidRPr="001769CD">
        <w:rPr>
          <w:sz w:val="24"/>
          <w:szCs w:val="24"/>
        </w:rPr>
        <w:t xml:space="preserve">Ft </w:t>
      </w:r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  <w:r w:rsidRPr="001769CD">
        <w:rPr>
          <w:sz w:val="24"/>
          <w:szCs w:val="24"/>
        </w:rPr>
        <w:t>Település image</w:t>
      </w:r>
      <w:r>
        <w:rPr>
          <w:sz w:val="24"/>
          <w:szCs w:val="24"/>
        </w:rPr>
        <w:t>” kialakítása</w:t>
      </w:r>
    </w:p>
    <w:p w:rsidR="006F6BB5" w:rsidRPr="00260775" w:rsidRDefault="001769CD" w:rsidP="00260775">
      <w:pPr>
        <w:spacing w:after="0"/>
        <w:ind w:left="1440" w:firstLine="34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(önként vállalt feladatként)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="00260775">
        <w:rPr>
          <w:sz w:val="24"/>
          <w:szCs w:val="24"/>
        </w:rPr>
        <w:t>1</w:t>
      </w:r>
      <w:r w:rsidR="00E23A0F">
        <w:rPr>
          <w:sz w:val="24"/>
          <w:szCs w:val="24"/>
        </w:rPr>
        <w:t>.0</w:t>
      </w:r>
      <w:r w:rsidR="00B82BEF">
        <w:rPr>
          <w:sz w:val="24"/>
          <w:szCs w:val="24"/>
        </w:rPr>
        <w:t>00.000</w:t>
      </w:r>
      <w:r w:rsidRPr="001769CD">
        <w:rPr>
          <w:sz w:val="24"/>
          <w:szCs w:val="24"/>
        </w:rPr>
        <w:t xml:space="preserve"> Ft </w:t>
      </w:r>
    </w:p>
    <w:p w:rsid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proofErr w:type="gramStart"/>
      <w:r w:rsidRPr="001769CD">
        <w:rPr>
          <w:sz w:val="24"/>
          <w:szCs w:val="24"/>
        </w:rPr>
        <w:t>Gyermekétkeztetés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  <w:t xml:space="preserve">        </w:t>
      </w:r>
      <w:r w:rsidR="00E0135A">
        <w:rPr>
          <w:sz w:val="24"/>
          <w:szCs w:val="24"/>
        </w:rPr>
        <w:t xml:space="preserve">  </w:t>
      </w:r>
      <w:r w:rsidRPr="001769CD">
        <w:rPr>
          <w:sz w:val="24"/>
          <w:szCs w:val="24"/>
        </w:rPr>
        <w:t xml:space="preserve">  </w:t>
      </w:r>
      <w:r w:rsidR="00647047">
        <w:rPr>
          <w:sz w:val="24"/>
          <w:szCs w:val="24"/>
        </w:rPr>
        <w:t xml:space="preserve"> </w:t>
      </w:r>
      <w:r w:rsidR="00D1315A">
        <w:rPr>
          <w:sz w:val="24"/>
          <w:szCs w:val="24"/>
        </w:rPr>
        <w:t>82.</w:t>
      </w:r>
      <w:proofErr w:type="gramEnd"/>
      <w:r w:rsidR="00D1315A">
        <w:rPr>
          <w:sz w:val="24"/>
          <w:szCs w:val="24"/>
        </w:rPr>
        <w:t>862.085</w:t>
      </w:r>
      <w:r w:rsidR="000D1045">
        <w:rPr>
          <w:sz w:val="24"/>
          <w:szCs w:val="24"/>
        </w:rPr>
        <w:t xml:space="preserve"> </w:t>
      </w:r>
      <w:r w:rsidRPr="001769CD">
        <w:rPr>
          <w:sz w:val="24"/>
          <w:szCs w:val="24"/>
        </w:rPr>
        <w:t>Ft</w:t>
      </w:r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 xml:space="preserve">Falugondnokok dologi </w:t>
      </w:r>
      <w:proofErr w:type="gramStart"/>
      <w:r w:rsidRPr="001769CD">
        <w:rPr>
          <w:sz w:val="24"/>
          <w:szCs w:val="24"/>
        </w:rPr>
        <w:t>kiadásai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="00B82BEF">
        <w:rPr>
          <w:sz w:val="24"/>
          <w:szCs w:val="24"/>
        </w:rPr>
        <w:t xml:space="preserve">  </w:t>
      </w:r>
      <w:r w:rsidR="00F556CD">
        <w:rPr>
          <w:sz w:val="24"/>
          <w:szCs w:val="24"/>
        </w:rPr>
        <w:t>4</w:t>
      </w:r>
      <w:proofErr w:type="gramEnd"/>
      <w:r w:rsidR="00F556CD">
        <w:rPr>
          <w:sz w:val="24"/>
          <w:szCs w:val="24"/>
        </w:rPr>
        <w:t>.268.828</w:t>
      </w:r>
      <w:r w:rsidRPr="001769CD">
        <w:rPr>
          <w:sz w:val="24"/>
          <w:szCs w:val="24"/>
        </w:rPr>
        <w:t xml:space="preserve"> Ft</w:t>
      </w:r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Könyvtár és Közösségi Sz</w:t>
      </w:r>
      <w:r w:rsidR="00B82BEF">
        <w:rPr>
          <w:sz w:val="24"/>
          <w:szCs w:val="24"/>
        </w:rPr>
        <w:t xml:space="preserve">íntér dologi </w:t>
      </w:r>
      <w:proofErr w:type="gramStart"/>
      <w:r w:rsidR="00B82BEF">
        <w:rPr>
          <w:sz w:val="24"/>
          <w:szCs w:val="24"/>
        </w:rPr>
        <w:t>kiadásai</w:t>
      </w:r>
      <w:r w:rsidR="00B82BEF">
        <w:rPr>
          <w:sz w:val="24"/>
          <w:szCs w:val="24"/>
        </w:rPr>
        <w:tab/>
      </w:r>
      <w:r w:rsidR="00B82BEF">
        <w:rPr>
          <w:sz w:val="24"/>
          <w:szCs w:val="24"/>
        </w:rPr>
        <w:tab/>
        <w:t xml:space="preserve">  </w:t>
      </w:r>
      <w:r w:rsidR="00354543">
        <w:rPr>
          <w:sz w:val="24"/>
          <w:szCs w:val="24"/>
        </w:rPr>
        <w:t>2</w:t>
      </w:r>
      <w:proofErr w:type="gramEnd"/>
      <w:r w:rsidR="00354543">
        <w:rPr>
          <w:sz w:val="24"/>
          <w:szCs w:val="24"/>
        </w:rPr>
        <w:t>.585.664</w:t>
      </w:r>
      <w:r w:rsidRPr="001769CD">
        <w:rPr>
          <w:sz w:val="24"/>
          <w:szCs w:val="24"/>
        </w:rPr>
        <w:t xml:space="preserve"> Ft</w:t>
      </w:r>
    </w:p>
    <w:p w:rsidR="00E0135A" w:rsidRDefault="00E0135A" w:rsidP="00E0135A">
      <w:pPr>
        <w:pStyle w:val="Listaszerbekezds"/>
        <w:spacing w:line="276" w:lineRule="auto"/>
        <w:rPr>
          <w:b/>
          <w:sz w:val="24"/>
          <w:szCs w:val="24"/>
        </w:rPr>
      </w:pPr>
    </w:p>
    <w:p w:rsidR="00E0135A" w:rsidRPr="00D70F88" w:rsidRDefault="00E0135A" w:rsidP="00E0135A">
      <w:pPr>
        <w:pStyle w:val="Listaszerbekezds"/>
        <w:spacing w:line="276" w:lineRule="auto"/>
        <w:rPr>
          <w:b/>
          <w:color w:val="FF0000"/>
          <w:sz w:val="24"/>
          <w:szCs w:val="24"/>
        </w:rPr>
      </w:pPr>
      <w:proofErr w:type="gramStart"/>
      <w:r>
        <w:rPr>
          <w:b/>
          <w:sz w:val="24"/>
          <w:szCs w:val="24"/>
        </w:rPr>
        <w:t>önkormányzati</w:t>
      </w:r>
      <w:proofErr w:type="gramEnd"/>
      <w:r>
        <w:rPr>
          <w:b/>
          <w:sz w:val="24"/>
          <w:szCs w:val="24"/>
        </w:rPr>
        <w:t xml:space="preserve"> r</w:t>
      </w:r>
      <w:r w:rsidRPr="00D70F88">
        <w:rPr>
          <w:b/>
          <w:sz w:val="24"/>
          <w:szCs w:val="24"/>
        </w:rPr>
        <w:t xml:space="preserve">endezvények                    </w:t>
      </w:r>
      <w:r>
        <w:rPr>
          <w:b/>
          <w:sz w:val="24"/>
          <w:szCs w:val="24"/>
        </w:rPr>
        <w:t xml:space="preserve">          </w:t>
      </w:r>
      <w:r w:rsidR="00ED559D">
        <w:rPr>
          <w:b/>
          <w:sz w:val="24"/>
          <w:szCs w:val="24"/>
        </w:rPr>
        <w:tab/>
      </w:r>
      <w:r w:rsidR="00ED559D">
        <w:rPr>
          <w:b/>
          <w:sz w:val="24"/>
          <w:szCs w:val="24"/>
        </w:rPr>
        <w:tab/>
      </w:r>
      <w:r w:rsidR="00354543">
        <w:rPr>
          <w:b/>
          <w:color w:val="244061" w:themeColor="accent1" w:themeShade="80"/>
          <w:sz w:val="24"/>
          <w:szCs w:val="24"/>
        </w:rPr>
        <w:t>10</w:t>
      </w:r>
      <w:r w:rsidR="002641B8">
        <w:rPr>
          <w:b/>
          <w:color w:val="244061" w:themeColor="accent1" w:themeShade="80"/>
          <w:sz w:val="24"/>
          <w:szCs w:val="24"/>
        </w:rPr>
        <w:t xml:space="preserve">.000.000 </w:t>
      </w:r>
      <w:r w:rsidRPr="00682862">
        <w:rPr>
          <w:b/>
          <w:color w:val="244061" w:themeColor="accent1" w:themeShade="80"/>
          <w:sz w:val="24"/>
          <w:szCs w:val="24"/>
        </w:rPr>
        <w:t xml:space="preserve">Ft </w:t>
      </w:r>
    </w:p>
    <w:p w:rsidR="001769CD" w:rsidRPr="001769CD" w:rsidRDefault="00A37923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vagyonbiztosítás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769CD" w:rsidRPr="001769CD">
        <w:rPr>
          <w:sz w:val="24"/>
          <w:szCs w:val="24"/>
        </w:rPr>
        <w:tab/>
      </w:r>
      <w:r w:rsidR="001769CD" w:rsidRPr="001769CD">
        <w:rPr>
          <w:sz w:val="24"/>
          <w:szCs w:val="24"/>
        </w:rPr>
        <w:tab/>
      </w:r>
      <w:r w:rsidR="001769CD" w:rsidRPr="001769CD">
        <w:rPr>
          <w:sz w:val="24"/>
          <w:szCs w:val="24"/>
        </w:rPr>
        <w:tab/>
      </w:r>
      <w:r w:rsidR="00B82BEF">
        <w:rPr>
          <w:sz w:val="24"/>
          <w:szCs w:val="24"/>
        </w:rPr>
        <w:t xml:space="preserve">  </w:t>
      </w:r>
      <w:r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>.</w:t>
      </w:r>
      <w:r w:rsidR="00747334">
        <w:rPr>
          <w:sz w:val="24"/>
          <w:szCs w:val="24"/>
        </w:rPr>
        <w:t>722.264</w:t>
      </w:r>
      <w:r w:rsidR="001769CD" w:rsidRPr="001769CD">
        <w:rPr>
          <w:sz w:val="24"/>
          <w:szCs w:val="24"/>
        </w:rPr>
        <w:t xml:space="preserve"> Ft</w:t>
      </w:r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proofErr w:type="spellStart"/>
      <w:proofErr w:type="gramStart"/>
      <w:r w:rsidRPr="001769CD">
        <w:rPr>
          <w:sz w:val="24"/>
          <w:szCs w:val="24"/>
        </w:rPr>
        <w:t>Cégautóadó</w:t>
      </w:r>
      <w:proofErr w:type="spellEnd"/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  <w:t xml:space="preserve">  </w:t>
      </w:r>
      <w:r w:rsidR="00747334">
        <w:rPr>
          <w:sz w:val="24"/>
          <w:szCs w:val="24"/>
        </w:rPr>
        <w:t>1</w:t>
      </w:r>
      <w:proofErr w:type="gramEnd"/>
      <w:r w:rsidR="00747334">
        <w:rPr>
          <w:sz w:val="24"/>
          <w:szCs w:val="24"/>
        </w:rPr>
        <w:t>.116.000</w:t>
      </w:r>
      <w:r w:rsidRPr="001769CD">
        <w:rPr>
          <w:sz w:val="24"/>
          <w:szCs w:val="24"/>
        </w:rPr>
        <w:t xml:space="preserve"> Ft</w:t>
      </w:r>
    </w:p>
    <w:p w:rsidR="001769CD" w:rsidRPr="001769CD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Projektmenedzser lakossági szolgáltatása</w:t>
      </w:r>
    </w:p>
    <w:p w:rsidR="001769CD" w:rsidRPr="001769CD" w:rsidRDefault="001769CD" w:rsidP="001769CD">
      <w:pPr>
        <w:spacing w:after="0"/>
        <w:ind w:left="1440" w:firstLine="348"/>
        <w:jc w:val="both"/>
        <w:rPr>
          <w:sz w:val="24"/>
          <w:szCs w:val="24"/>
        </w:rPr>
      </w:pPr>
      <w:r w:rsidRPr="001769CD">
        <w:rPr>
          <w:sz w:val="24"/>
          <w:szCs w:val="24"/>
        </w:rPr>
        <w:t>(önként vállalt feladatként</w:t>
      </w:r>
      <w:proofErr w:type="gramStart"/>
      <w:r w:rsidRPr="001769CD">
        <w:rPr>
          <w:sz w:val="24"/>
          <w:szCs w:val="24"/>
        </w:rPr>
        <w:t>)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="00B82BEF">
        <w:rPr>
          <w:sz w:val="24"/>
          <w:szCs w:val="24"/>
        </w:rPr>
        <w:t xml:space="preserve">  </w:t>
      </w:r>
      <w:r w:rsidR="00F77410">
        <w:rPr>
          <w:sz w:val="24"/>
          <w:szCs w:val="24"/>
        </w:rPr>
        <w:t>3</w:t>
      </w:r>
      <w:proofErr w:type="gramEnd"/>
      <w:r w:rsidR="00F77410">
        <w:rPr>
          <w:sz w:val="24"/>
          <w:szCs w:val="24"/>
        </w:rPr>
        <w:t>.505.200</w:t>
      </w:r>
      <w:r w:rsidRPr="001769CD">
        <w:rPr>
          <w:sz w:val="24"/>
          <w:szCs w:val="24"/>
        </w:rPr>
        <w:t xml:space="preserve"> Ft</w:t>
      </w:r>
    </w:p>
    <w:p w:rsidR="000279E5" w:rsidRDefault="001769CD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 w:rsidRPr="001769CD">
        <w:rPr>
          <w:sz w:val="24"/>
          <w:szCs w:val="24"/>
        </w:rPr>
        <w:t xml:space="preserve">Pénzügyi szolgáltatási </w:t>
      </w:r>
      <w:proofErr w:type="gramStart"/>
      <w:r w:rsidRPr="001769CD">
        <w:rPr>
          <w:sz w:val="24"/>
          <w:szCs w:val="24"/>
        </w:rPr>
        <w:t>díjak</w:t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Pr="001769CD">
        <w:rPr>
          <w:sz w:val="24"/>
          <w:szCs w:val="24"/>
        </w:rPr>
        <w:tab/>
      </w:r>
      <w:r w:rsidR="00B82BEF">
        <w:rPr>
          <w:sz w:val="24"/>
          <w:szCs w:val="24"/>
        </w:rPr>
        <w:t xml:space="preserve">  </w:t>
      </w:r>
      <w:r w:rsidR="007F34A6">
        <w:rPr>
          <w:sz w:val="24"/>
          <w:szCs w:val="24"/>
        </w:rPr>
        <w:t>5</w:t>
      </w:r>
      <w:proofErr w:type="gramEnd"/>
      <w:r w:rsidR="00C727BA">
        <w:rPr>
          <w:sz w:val="24"/>
          <w:szCs w:val="24"/>
        </w:rPr>
        <w:t>.</w:t>
      </w:r>
      <w:r w:rsidR="00747334">
        <w:rPr>
          <w:sz w:val="24"/>
          <w:szCs w:val="24"/>
        </w:rPr>
        <w:t>0</w:t>
      </w:r>
      <w:r w:rsidRPr="001769CD">
        <w:rPr>
          <w:sz w:val="24"/>
          <w:szCs w:val="24"/>
        </w:rPr>
        <w:t>00.000 Ft</w:t>
      </w:r>
    </w:p>
    <w:p w:rsidR="001769CD" w:rsidRDefault="000279E5" w:rsidP="001769CD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Szakmai </w:t>
      </w:r>
      <w:proofErr w:type="gramStart"/>
      <w:r>
        <w:rPr>
          <w:sz w:val="24"/>
          <w:szCs w:val="24"/>
        </w:rPr>
        <w:t xml:space="preserve">szolgáltatások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</w:t>
      </w:r>
      <w:r w:rsidR="006374B4">
        <w:rPr>
          <w:sz w:val="24"/>
          <w:szCs w:val="24"/>
        </w:rPr>
        <w:t xml:space="preserve">  </w:t>
      </w:r>
      <w:r w:rsidR="00747334">
        <w:rPr>
          <w:sz w:val="24"/>
          <w:szCs w:val="24"/>
        </w:rPr>
        <w:t>8</w:t>
      </w:r>
      <w:proofErr w:type="gramEnd"/>
      <w:r w:rsidR="00747334">
        <w:rPr>
          <w:sz w:val="24"/>
          <w:szCs w:val="24"/>
        </w:rPr>
        <w:t>.052.000</w:t>
      </w:r>
      <w:r>
        <w:rPr>
          <w:sz w:val="24"/>
          <w:szCs w:val="24"/>
        </w:rPr>
        <w:t xml:space="preserve"> Ft</w:t>
      </w:r>
      <w:r w:rsidR="001769CD" w:rsidRPr="001769CD">
        <w:rPr>
          <w:sz w:val="24"/>
          <w:szCs w:val="24"/>
        </w:rPr>
        <w:tab/>
      </w:r>
    </w:p>
    <w:p w:rsidR="000279E5" w:rsidRPr="001769CD" w:rsidRDefault="000279E5" w:rsidP="00ED559D">
      <w:pPr>
        <w:spacing w:after="0"/>
        <w:ind w:left="17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(háziorvosi </w:t>
      </w:r>
      <w:r w:rsidR="00ED559D">
        <w:rPr>
          <w:sz w:val="24"/>
          <w:szCs w:val="24"/>
        </w:rPr>
        <w:t xml:space="preserve">ügyelet, </w:t>
      </w:r>
      <w:proofErr w:type="spellStart"/>
      <w:r w:rsidR="006374B4">
        <w:rPr>
          <w:sz w:val="24"/>
          <w:szCs w:val="24"/>
        </w:rPr>
        <w:t>ifjúságegészségügy</w:t>
      </w:r>
      <w:proofErr w:type="spellEnd"/>
      <w:r>
        <w:rPr>
          <w:sz w:val="24"/>
          <w:szCs w:val="24"/>
        </w:rPr>
        <w:t>,</w:t>
      </w:r>
      <w:r w:rsidR="00ED559D">
        <w:rPr>
          <w:sz w:val="24"/>
          <w:szCs w:val="24"/>
        </w:rPr>
        <w:t xml:space="preserve"> </w:t>
      </w:r>
      <w:r>
        <w:rPr>
          <w:sz w:val="24"/>
          <w:szCs w:val="24"/>
        </w:rPr>
        <w:t>belső ellenőrzés, stb.)</w:t>
      </w:r>
    </w:p>
    <w:p w:rsidR="00C727BA" w:rsidRDefault="00496565" w:rsidP="00C727BA">
      <w:pPr>
        <w:numPr>
          <w:ilvl w:val="1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Önkormány</w:t>
      </w:r>
      <w:r w:rsidR="00A6244C">
        <w:rPr>
          <w:sz w:val="24"/>
          <w:szCs w:val="24"/>
        </w:rPr>
        <w:t>zati vagyon működtetése</w:t>
      </w:r>
      <w:r w:rsidR="00A6244C">
        <w:rPr>
          <w:sz w:val="24"/>
          <w:szCs w:val="24"/>
        </w:rPr>
        <w:tab/>
      </w:r>
      <w:r w:rsidR="00A6244C">
        <w:rPr>
          <w:sz w:val="24"/>
          <w:szCs w:val="24"/>
        </w:rPr>
        <w:tab/>
      </w:r>
      <w:r w:rsidR="00A6244C">
        <w:rPr>
          <w:sz w:val="24"/>
          <w:szCs w:val="24"/>
        </w:rPr>
        <w:tab/>
      </w:r>
      <w:r w:rsidR="008767C6">
        <w:rPr>
          <w:sz w:val="24"/>
          <w:szCs w:val="24"/>
        </w:rPr>
        <w:t>33.824</w:t>
      </w:r>
      <w:r w:rsidR="006374B4">
        <w:rPr>
          <w:sz w:val="24"/>
          <w:szCs w:val="24"/>
        </w:rPr>
        <w:t>.000</w:t>
      </w:r>
      <w:r>
        <w:rPr>
          <w:sz w:val="24"/>
          <w:szCs w:val="24"/>
        </w:rPr>
        <w:t xml:space="preserve"> Ft</w:t>
      </w:r>
    </w:p>
    <w:p w:rsidR="00D929F2" w:rsidRDefault="00C727BA" w:rsidP="00D929F2">
      <w:pPr>
        <w:spacing w:after="0"/>
        <w:ind w:left="1788"/>
        <w:jc w:val="both"/>
        <w:rPr>
          <w:sz w:val="24"/>
          <w:szCs w:val="24"/>
        </w:rPr>
      </w:pPr>
      <w:r w:rsidRPr="00C727BA">
        <w:rPr>
          <w:sz w:val="24"/>
          <w:szCs w:val="24"/>
        </w:rPr>
        <w:t xml:space="preserve">(Sportpálya, Helytörténeti </w:t>
      </w:r>
      <w:proofErr w:type="spellStart"/>
      <w:r w:rsidRPr="00C727BA">
        <w:rPr>
          <w:sz w:val="24"/>
          <w:szCs w:val="24"/>
        </w:rPr>
        <w:t>Gy</w:t>
      </w:r>
      <w:proofErr w:type="spellEnd"/>
      <w:proofErr w:type="gramStart"/>
      <w:r w:rsidRPr="00C727BA">
        <w:rPr>
          <w:sz w:val="24"/>
          <w:szCs w:val="24"/>
        </w:rPr>
        <w:t>.,</w:t>
      </w:r>
      <w:proofErr w:type="gramEnd"/>
      <w:r w:rsidRPr="00C727BA">
        <w:rPr>
          <w:sz w:val="24"/>
          <w:szCs w:val="24"/>
        </w:rPr>
        <w:t xml:space="preserve"> Zöldhalmi Közösségi Ház, Tájház, Játszótér, Templom tér, Bogácsi üdülő működési kiadásai)</w:t>
      </w:r>
    </w:p>
    <w:p w:rsidR="000279E5" w:rsidRPr="00C727BA" w:rsidRDefault="000279E5" w:rsidP="000279E5">
      <w:pPr>
        <w:spacing w:after="0"/>
        <w:jc w:val="both"/>
        <w:rPr>
          <w:sz w:val="24"/>
          <w:szCs w:val="24"/>
        </w:rPr>
      </w:pPr>
    </w:p>
    <w:p w:rsidR="00715B87" w:rsidRPr="00505E34" w:rsidRDefault="002F5EC3" w:rsidP="00715B87">
      <w:pPr>
        <w:pStyle w:val="Listaszerbekezds"/>
        <w:spacing w:line="276" w:lineRule="auto"/>
        <w:rPr>
          <w:b/>
          <w:color w:val="31849B" w:themeColor="accent5" w:themeShade="BF"/>
          <w:sz w:val="24"/>
          <w:szCs w:val="24"/>
        </w:rPr>
      </w:pPr>
      <w:r>
        <w:rPr>
          <w:b/>
          <w:sz w:val="24"/>
          <w:szCs w:val="24"/>
        </w:rPr>
        <w:t>Civil szervezetek támogatása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747334">
        <w:rPr>
          <w:b/>
          <w:color w:val="31849B" w:themeColor="accent5" w:themeShade="BF"/>
          <w:sz w:val="24"/>
          <w:szCs w:val="24"/>
        </w:rPr>
        <w:t>2.0</w:t>
      </w:r>
      <w:r w:rsidR="002641B8">
        <w:rPr>
          <w:b/>
          <w:color w:val="31849B" w:themeColor="accent5" w:themeShade="BF"/>
          <w:sz w:val="24"/>
          <w:szCs w:val="24"/>
        </w:rPr>
        <w:t xml:space="preserve">00.000 </w:t>
      </w:r>
      <w:r w:rsidR="00715B87" w:rsidRPr="00505E34">
        <w:rPr>
          <w:b/>
          <w:color w:val="31849B" w:themeColor="accent5" w:themeShade="BF"/>
          <w:sz w:val="24"/>
          <w:szCs w:val="24"/>
        </w:rPr>
        <w:t xml:space="preserve">Ft </w:t>
      </w:r>
    </w:p>
    <w:p w:rsidR="00715B87" w:rsidRPr="00D70F88" w:rsidRDefault="00715B87" w:rsidP="00715B87">
      <w:pPr>
        <w:pStyle w:val="Listaszerbekezds"/>
        <w:spacing w:line="276" w:lineRule="auto"/>
        <w:rPr>
          <w:b/>
          <w:color w:val="FF0000"/>
          <w:sz w:val="24"/>
          <w:szCs w:val="24"/>
        </w:rPr>
      </w:pPr>
      <w:r w:rsidRPr="00D70F88">
        <w:rPr>
          <w:b/>
          <w:sz w:val="24"/>
          <w:szCs w:val="24"/>
        </w:rPr>
        <w:t xml:space="preserve">Csemői Palotás SE támogatása </w:t>
      </w:r>
      <w:r w:rsidR="002F5EC3">
        <w:rPr>
          <w:b/>
          <w:sz w:val="24"/>
          <w:szCs w:val="24"/>
        </w:rPr>
        <w:tab/>
      </w:r>
      <w:r w:rsidR="002F5EC3">
        <w:rPr>
          <w:b/>
          <w:sz w:val="24"/>
          <w:szCs w:val="24"/>
        </w:rPr>
        <w:tab/>
      </w:r>
      <w:r w:rsidR="002F5EC3">
        <w:rPr>
          <w:b/>
          <w:sz w:val="24"/>
          <w:szCs w:val="24"/>
        </w:rPr>
        <w:tab/>
      </w:r>
      <w:r w:rsidR="002F5EC3">
        <w:rPr>
          <w:b/>
          <w:sz w:val="24"/>
          <w:szCs w:val="24"/>
        </w:rPr>
        <w:tab/>
      </w:r>
      <w:r w:rsidR="002F5EC3">
        <w:rPr>
          <w:b/>
          <w:sz w:val="24"/>
          <w:szCs w:val="24"/>
        </w:rPr>
        <w:tab/>
      </w:r>
      <w:r w:rsidR="00747334">
        <w:rPr>
          <w:b/>
          <w:color w:val="31849B" w:themeColor="accent5" w:themeShade="BF"/>
          <w:sz w:val="24"/>
          <w:szCs w:val="24"/>
        </w:rPr>
        <w:t>2</w:t>
      </w:r>
      <w:r w:rsidR="002F5EC3">
        <w:rPr>
          <w:b/>
          <w:color w:val="31849B" w:themeColor="accent5" w:themeShade="BF"/>
          <w:sz w:val="24"/>
          <w:szCs w:val="24"/>
        </w:rPr>
        <w:t>.0</w:t>
      </w:r>
      <w:r w:rsidR="002641B8">
        <w:rPr>
          <w:b/>
          <w:color w:val="31849B" w:themeColor="accent5" w:themeShade="BF"/>
          <w:sz w:val="24"/>
          <w:szCs w:val="24"/>
        </w:rPr>
        <w:t xml:space="preserve">00.000 </w:t>
      </w:r>
      <w:r w:rsidRPr="00505E34">
        <w:rPr>
          <w:b/>
          <w:color w:val="31849B" w:themeColor="accent5" w:themeShade="BF"/>
          <w:sz w:val="24"/>
          <w:szCs w:val="24"/>
        </w:rPr>
        <w:t xml:space="preserve">Ft </w:t>
      </w:r>
    </w:p>
    <w:p w:rsidR="006E509E" w:rsidRDefault="006E509E" w:rsidP="00C52A8C">
      <w:pPr>
        <w:pStyle w:val="Listaszerbekezds"/>
        <w:spacing w:line="276" w:lineRule="auto"/>
        <w:rPr>
          <w:b/>
          <w:color w:val="31849B" w:themeColor="accent5" w:themeShade="BF"/>
          <w:sz w:val="24"/>
          <w:szCs w:val="24"/>
        </w:rPr>
      </w:pPr>
    </w:p>
    <w:p w:rsidR="00715B87" w:rsidRPr="0027622C" w:rsidRDefault="00715B87" w:rsidP="00C52A8C">
      <w:pPr>
        <w:pStyle w:val="Listaszerbekezds"/>
        <w:spacing w:line="276" w:lineRule="auto"/>
        <w:rPr>
          <w:b/>
          <w:color w:val="FF0000"/>
          <w:sz w:val="24"/>
          <w:szCs w:val="24"/>
        </w:rPr>
      </w:pPr>
      <w:proofErr w:type="gramStart"/>
      <w:r w:rsidRPr="00FB6CD6">
        <w:rPr>
          <w:b/>
          <w:color w:val="31849B" w:themeColor="accent5" w:themeShade="BF"/>
          <w:sz w:val="24"/>
          <w:szCs w:val="24"/>
        </w:rPr>
        <w:t>szociális</w:t>
      </w:r>
      <w:proofErr w:type="gramEnd"/>
      <w:r w:rsidRPr="00FB6CD6">
        <w:rPr>
          <w:b/>
          <w:color w:val="31849B" w:themeColor="accent5" w:themeShade="BF"/>
          <w:sz w:val="24"/>
          <w:szCs w:val="24"/>
        </w:rPr>
        <w:t xml:space="preserve"> típusú ellátások                                          </w:t>
      </w:r>
    </w:p>
    <w:p w:rsidR="00715B87" w:rsidRPr="00D70F88" w:rsidRDefault="00715B87" w:rsidP="00715B87">
      <w:pPr>
        <w:pStyle w:val="Listaszerbekezds"/>
        <w:spacing w:line="276" w:lineRule="auto"/>
        <w:rPr>
          <w:b/>
          <w:color w:val="FF0000"/>
          <w:sz w:val="24"/>
          <w:szCs w:val="24"/>
        </w:rPr>
      </w:pPr>
      <w:proofErr w:type="gramStart"/>
      <w:r w:rsidRPr="00D70F88">
        <w:rPr>
          <w:b/>
          <w:sz w:val="24"/>
          <w:szCs w:val="24"/>
        </w:rPr>
        <w:t>szociális</w:t>
      </w:r>
      <w:proofErr w:type="gramEnd"/>
      <w:r w:rsidRPr="00D70F88">
        <w:rPr>
          <w:b/>
          <w:sz w:val="24"/>
          <w:szCs w:val="24"/>
        </w:rPr>
        <w:t xml:space="preserve"> típusú ellátások                                 </w:t>
      </w:r>
      <w:r w:rsidR="00C52A8C">
        <w:rPr>
          <w:b/>
          <w:sz w:val="24"/>
          <w:szCs w:val="24"/>
        </w:rPr>
        <w:t xml:space="preserve">       </w:t>
      </w:r>
      <w:r w:rsidR="002F5EC3">
        <w:rPr>
          <w:b/>
          <w:sz w:val="24"/>
          <w:szCs w:val="24"/>
        </w:rPr>
        <w:tab/>
      </w:r>
      <w:r w:rsidR="002F5EC3">
        <w:rPr>
          <w:b/>
          <w:sz w:val="24"/>
          <w:szCs w:val="24"/>
        </w:rPr>
        <w:tab/>
      </w:r>
      <w:r w:rsidR="002F5EC3">
        <w:rPr>
          <w:b/>
          <w:sz w:val="24"/>
          <w:szCs w:val="24"/>
        </w:rPr>
        <w:tab/>
      </w:r>
      <w:r w:rsidR="00C52A8C">
        <w:rPr>
          <w:b/>
          <w:sz w:val="24"/>
          <w:szCs w:val="24"/>
        </w:rPr>
        <w:t xml:space="preserve"> </w:t>
      </w:r>
      <w:r w:rsidR="002641B8">
        <w:rPr>
          <w:b/>
          <w:color w:val="31849B" w:themeColor="accent5" w:themeShade="BF"/>
          <w:sz w:val="24"/>
          <w:szCs w:val="24"/>
        </w:rPr>
        <w:t>45</w:t>
      </w:r>
      <w:r w:rsidR="009B231C">
        <w:rPr>
          <w:b/>
          <w:color w:val="31849B" w:themeColor="accent5" w:themeShade="BF"/>
          <w:sz w:val="24"/>
          <w:szCs w:val="24"/>
        </w:rPr>
        <w:t>.2</w:t>
      </w:r>
      <w:r w:rsidR="002F5EC3">
        <w:rPr>
          <w:b/>
          <w:color w:val="31849B" w:themeColor="accent5" w:themeShade="BF"/>
          <w:sz w:val="24"/>
          <w:szCs w:val="24"/>
        </w:rPr>
        <w:t>90.000</w:t>
      </w:r>
      <w:r w:rsidR="00336376">
        <w:rPr>
          <w:b/>
          <w:color w:val="31849B" w:themeColor="accent5" w:themeShade="BF"/>
          <w:sz w:val="24"/>
          <w:szCs w:val="24"/>
        </w:rPr>
        <w:t xml:space="preserve"> </w:t>
      </w:r>
      <w:r w:rsidRPr="00FB6CD6">
        <w:rPr>
          <w:b/>
          <w:color w:val="31849B" w:themeColor="accent5" w:themeShade="BF"/>
          <w:sz w:val="24"/>
          <w:szCs w:val="24"/>
        </w:rPr>
        <w:t xml:space="preserve">Ft </w:t>
      </w:r>
    </w:p>
    <w:p w:rsidR="00574C05" w:rsidRDefault="00715B87" w:rsidP="005F2CF4">
      <w:pPr>
        <w:pStyle w:val="Listaszerbekezds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7D4F70">
        <w:rPr>
          <w:sz w:val="24"/>
          <w:szCs w:val="24"/>
        </w:rPr>
        <w:t>ellátási formák (</w:t>
      </w:r>
      <w:r>
        <w:rPr>
          <w:sz w:val="24"/>
          <w:szCs w:val="24"/>
        </w:rPr>
        <w:t>települési támoga</w:t>
      </w:r>
      <w:r w:rsidR="005F2CF4">
        <w:rPr>
          <w:sz w:val="24"/>
          <w:szCs w:val="24"/>
        </w:rPr>
        <w:t>tások rendszere, babaváró támogatás</w:t>
      </w:r>
      <w:r>
        <w:rPr>
          <w:sz w:val="24"/>
          <w:szCs w:val="24"/>
        </w:rPr>
        <w:t xml:space="preserve">, </w:t>
      </w:r>
      <w:r w:rsidRPr="007D4F70">
        <w:rPr>
          <w:sz w:val="24"/>
          <w:szCs w:val="24"/>
        </w:rPr>
        <w:t xml:space="preserve">beiskolázási támogatás, ösztöndíjpályázat, </w:t>
      </w:r>
      <w:r>
        <w:rPr>
          <w:sz w:val="24"/>
          <w:szCs w:val="24"/>
        </w:rPr>
        <w:t>karácsonyi ajándékozási akció</w:t>
      </w:r>
      <w:r w:rsidRPr="007D4F70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szinte minden korosztályt érintik, </w:t>
      </w:r>
      <w:r w:rsidRPr="007D4F70">
        <w:rPr>
          <w:sz w:val="24"/>
          <w:szCs w:val="24"/>
        </w:rPr>
        <w:t xml:space="preserve">működését sikeresnek ítélem </w:t>
      </w:r>
      <w:r>
        <w:rPr>
          <w:sz w:val="24"/>
          <w:szCs w:val="24"/>
        </w:rPr>
        <w:t>–</w:t>
      </w:r>
      <w:r w:rsidRPr="007D4F70">
        <w:rPr>
          <w:sz w:val="24"/>
          <w:szCs w:val="24"/>
        </w:rPr>
        <w:t xml:space="preserve"> </w:t>
      </w:r>
      <w:r w:rsidR="00C52A8C">
        <w:rPr>
          <w:sz w:val="24"/>
          <w:szCs w:val="24"/>
        </w:rPr>
        <w:t xml:space="preserve">és </w:t>
      </w:r>
      <w:r w:rsidRPr="007D4F70">
        <w:rPr>
          <w:sz w:val="24"/>
          <w:szCs w:val="24"/>
        </w:rPr>
        <w:t>folytatni javaslom</w:t>
      </w:r>
      <w:r w:rsidR="00C52A8C">
        <w:rPr>
          <w:sz w:val="24"/>
          <w:szCs w:val="24"/>
        </w:rPr>
        <w:t>.</w:t>
      </w:r>
    </w:p>
    <w:p w:rsidR="005F2CF4" w:rsidRPr="005F2CF4" w:rsidRDefault="005F2CF4" w:rsidP="005F2CF4">
      <w:pPr>
        <w:pStyle w:val="Listaszerbekezds"/>
        <w:spacing w:line="276" w:lineRule="auto"/>
        <w:jc w:val="both"/>
        <w:rPr>
          <w:sz w:val="24"/>
          <w:szCs w:val="24"/>
        </w:rPr>
      </w:pPr>
    </w:p>
    <w:p w:rsidR="00574C05" w:rsidRPr="00574C05" w:rsidRDefault="00574C05" w:rsidP="00460FB4">
      <w:pPr>
        <w:pStyle w:val="Listaszerbekezds"/>
        <w:shd w:val="clear" w:color="auto" w:fill="FFFFFF"/>
        <w:spacing w:after="0" w:line="276" w:lineRule="auto"/>
        <w:ind w:left="708"/>
        <w:jc w:val="both"/>
        <w:rPr>
          <w:b/>
          <w:sz w:val="24"/>
          <w:szCs w:val="24"/>
        </w:rPr>
      </w:pPr>
      <w:r w:rsidRPr="00574C05">
        <w:rPr>
          <w:b/>
          <w:sz w:val="24"/>
          <w:szCs w:val="24"/>
        </w:rPr>
        <w:t>VEKOP Kerékpárút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336376">
        <w:rPr>
          <w:b/>
          <w:color w:val="31849B" w:themeColor="accent5" w:themeShade="BF"/>
          <w:sz w:val="24"/>
          <w:szCs w:val="24"/>
        </w:rPr>
        <w:t>246.393</w:t>
      </w:r>
      <w:r w:rsidRPr="00574C05">
        <w:rPr>
          <w:b/>
          <w:color w:val="31849B" w:themeColor="accent5" w:themeShade="BF"/>
          <w:sz w:val="24"/>
          <w:szCs w:val="24"/>
        </w:rPr>
        <w:t>.</w:t>
      </w:r>
      <w:r w:rsidR="00336376">
        <w:rPr>
          <w:b/>
          <w:color w:val="31849B" w:themeColor="accent5" w:themeShade="BF"/>
          <w:sz w:val="24"/>
          <w:szCs w:val="24"/>
        </w:rPr>
        <w:t xml:space="preserve">368 </w:t>
      </w:r>
      <w:r w:rsidRPr="00574C05">
        <w:rPr>
          <w:b/>
          <w:color w:val="31849B" w:themeColor="accent5" w:themeShade="BF"/>
          <w:sz w:val="24"/>
          <w:szCs w:val="24"/>
        </w:rPr>
        <w:t>Ft</w:t>
      </w:r>
    </w:p>
    <w:p w:rsidR="00177512" w:rsidRDefault="00177512" w:rsidP="00CD30EE">
      <w:pPr>
        <w:spacing w:after="0"/>
        <w:jc w:val="both"/>
        <w:rPr>
          <w:sz w:val="24"/>
          <w:szCs w:val="24"/>
        </w:rPr>
      </w:pPr>
    </w:p>
    <w:p w:rsidR="001769CD" w:rsidRPr="001769CD" w:rsidRDefault="001769CD" w:rsidP="001769CD">
      <w:pPr>
        <w:numPr>
          <w:ilvl w:val="0"/>
          <w:numId w:val="5"/>
        </w:numPr>
        <w:spacing w:after="0"/>
        <w:jc w:val="both"/>
        <w:rPr>
          <w:b/>
          <w:sz w:val="24"/>
          <w:szCs w:val="24"/>
        </w:rPr>
      </w:pPr>
      <w:r w:rsidRPr="001769CD">
        <w:rPr>
          <w:b/>
          <w:sz w:val="24"/>
          <w:szCs w:val="24"/>
        </w:rPr>
        <w:t>Finanszírozási kiadások</w:t>
      </w:r>
    </w:p>
    <w:p w:rsidR="003A693C" w:rsidRDefault="00ED469C" w:rsidP="00385C9E">
      <w:pPr>
        <w:spacing w:after="0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Ez a sor tartalmazza a 2022. év végén megelőlegezett 2023</w:t>
      </w:r>
      <w:r w:rsidR="001769CD" w:rsidRPr="001769CD">
        <w:rPr>
          <w:sz w:val="24"/>
          <w:szCs w:val="24"/>
        </w:rPr>
        <w:t>. évi 00. havi ne</w:t>
      </w:r>
      <w:r w:rsidR="00FA2F3E">
        <w:rPr>
          <w:sz w:val="24"/>
          <w:szCs w:val="24"/>
        </w:rPr>
        <w:t>ttó állami támogatás (</w:t>
      </w:r>
      <w:r>
        <w:rPr>
          <w:sz w:val="24"/>
          <w:szCs w:val="24"/>
        </w:rPr>
        <w:t>21.384.768</w:t>
      </w:r>
      <w:r w:rsidR="001769CD" w:rsidRPr="001769CD">
        <w:rPr>
          <w:sz w:val="24"/>
          <w:szCs w:val="24"/>
        </w:rPr>
        <w:t xml:space="preserve"> Ft) technikai visszafizetését, továbbá az intézmények (Csemői Polgármesteri Hivatal, Csemői Nefelejcs Óvoda</w:t>
      </w:r>
      <w:r w:rsidR="00CA45A8">
        <w:rPr>
          <w:sz w:val="24"/>
          <w:szCs w:val="24"/>
        </w:rPr>
        <w:t xml:space="preserve"> és Mini Bölcsőde</w:t>
      </w:r>
      <w:r w:rsidR="001769CD" w:rsidRPr="001769CD">
        <w:rPr>
          <w:sz w:val="24"/>
          <w:szCs w:val="24"/>
        </w:rPr>
        <w:t>) finanszírozására folyósítandó támogatásokat</w:t>
      </w:r>
      <w:r w:rsidR="00186C6C">
        <w:rPr>
          <w:sz w:val="24"/>
          <w:szCs w:val="24"/>
        </w:rPr>
        <w:t xml:space="preserve"> (367.634.393</w:t>
      </w:r>
      <w:r>
        <w:rPr>
          <w:sz w:val="24"/>
          <w:szCs w:val="24"/>
        </w:rPr>
        <w:t xml:space="preserve"> Ft)</w:t>
      </w:r>
      <w:r w:rsidR="001769CD" w:rsidRPr="001769CD">
        <w:rPr>
          <w:sz w:val="24"/>
          <w:szCs w:val="24"/>
        </w:rPr>
        <w:t>.</w:t>
      </w:r>
    </w:p>
    <w:p w:rsidR="007F379F" w:rsidRDefault="007F379F" w:rsidP="007F379F">
      <w:pPr>
        <w:spacing w:after="0"/>
        <w:jc w:val="both"/>
        <w:rPr>
          <w:sz w:val="24"/>
          <w:szCs w:val="24"/>
        </w:rPr>
      </w:pPr>
    </w:p>
    <w:p w:rsidR="007F379F" w:rsidRPr="00385C9E" w:rsidRDefault="007F379F" w:rsidP="007F379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intézmények: a Csemői Nefelejcs Óvoda és Mini Bölcsőde és a Csemői Polgármesteri Hivatal költségvetései tartalmazzák a feladataik ellátásához szükséges személyi és dologi kiadásokhoz tartozó megfelelő tételeket. </w:t>
      </w:r>
    </w:p>
    <w:p w:rsidR="00B55EBB" w:rsidRDefault="00B55EBB" w:rsidP="00B55EBB">
      <w:pPr>
        <w:spacing w:after="0"/>
        <w:jc w:val="both"/>
        <w:rPr>
          <w:sz w:val="24"/>
          <w:szCs w:val="24"/>
        </w:rPr>
      </w:pPr>
    </w:p>
    <w:p w:rsidR="00B55EBB" w:rsidRPr="00B852AC" w:rsidRDefault="00B55EBB" w:rsidP="00B55EBB">
      <w:pPr>
        <w:spacing w:after="0"/>
        <w:jc w:val="both"/>
        <w:rPr>
          <w:sz w:val="24"/>
          <w:szCs w:val="24"/>
        </w:rPr>
      </w:pPr>
      <w:r w:rsidRPr="00B852AC">
        <w:rPr>
          <w:sz w:val="24"/>
          <w:szCs w:val="24"/>
        </w:rPr>
        <w:t xml:space="preserve">Az államháztartási törvény rögzíti az önkormányzati költségvetési rendelet tartalmára vonatkozó előírásokat. A hivatkozott jogszabályok az irányadóak arra vonatkozóan, hogy mit kell tartalmaznia az önkormányzat költségvetési bevételeinek és kiadásainak, valamint rendelet-tervezet kötelezően előírt tartalmi elemeit. </w:t>
      </w:r>
    </w:p>
    <w:p w:rsidR="00B55EBB" w:rsidRDefault="00B55EBB" w:rsidP="00B55EBB">
      <w:pPr>
        <w:spacing w:after="0"/>
        <w:jc w:val="both"/>
        <w:rPr>
          <w:rFonts w:asciiTheme="minorHAnsi" w:eastAsia="Times New Roman" w:hAnsiTheme="minorHAnsi" w:cs="Arial"/>
          <w:sz w:val="24"/>
          <w:szCs w:val="24"/>
          <w:lang w:eastAsia="hu-HU"/>
        </w:rPr>
      </w:pPr>
    </w:p>
    <w:p w:rsidR="00B55EBB" w:rsidRDefault="00B55EBB" w:rsidP="00B55EBB">
      <w:pPr>
        <w:spacing w:after="0"/>
        <w:jc w:val="both"/>
        <w:rPr>
          <w:rFonts w:asciiTheme="minorHAnsi" w:eastAsia="Times New Roman" w:hAnsiTheme="minorHAnsi" w:cs="Arial"/>
          <w:sz w:val="24"/>
          <w:szCs w:val="24"/>
          <w:lang w:eastAsia="hu-HU"/>
        </w:rPr>
      </w:pPr>
      <w:r>
        <w:rPr>
          <w:rFonts w:asciiTheme="minorHAnsi" w:eastAsia="Times New Roman" w:hAnsiTheme="minorHAnsi" w:cs="Arial"/>
          <w:sz w:val="24"/>
          <w:szCs w:val="24"/>
          <w:lang w:eastAsia="hu-HU"/>
        </w:rPr>
        <w:t>Az Önkormányzat 2023</w:t>
      </w:r>
      <w:r w:rsidRPr="0033466B">
        <w:rPr>
          <w:rFonts w:asciiTheme="minorHAnsi" w:eastAsia="Times New Roman" w:hAnsiTheme="minorHAnsi" w:cs="Arial"/>
          <w:sz w:val="24"/>
          <w:szCs w:val="24"/>
          <w:lang w:eastAsia="hu-HU"/>
        </w:rPr>
        <w:t>. évi költségvetési rendelet</w:t>
      </w:r>
      <w:r>
        <w:rPr>
          <w:rFonts w:asciiTheme="minorHAnsi" w:eastAsia="Times New Roman" w:hAnsiTheme="minorHAnsi" w:cs="Arial"/>
          <w:sz w:val="24"/>
          <w:szCs w:val="24"/>
          <w:lang w:eastAsia="hu-HU"/>
        </w:rPr>
        <w:t>-</w:t>
      </w:r>
      <w:r w:rsidRPr="0033466B">
        <w:rPr>
          <w:rFonts w:asciiTheme="minorHAnsi" w:eastAsia="Times New Roman" w:hAnsiTheme="minorHAnsi" w:cs="Arial"/>
          <w:sz w:val="24"/>
          <w:szCs w:val="24"/>
          <w:lang w:eastAsia="hu-HU"/>
        </w:rPr>
        <w:t xml:space="preserve">tervezete a tervezés alapvető kritériumainak betartásával – miszerint működési hiány nem tervezhető, továbbá az önkéntes feladatok felvállalása nem veszélyeztetheti a kötelezően ellátandó feladatokat - a változó jogszabályi környezetnek megfelelően, </w:t>
      </w:r>
      <w:r>
        <w:rPr>
          <w:rFonts w:asciiTheme="minorHAnsi" w:eastAsia="Times New Roman" w:hAnsiTheme="minorHAnsi" w:cs="Arial"/>
          <w:sz w:val="24"/>
          <w:szCs w:val="24"/>
          <w:lang w:eastAsia="hu-HU"/>
        </w:rPr>
        <w:t>és</w:t>
      </w:r>
      <w:r w:rsidRPr="0033466B">
        <w:rPr>
          <w:rFonts w:asciiTheme="minorHAnsi" w:eastAsia="Times New Roman" w:hAnsiTheme="minorHAnsi" w:cs="Arial"/>
          <w:sz w:val="24"/>
          <w:szCs w:val="24"/>
          <w:lang w:eastAsia="hu-HU"/>
        </w:rPr>
        <w:t xml:space="preserve"> az intézményhálózat feladatainak ellátásához szükséges fedezet biztosításával készült.</w:t>
      </w:r>
    </w:p>
    <w:p w:rsidR="00574C05" w:rsidRPr="00B852AC" w:rsidRDefault="00574C05" w:rsidP="00B852AC">
      <w:pPr>
        <w:spacing w:after="0"/>
        <w:jc w:val="both"/>
        <w:rPr>
          <w:sz w:val="24"/>
          <w:szCs w:val="24"/>
        </w:rPr>
      </w:pPr>
    </w:p>
    <w:p w:rsidR="00DF7F24" w:rsidRDefault="00DF7F24" w:rsidP="00DF7F24">
      <w:pPr>
        <w:shd w:val="clear" w:color="auto" w:fill="FFFFFF"/>
        <w:spacing w:after="0"/>
        <w:jc w:val="both"/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 xml:space="preserve">Tisztelt Képviselők! </w:t>
      </w:r>
    </w:p>
    <w:p w:rsidR="00DF7F24" w:rsidRDefault="00DF7F24" w:rsidP="00DF7F24">
      <w:pPr>
        <w:shd w:val="clear" w:color="auto" w:fill="FFFFFF"/>
        <w:spacing w:after="0"/>
        <w:jc w:val="both"/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</w:pPr>
    </w:p>
    <w:p w:rsidR="00760FF3" w:rsidRDefault="00760FF3" w:rsidP="00DF7F24">
      <w:pPr>
        <w:shd w:val="clear" w:color="auto" w:fill="FFFFFF"/>
        <w:spacing w:after="0"/>
        <w:jc w:val="both"/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>Magas infláció, technikai recesszió, EU</w:t>
      </w:r>
      <w:r w:rsidR="00686A55"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>-s</w:t>
      </w:r>
      <w:r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 xml:space="preserve"> </w:t>
      </w:r>
      <w:r w:rsidR="00686A55"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 xml:space="preserve">és hazai pályázati </w:t>
      </w:r>
      <w:r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 xml:space="preserve">támogatások hiánya, </w:t>
      </w:r>
      <w:r w:rsidR="00B55EBB"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>háború, természeti katasztrófák,</w:t>
      </w:r>
      <w:r w:rsidR="001B05C4"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 xml:space="preserve"> rezsikáosz</w:t>
      </w:r>
      <w:r w:rsidR="00B55EBB"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>….</w:t>
      </w:r>
      <w:bookmarkStart w:id="0" w:name="_GoBack"/>
      <w:bookmarkEnd w:id="0"/>
    </w:p>
    <w:p w:rsidR="00DF7F24" w:rsidRDefault="00760FF3" w:rsidP="00DF7F24">
      <w:pPr>
        <w:shd w:val="clear" w:color="auto" w:fill="FFFFFF"/>
        <w:spacing w:after="0"/>
        <w:jc w:val="both"/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 xml:space="preserve">A jövő ilyen bizonytalan talán még soha nem volt. Az előző évektől eltérően minden kiszámíthatatlan és ez a tervezést gyakorlatilag ellehetetleníti. </w:t>
      </w:r>
    </w:p>
    <w:p w:rsidR="00DF7F24" w:rsidRDefault="00760FF3" w:rsidP="00DF7F24">
      <w:pPr>
        <w:shd w:val="clear" w:color="auto" w:fill="FFFFFF"/>
        <w:spacing w:after="0"/>
        <w:jc w:val="both"/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>A</w:t>
      </w:r>
      <w:r w:rsidR="00DF7F24"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 xml:space="preserve">z idei évben az önkormányzati és intézményi működés </w:t>
      </w:r>
      <w:r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 xml:space="preserve">megfelelő szintű </w:t>
      </w:r>
      <w:r w:rsidR="00DF7F24"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>biztosítása és a szolgáltató funk</w:t>
      </w:r>
      <w:r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 xml:space="preserve">ció (ellátások, </w:t>
      </w:r>
      <w:r w:rsidR="00DF7F24"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 xml:space="preserve">külterületi konténeres hulladékgyűjtés) megtartása a cél. </w:t>
      </w:r>
    </w:p>
    <w:p w:rsidR="001B05C4" w:rsidRDefault="001B05C4" w:rsidP="00DF7F24">
      <w:pPr>
        <w:shd w:val="clear" w:color="auto" w:fill="FFFFFF"/>
        <w:spacing w:after="0"/>
        <w:jc w:val="both"/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</w:pPr>
    </w:p>
    <w:p w:rsidR="00B55EBB" w:rsidRDefault="00760FF3" w:rsidP="00DF7F24">
      <w:pPr>
        <w:shd w:val="clear" w:color="auto" w:fill="FFFFFF"/>
        <w:spacing w:after="0"/>
        <w:jc w:val="both"/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</w:pPr>
      <w:r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>Jelen helyzetben úgy gondoljuk,</w:t>
      </w:r>
      <w:r w:rsidR="001B7E4D"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 xml:space="preserve"> hogy a 2023 </w:t>
      </w:r>
      <w:r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>év a folyamatos újratervezés éve lesz, melyet a 2023.</w:t>
      </w:r>
      <w:r w:rsidR="001B7E4D"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 xml:space="preserve"> </w:t>
      </w:r>
      <w:r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>évi központi költségvetés márciusi újratárgyalása is előrevetít.</w:t>
      </w:r>
      <w:r w:rsidR="00686A55">
        <w:rPr>
          <w:rFonts w:eastAsia="Times New Roman" w:cstheme="minorHAnsi"/>
          <w:b/>
          <w:color w:val="31849B" w:themeColor="accent5" w:themeShade="BF"/>
          <w:sz w:val="24"/>
          <w:szCs w:val="24"/>
          <w:lang w:eastAsia="hu-HU"/>
        </w:rPr>
        <w:t xml:space="preserve"> Ezért minden esedékes képviselőtestületi ülésen állandó téma lehet majd a költségvetést érintő kérdések megbeszélése, a biztonságos működés és a likviditás fenntartása miatt.</w:t>
      </w:r>
    </w:p>
    <w:p w:rsidR="00A316C4" w:rsidRDefault="00A316C4" w:rsidP="00B852AC">
      <w:pPr>
        <w:spacing w:after="0"/>
        <w:jc w:val="both"/>
        <w:rPr>
          <w:sz w:val="24"/>
          <w:szCs w:val="24"/>
        </w:rPr>
      </w:pPr>
    </w:p>
    <w:p w:rsidR="00B852AC" w:rsidRPr="00B852AC" w:rsidRDefault="00B852AC" w:rsidP="00B852AC">
      <w:pPr>
        <w:spacing w:after="0"/>
        <w:jc w:val="both"/>
        <w:rPr>
          <w:sz w:val="24"/>
          <w:szCs w:val="24"/>
        </w:rPr>
      </w:pPr>
      <w:r w:rsidRPr="00B852AC">
        <w:rPr>
          <w:sz w:val="24"/>
          <w:szCs w:val="24"/>
        </w:rPr>
        <w:t xml:space="preserve">Kérem a Tisztelt Képviselő-testületet </w:t>
      </w:r>
      <w:r w:rsidR="00B55EBB">
        <w:rPr>
          <w:sz w:val="24"/>
          <w:szCs w:val="24"/>
        </w:rPr>
        <w:t>az előterjesztés megvitatására</w:t>
      </w:r>
      <w:r w:rsidR="00F43060">
        <w:rPr>
          <w:sz w:val="24"/>
          <w:szCs w:val="24"/>
        </w:rPr>
        <w:t xml:space="preserve">, a költségvetési rendelet-tervezet elfogadására. </w:t>
      </w:r>
    </w:p>
    <w:p w:rsidR="00B852AC" w:rsidRPr="00B852AC" w:rsidRDefault="00B852AC" w:rsidP="00B852AC">
      <w:pPr>
        <w:spacing w:after="0"/>
        <w:jc w:val="both"/>
        <w:rPr>
          <w:sz w:val="24"/>
          <w:szCs w:val="24"/>
        </w:rPr>
      </w:pPr>
    </w:p>
    <w:p w:rsidR="00B852AC" w:rsidRPr="00B852AC" w:rsidRDefault="00944A2F" w:rsidP="00B852A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Csemő, 2023. február 14</w:t>
      </w:r>
      <w:r w:rsidR="007F379F">
        <w:rPr>
          <w:sz w:val="24"/>
          <w:szCs w:val="24"/>
        </w:rPr>
        <w:t>.</w:t>
      </w:r>
    </w:p>
    <w:p w:rsidR="00B852AC" w:rsidRPr="00B852AC" w:rsidRDefault="00B852AC" w:rsidP="00B852AC">
      <w:pPr>
        <w:spacing w:after="0"/>
        <w:jc w:val="both"/>
        <w:rPr>
          <w:sz w:val="24"/>
          <w:szCs w:val="24"/>
        </w:rPr>
      </w:pPr>
    </w:p>
    <w:p w:rsidR="00FE7C2B" w:rsidRDefault="00B852AC" w:rsidP="00FE7C2B">
      <w:pPr>
        <w:spacing w:after="0" w:line="240" w:lineRule="auto"/>
        <w:jc w:val="both"/>
        <w:rPr>
          <w:sz w:val="24"/>
          <w:szCs w:val="24"/>
        </w:rPr>
      </w:pPr>
      <w:r w:rsidRPr="00B852AC">
        <w:rPr>
          <w:sz w:val="24"/>
          <w:szCs w:val="24"/>
        </w:rPr>
        <w:tab/>
        <w:t xml:space="preserve">                                                                            </w:t>
      </w:r>
      <w:r w:rsidRPr="00B852AC">
        <w:rPr>
          <w:sz w:val="24"/>
          <w:szCs w:val="24"/>
        </w:rPr>
        <w:tab/>
      </w:r>
      <w:r w:rsidR="00273A81">
        <w:rPr>
          <w:sz w:val="24"/>
          <w:szCs w:val="24"/>
        </w:rPr>
        <w:tab/>
      </w:r>
      <w:r w:rsidR="00F43060">
        <w:rPr>
          <w:sz w:val="24"/>
          <w:szCs w:val="24"/>
        </w:rPr>
        <w:t xml:space="preserve">  </w:t>
      </w:r>
      <w:r w:rsidRPr="00B852AC">
        <w:rPr>
          <w:sz w:val="24"/>
          <w:szCs w:val="24"/>
        </w:rPr>
        <w:t>Dr. Lakos Roland</w:t>
      </w:r>
      <w:r w:rsidR="007468FF">
        <w:rPr>
          <w:sz w:val="24"/>
          <w:szCs w:val="24"/>
        </w:rPr>
        <w:t xml:space="preserve"> </w:t>
      </w:r>
    </w:p>
    <w:p w:rsidR="00C07FDB" w:rsidRDefault="00FE7C2B" w:rsidP="00FE7C2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r w:rsidR="00886719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</w:t>
      </w:r>
      <w:r w:rsidR="00273A81">
        <w:rPr>
          <w:sz w:val="24"/>
          <w:szCs w:val="24"/>
        </w:rPr>
        <w:t xml:space="preserve">      </w:t>
      </w:r>
      <w:proofErr w:type="gramStart"/>
      <w:r w:rsidR="00B852AC" w:rsidRPr="00B852AC">
        <w:rPr>
          <w:sz w:val="24"/>
          <w:szCs w:val="24"/>
        </w:rPr>
        <w:t>polgármester</w:t>
      </w:r>
      <w:proofErr w:type="gramEnd"/>
      <w:r w:rsidR="00B852AC" w:rsidRPr="00B852AC">
        <w:rPr>
          <w:sz w:val="24"/>
          <w:szCs w:val="24"/>
        </w:rPr>
        <w:tab/>
      </w:r>
    </w:p>
    <w:sectPr w:rsidR="00C07FDB" w:rsidSect="002614F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BC2" w:rsidRDefault="003F5BC2" w:rsidP="003D2C4A">
      <w:pPr>
        <w:spacing w:after="0" w:line="240" w:lineRule="auto"/>
      </w:pPr>
      <w:r>
        <w:separator/>
      </w:r>
    </w:p>
  </w:endnote>
  <w:endnote w:type="continuationSeparator" w:id="0">
    <w:p w:rsidR="003F5BC2" w:rsidRDefault="003F5BC2" w:rsidP="003D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BC2" w:rsidRDefault="003F5BC2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1B05C4">
      <w:rPr>
        <w:noProof/>
      </w:rPr>
      <w:t>7</w:t>
    </w:r>
    <w:r>
      <w:fldChar w:fldCharType="end"/>
    </w:r>
  </w:p>
  <w:p w:rsidR="003F5BC2" w:rsidRDefault="003F5BC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BC2" w:rsidRDefault="003F5BC2" w:rsidP="003D2C4A">
      <w:pPr>
        <w:spacing w:after="0" w:line="240" w:lineRule="auto"/>
      </w:pPr>
      <w:r>
        <w:separator/>
      </w:r>
    </w:p>
  </w:footnote>
  <w:footnote w:type="continuationSeparator" w:id="0">
    <w:p w:rsidR="003F5BC2" w:rsidRDefault="003F5BC2" w:rsidP="003D2C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85DB1"/>
    <w:multiLevelType w:val="hybridMultilevel"/>
    <w:tmpl w:val="3B06E3AA"/>
    <w:lvl w:ilvl="0" w:tplc="06BE1B56">
      <w:start w:val="2014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5BC21F2"/>
    <w:multiLevelType w:val="hybridMultilevel"/>
    <w:tmpl w:val="8E6680FE"/>
    <w:lvl w:ilvl="0" w:tplc="B6126A2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 Narrow" w:eastAsia="Times New Roman" w:hAnsi="Arial Narrow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B22379"/>
    <w:multiLevelType w:val="hybridMultilevel"/>
    <w:tmpl w:val="8BB887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6781A"/>
    <w:multiLevelType w:val="hybridMultilevel"/>
    <w:tmpl w:val="53428A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A4E4C"/>
    <w:multiLevelType w:val="hybridMultilevel"/>
    <w:tmpl w:val="7574860A"/>
    <w:lvl w:ilvl="0" w:tplc="4CFCCA38">
      <w:start w:val="9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6545C3E"/>
    <w:multiLevelType w:val="hybridMultilevel"/>
    <w:tmpl w:val="4218FC1C"/>
    <w:lvl w:ilvl="0" w:tplc="25385BF6">
      <w:start w:val="2014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188E440E"/>
    <w:multiLevelType w:val="hybridMultilevel"/>
    <w:tmpl w:val="CC04648A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630CC"/>
    <w:multiLevelType w:val="hybridMultilevel"/>
    <w:tmpl w:val="9D9267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30C34"/>
    <w:multiLevelType w:val="hybridMultilevel"/>
    <w:tmpl w:val="2C14866C"/>
    <w:lvl w:ilvl="0" w:tplc="99525390">
      <w:start w:val="300"/>
      <w:numFmt w:val="bullet"/>
      <w:lvlText w:val=""/>
      <w:lvlJc w:val="left"/>
      <w:pPr>
        <w:ind w:left="141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9" w15:restartNumberingAfterBreak="0">
    <w:nsid w:val="4EA139A9"/>
    <w:multiLevelType w:val="hybridMultilevel"/>
    <w:tmpl w:val="79FC4D72"/>
    <w:lvl w:ilvl="0" w:tplc="040E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 w15:restartNumberingAfterBreak="0">
    <w:nsid w:val="50807FD4"/>
    <w:multiLevelType w:val="hybridMultilevel"/>
    <w:tmpl w:val="7AF0BD4E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876034"/>
    <w:multiLevelType w:val="hybridMultilevel"/>
    <w:tmpl w:val="E4C63B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44C35"/>
    <w:multiLevelType w:val="hybridMultilevel"/>
    <w:tmpl w:val="A260A3F4"/>
    <w:lvl w:ilvl="0" w:tplc="040E000F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72586111"/>
    <w:multiLevelType w:val="hybridMultilevel"/>
    <w:tmpl w:val="DDC8D580"/>
    <w:lvl w:ilvl="0" w:tplc="9A5093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AA1B2F"/>
    <w:multiLevelType w:val="hybridMultilevel"/>
    <w:tmpl w:val="27F8DC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B5A3F"/>
    <w:multiLevelType w:val="hybridMultilevel"/>
    <w:tmpl w:val="C97E6FC4"/>
    <w:lvl w:ilvl="0" w:tplc="8C0040EA">
      <w:start w:val="300"/>
      <w:numFmt w:val="bullet"/>
      <w:lvlText w:val=""/>
      <w:lvlJc w:val="left"/>
      <w:pPr>
        <w:ind w:left="120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 w15:restartNumberingAfterBreak="0">
    <w:nsid w:val="798251D4"/>
    <w:multiLevelType w:val="hybridMultilevel"/>
    <w:tmpl w:val="01241C16"/>
    <w:lvl w:ilvl="0" w:tplc="C2C0BD56">
      <w:numFmt w:val="bullet"/>
      <w:lvlText w:val="-"/>
      <w:lvlJc w:val="left"/>
      <w:pPr>
        <w:ind w:left="1068" w:hanging="360"/>
      </w:pPr>
      <w:rPr>
        <w:rFonts w:ascii="Arial Narrow" w:eastAsia="Times New Roman" w:hAnsi="Arial Narrow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11"/>
  </w:num>
  <w:num w:numId="5">
    <w:abstractNumId w:val="1"/>
  </w:num>
  <w:num w:numId="6">
    <w:abstractNumId w:val="16"/>
  </w:num>
  <w:num w:numId="7">
    <w:abstractNumId w:val="3"/>
  </w:num>
  <w:num w:numId="8">
    <w:abstractNumId w:val="5"/>
  </w:num>
  <w:num w:numId="9">
    <w:abstractNumId w:val="10"/>
  </w:num>
  <w:num w:numId="10">
    <w:abstractNumId w:val="14"/>
  </w:num>
  <w:num w:numId="11">
    <w:abstractNumId w:val="6"/>
  </w:num>
  <w:num w:numId="12">
    <w:abstractNumId w:val="4"/>
  </w:num>
  <w:num w:numId="13">
    <w:abstractNumId w:val="15"/>
  </w:num>
  <w:num w:numId="14">
    <w:abstractNumId w:val="8"/>
  </w:num>
  <w:num w:numId="15">
    <w:abstractNumId w:val="5"/>
  </w:num>
  <w:num w:numId="16">
    <w:abstractNumId w:val="2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0279E5"/>
    <w:rsid w:val="00031179"/>
    <w:rsid w:val="00051F72"/>
    <w:rsid w:val="00057A91"/>
    <w:rsid w:val="00076823"/>
    <w:rsid w:val="00096C56"/>
    <w:rsid w:val="000B0CD8"/>
    <w:rsid w:val="000D1045"/>
    <w:rsid w:val="000F491B"/>
    <w:rsid w:val="000F6A38"/>
    <w:rsid w:val="00113230"/>
    <w:rsid w:val="001301AA"/>
    <w:rsid w:val="00131285"/>
    <w:rsid w:val="0014662F"/>
    <w:rsid w:val="00155B04"/>
    <w:rsid w:val="0016456F"/>
    <w:rsid w:val="00174A4C"/>
    <w:rsid w:val="001769CD"/>
    <w:rsid w:val="00177512"/>
    <w:rsid w:val="00186C6C"/>
    <w:rsid w:val="00190910"/>
    <w:rsid w:val="00193778"/>
    <w:rsid w:val="001949D9"/>
    <w:rsid w:val="001A5343"/>
    <w:rsid w:val="001B05C4"/>
    <w:rsid w:val="001B127E"/>
    <w:rsid w:val="001B5693"/>
    <w:rsid w:val="001B59F2"/>
    <w:rsid w:val="001B6F7A"/>
    <w:rsid w:val="001B7E4D"/>
    <w:rsid w:val="001E5BF4"/>
    <w:rsid w:val="001F22D1"/>
    <w:rsid w:val="00207816"/>
    <w:rsid w:val="00234817"/>
    <w:rsid w:val="00236530"/>
    <w:rsid w:val="00253449"/>
    <w:rsid w:val="00256733"/>
    <w:rsid w:val="00260775"/>
    <w:rsid w:val="002614F5"/>
    <w:rsid w:val="002641B8"/>
    <w:rsid w:val="002656ED"/>
    <w:rsid w:val="00273A81"/>
    <w:rsid w:val="00276343"/>
    <w:rsid w:val="00277678"/>
    <w:rsid w:val="00281CE2"/>
    <w:rsid w:val="00284BD8"/>
    <w:rsid w:val="002A664F"/>
    <w:rsid w:val="002B0EE9"/>
    <w:rsid w:val="002B2A04"/>
    <w:rsid w:val="002B6F1F"/>
    <w:rsid w:val="002C104D"/>
    <w:rsid w:val="002C5B33"/>
    <w:rsid w:val="002D122A"/>
    <w:rsid w:val="002D6C57"/>
    <w:rsid w:val="002E67A6"/>
    <w:rsid w:val="002F11FB"/>
    <w:rsid w:val="002F5A90"/>
    <w:rsid w:val="002F5EC3"/>
    <w:rsid w:val="002F6117"/>
    <w:rsid w:val="00300168"/>
    <w:rsid w:val="00311B32"/>
    <w:rsid w:val="0031300E"/>
    <w:rsid w:val="00316AD6"/>
    <w:rsid w:val="003210EE"/>
    <w:rsid w:val="0032617D"/>
    <w:rsid w:val="00330EED"/>
    <w:rsid w:val="0033358B"/>
    <w:rsid w:val="0033428D"/>
    <w:rsid w:val="0033466B"/>
    <w:rsid w:val="00336376"/>
    <w:rsid w:val="00336D3B"/>
    <w:rsid w:val="0034071D"/>
    <w:rsid w:val="003460F7"/>
    <w:rsid w:val="003461DF"/>
    <w:rsid w:val="0035316C"/>
    <w:rsid w:val="0035434B"/>
    <w:rsid w:val="00354543"/>
    <w:rsid w:val="00364D0A"/>
    <w:rsid w:val="00385C9E"/>
    <w:rsid w:val="00392C3E"/>
    <w:rsid w:val="003A3430"/>
    <w:rsid w:val="003A693C"/>
    <w:rsid w:val="003B4BAA"/>
    <w:rsid w:val="003D1846"/>
    <w:rsid w:val="003D1D23"/>
    <w:rsid w:val="003D2C4A"/>
    <w:rsid w:val="003F58C9"/>
    <w:rsid w:val="003F5BC2"/>
    <w:rsid w:val="003F7F7F"/>
    <w:rsid w:val="004170E5"/>
    <w:rsid w:val="004267EA"/>
    <w:rsid w:val="0044184A"/>
    <w:rsid w:val="00443E03"/>
    <w:rsid w:val="00443E24"/>
    <w:rsid w:val="0045074C"/>
    <w:rsid w:val="00454EEA"/>
    <w:rsid w:val="00460FB4"/>
    <w:rsid w:val="00463517"/>
    <w:rsid w:val="0047789D"/>
    <w:rsid w:val="0049101A"/>
    <w:rsid w:val="00496565"/>
    <w:rsid w:val="00497CFE"/>
    <w:rsid w:val="004A3C24"/>
    <w:rsid w:val="004B46CA"/>
    <w:rsid w:val="004C1C32"/>
    <w:rsid w:val="004C45F4"/>
    <w:rsid w:val="004D727E"/>
    <w:rsid w:val="004E3718"/>
    <w:rsid w:val="004F4DFA"/>
    <w:rsid w:val="00502FF1"/>
    <w:rsid w:val="0050329F"/>
    <w:rsid w:val="00503F7C"/>
    <w:rsid w:val="00507FAC"/>
    <w:rsid w:val="0051468C"/>
    <w:rsid w:val="005210EF"/>
    <w:rsid w:val="005257B3"/>
    <w:rsid w:val="00527781"/>
    <w:rsid w:val="00534EC4"/>
    <w:rsid w:val="005460FD"/>
    <w:rsid w:val="005679D2"/>
    <w:rsid w:val="00574C05"/>
    <w:rsid w:val="00575CE8"/>
    <w:rsid w:val="00584F2B"/>
    <w:rsid w:val="005B6168"/>
    <w:rsid w:val="005F2CF4"/>
    <w:rsid w:val="00604270"/>
    <w:rsid w:val="00625B94"/>
    <w:rsid w:val="006368A2"/>
    <w:rsid w:val="006374B4"/>
    <w:rsid w:val="00647047"/>
    <w:rsid w:val="0066729A"/>
    <w:rsid w:val="00686A55"/>
    <w:rsid w:val="00686EC5"/>
    <w:rsid w:val="0068753E"/>
    <w:rsid w:val="006947CA"/>
    <w:rsid w:val="006A03A2"/>
    <w:rsid w:val="006A1B48"/>
    <w:rsid w:val="006B122C"/>
    <w:rsid w:val="006B263D"/>
    <w:rsid w:val="006C7C15"/>
    <w:rsid w:val="006D0E2A"/>
    <w:rsid w:val="006E0C74"/>
    <w:rsid w:val="006E3A68"/>
    <w:rsid w:val="006E509E"/>
    <w:rsid w:val="006F6BB5"/>
    <w:rsid w:val="007118AE"/>
    <w:rsid w:val="00715B87"/>
    <w:rsid w:val="00715EBB"/>
    <w:rsid w:val="00723C2F"/>
    <w:rsid w:val="007468FF"/>
    <w:rsid w:val="00747334"/>
    <w:rsid w:val="00753C86"/>
    <w:rsid w:val="00760FF3"/>
    <w:rsid w:val="00770305"/>
    <w:rsid w:val="007B3DCF"/>
    <w:rsid w:val="007D179A"/>
    <w:rsid w:val="007D19D1"/>
    <w:rsid w:val="007D34AD"/>
    <w:rsid w:val="007F34A6"/>
    <w:rsid w:val="007F379F"/>
    <w:rsid w:val="007F3BDD"/>
    <w:rsid w:val="007F7EAA"/>
    <w:rsid w:val="00801668"/>
    <w:rsid w:val="00804ED3"/>
    <w:rsid w:val="0081271E"/>
    <w:rsid w:val="008225B7"/>
    <w:rsid w:val="008251A1"/>
    <w:rsid w:val="008337E5"/>
    <w:rsid w:val="00847938"/>
    <w:rsid w:val="008613CA"/>
    <w:rsid w:val="0087209E"/>
    <w:rsid w:val="008767C6"/>
    <w:rsid w:val="008807BA"/>
    <w:rsid w:val="00881E98"/>
    <w:rsid w:val="00886719"/>
    <w:rsid w:val="008903E2"/>
    <w:rsid w:val="008C116F"/>
    <w:rsid w:val="008C28DB"/>
    <w:rsid w:val="008C71A8"/>
    <w:rsid w:val="008D351A"/>
    <w:rsid w:val="008E0306"/>
    <w:rsid w:val="009034E0"/>
    <w:rsid w:val="009102EA"/>
    <w:rsid w:val="00911C78"/>
    <w:rsid w:val="00925398"/>
    <w:rsid w:val="009313BD"/>
    <w:rsid w:val="00935C64"/>
    <w:rsid w:val="00944A2F"/>
    <w:rsid w:val="00947679"/>
    <w:rsid w:val="00964D05"/>
    <w:rsid w:val="009A57AD"/>
    <w:rsid w:val="009B16BE"/>
    <w:rsid w:val="009B231C"/>
    <w:rsid w:val="009B497A"/>
    <w:rsid w:val="009C0C8D"/>
    <w:rsid w:val="009C2B01"/>
    <w:rsid w:val="009D355F"/>
    <w:rsid w:val="009D58A8"/>
    <w:rsid w:val="009D604C"/>
    <w:rsid w:val="009E45AC"/>
    <w:rsid w:val="009E573B"/>
    <w:rsid w:val="009F2CA9"/>
    <w:rsid w:val="009F3CD4"/>
    <w:rsid w:val="00A0068A"/>
    <w:rsid w:val="00A02A6E"/>
    <w:rsid w:val="00A07436"/>
    <w:rsid w:val="00A07573"/>
    <w:rsid w:val="00A16945"/>
    <w:rsid w:val="00A316C4"/>
    <w:rsid w:val="00A3245A"/>
    <w:rsid w:val="00A3658E"/>
    <w:rsid w:val="00A36CEB"/>
    <w:rsid w:val="00A37923"/>
    <w:rsid w:val="00A4306F"/>
    <w:rsid w:val="00A55A12"/>
    <w:rsid w:val="00A56911"/>
    <w:rsid w:val="00A6244C"/>
    <w:rsid w:val="00A74F47"/>
    <w:rsid w:val="00A937C9"/>
    <w:rsid w:val="00A9427F"/>
    <w:rsid w:val="00A94BB0"/>
    <w:rsid w:val="00A959BC"/>
    <w:rsid w:val="00AA04E3"/>
    <w:rsid w:val="00AD5404"/>
    <w:rsid w:val="00AD623B"/>
    <w:rsid w:val="00AD6777"/>
    <w:rsid w:val="00AF1C65"/>
    <w:rsid w:val="00B252DF"/>
    <w:rsid w:val="00B25EC0"/>
    <w:rsid w:val="00B26DF0"/>
    <w:rsid w:val="00B31D1D"/>
    <w:rsid w:val="00B3699E"/>
    <w:rsid w:val="00B50C21"/>
    <w:rsid w:val="00B54FDF"/>
    <w:rsid w:val="00B55EBB"/>
    <w:rsid w:val="00B63C01"/>
    <w:rsid w:val="00B675ED"/>
    <w:rsid w:val="00B82BEF"/>
    <w:rsid w:val="00B852AC"/>
    <w:rsid w:val="00B86CA2"/>
    <w:rsid w:val="00B94E2D"/>
    <w:rsid w:val="00BB0087"/>
    <w:rsid w:val="00BB7681"/>
    <w:rsid w:val="00BD3A34"/>
    <w:rsid w:val="00BD7DCC"/>
    <w:rsid w:val="00BE0075"/>
    <w:rsid w:val="00BE79DB"/>
    <w:rsid w:val="00C01C86"/>
    <w:rsid w:val="00C0505E"/>
    <w:rsid w:val="00C07FDB"/>
    <w:rsid w:val="00C1154E"/>
    <w:rsid w:val="00C11C35"/>
    <w:rsid w:val="00C17B27"/>
    <w:rsid w:val="00C24E56"/>
    <w:rsid w:val="00C2604F"/>
    <w:rsid w:val="00C52A8C"/>
    <w:rsid w:val="00C56040"/>
    <w:rsid w:val="00C67BA1"/>
    <w:rsid w:val="00C727BA"/>
    <w:rsid w:val="00C8291A"/>
    <w:rsid w:val="00C84537"/>
    <w:rsid w:val="00C8606B"/>
    <w:rsid w:val="00CA45A8"/>
    <w:rsid w:val="00CC464C"/>
    <w:rsid w:val="00CD30EE"/>
    <w:rsid w:val="00CE08C3"/>
    <w:rsid w:val="00CE63A7"/>
    <w:rsid w:val="00CE793C"/>
    <w:rsid w:val="00CF0122"/>
    <w:rsid w:val="00D01479"/>
    <w:rsid w:val="00D016BC"/>
    <w:rsid w:val="00D1315A"/>
    <w:rsid w:val="00D30386"/>
    <w:rsid w:val="00D3342F"/>
    <w:rsid w:val="00D36776"/>
    <w:rsid w:val="00D43241"/>
    <w:rsid w:val="00D53C51"/>
    <w:rsid w:val="00D55362"/>
    <w:rsid w:val="00D64A5A"/>
    <w:rsid w:val="00D65456"/>
    <w:rsid w:val="00D82C60"/>
    <w:rsid w:val="00D929F2"/>
    <w:rsid w:val="00D9383E"/>
    <w:rsid w:val="00D97363"/>
    <w:rsid w:val="00DA003E"/>
    <w:rsid w:val="00DA2E10"/>
    <w:rsid w:val="00DA4977"/>
    <w:rsid w:val="00DC44E6"/>
    <w:rsid w:val="00DC69B8"/>
    <w:rsid w:val="00DD0590"/>
    <w:rsid w:val="00DE140A"/>
    <w:rsid w:val="00DF4585"/>
    <w:rsid w:val="00DF7F24"/>
    <w:rsid w:val="00E0135A"/>
    <w:rsid w:val="00E02A4B"/>
    <w:rsid w:val="00E07584"/>
    <w:rsid w:val="00E12250"/>
    <w:rsid w:val="00E22A0C"/>
    <w:rsid w:val="00E23A0F"/>
    <w:rsid w:val="00E249E4"/>
    <w:rsid w:val="00E30FF3"/>
    <w:rsid w:val="00E45650"/>
    <w:rsid w:val="00E501C5"/>
    <w:rsid w:val="00E63399"/>
    <w:rsid w:val="00E721AC"/>
    <w:rsid w:val="00E747A7"/>
    <w:rsid w:val="00E96577"/>
    <w:rsid w:val="00EB42E0"/>
    <w:rsid w:val="00EC4DAD"/>
    <w:rsid w:val="00EC62D6"/>
    <w:rsid w:val="00EC6DDC"/>
    <w:rsid w:val="00ED469C"/>
    <w:rsid w:val="00ED559D"/>
    <w:rsid w:val="00EF5476"/>
    <w:rsid w:val="00F0186D"/>
    <w:rsid w:val="00F02445"/>
    <w:rsid w:val="00F11ACC"/>
    <w:rsid w:val="00F279C6"/>
    <w:rsid w:val="00F43060"/>
    <w:rsid w:val="00F43744"/>
    <w:rsid w:val="00F4793D"/>
    <w:rsid w:val="00F54A37"/>
    <w:rsid w:val="00F556CD"/>
    <w:rsid w:val="00F613BC"/>
    <w:rsid w:val="00F74C07"/>
    <w:rsid w:val="00F76CD0"/>
    <w:rsid w:val="00F77410"/>
    <w:rsid w:val="00F91FD5"/>
    <w:rsid w:val="00F92E75"/>
    <w:rsid w:val="00FA20AC"/>
    <w:rsid w:val="00FA2F3E"/>
    <w:rsid w:val="00FC56FC"/>
    <w:rsid w:val="00FE7C2B"/>
    <w:rsid w:val="00FF2176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6561"/>
    <o:shapelayout v:ext="edit">
      <o:idmap v:ext="edit" data="1"/>
    </o:shapelayout>
  </w:shapeDefaults>
  <w:decimalSymbol w:val=","/>
  <w:listSeparator w:val=";"/>
  <w15:docId w15:val="{904336AC-2E75-43AB-9984-52A0FB840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paragraph" w:styleId="Lbjegyzetszveg">
    <w:name w:val="footnote text"/>
    <w:basedOn w:val="Norml"/>
    <w:link w:val="LbjegyzetszvegChar"/>
    <w:rsid w:val="003D2C4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rsid w:val="003D2C4A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rsid w:val="003D2C4A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B852AC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B852AC"/>
    <w:rPr>
      <w:lang w:eastAsia="en-US"/>
    </w:rPr>
  </w:style>
  <w:style w:type="paragraph" w:styleId="llb">
    <w:name w:val="footer"/>
    <w:basedOn w:val="Norml"/>
    <w:link w:val="llbChar"/>
    <w:uiPriority w:val="99"/>
    <w:unhideWhenUsed/>
    <w:rsid w:val="00B852AC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B852AC"/>
    <w:rPr>
      <w:lang w:eastAsia="en-US"/>
    </w:rPr>
  </w:style>
  <w:style w:type="paragraph" w:styleId="Listaszerbekezds">
    <w:name w:val="List Paragraph"/>
    <w:basedOn w:val="Norml"/>
    <w:uiPriority w:val="34"/>
    <w:qFormat/>
    <w:rsid w:val="00A0068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1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80377-DD25-4471-AB85-80C070A98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8</Pages>
  <Words>1754</Words>
  <Characters>13893</Characters>
  <Application>Microsoft Office Word</Application>
  <DocSecurity>0</DocSecurity>
  <Lines>115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Polgarmester</cp:lastModifiedBy>
  <cp:revision>11</cp:revision>
  <cp:lastPrinted>2017-02-13T12:27:00Z</cp:lastPrinted>
  <dcterms:created xsi:type="dcterms:W3CDTF">2023-02-14T12:28:00Z</dcterms:created>
  <dcterms:modified xsi:type="dcterms:W3CDTF">2023-02-16T11:50:00Z</dcterms:modified>
</cp:coreProperties>
</file>