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45A" w:rsidRPr="00580A3E" w:rsidRDefault="0018445A" w:rsidP="0018445A">
      <w:pPr>
        <w:spacing w:after="0"/>
        <w:jc w:val="both"/>
        <w:rPr>
          <w:rFonts w:cstheme="minorHAnsi"/>
          <w:sz w:val="24"/>
          <w:szCs w:val="24"/>
        </w:rPr>
      </w:pPr>
      <w:r w:rsidRPr="00580A3E">
        <w:rPr>
          <w:rFonts w:cs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5DC69159" wp14:editId="25C2ED5C">
            <wp:simplePos x="0" y="0"/>
            <wp:positionH relativeFrom="page">
              <wp:posOffset>454025</wp:posOffset>
            </wp:positionH>
            <wp:positionV relativeFrom="page">
              <wp:posOffset>361950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0A3E">
        <w:rPr>
          <w:rFonts w:cstheme="minorHAnsi"/>
          <w:sz w:val="24"/>
          <w:szCs w:val="24"/>
        </w:rPr>
        <w:t xml:space="preserve"> </w:t>
      </w:r>
    </w:p>
    <w:p w:rsidR="0018445A" w:rsidRPr="00580A3E" w:rsidRDefault="0018445A" w:rsidP="0018445A">
      <w:pPr>
        <w:spacing w:after="0"/>
        <w:jc w:val="both"/>
        <w:rPr>
          <w:rFonts w:cstheme="minorHAnsi"/>
          <w:sz w:val="24"/>
          <w:szCs w:val="24"/>
        </w:rPr>
      </w:pPr>
    </w:p>
    <w:p w:rsidR="0018445A" w:rsidRPr="00580A3E" w:rsidRDefault="0018445A" w:rsidP="0018445A">
      <w:pPr>
        <w:spacing w:after="0"/>
        <w:jc w:val="both"/>
        <w:rPr>
          <w:rFonts w:cstheme="minorHAnsi"/>
          <w:sz w:val="24"/>
          <w:szCs w:val="24"/>
        </w:rPr>
      </w:pPr>
    </w:p>
    <w:p w:rsidR="0018445A" w:rsidRPr="00580A3E" w:rsidRDefault="0018445A" w:rsidP="0018445A">
      <w:pPr>
        <w:spacing w:after="0"/>
        <w:jc w:val="both"/>
        <w:rPr>
          <w:rFonts w:cstheme="minorHAnsi"/>
          <w:sz w:val="24"/>
          <w:szCs w:val="24"/>
        </w:rPr>
      </w:pPr>
    </w:p>
    <w:p w:rsidR="0018445A" w:rsidRPr="00580A3E" w:rsidRDefault="0018445A" w:rsidP="0018445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</w:p>
    <w:p w:rsidR="001A36EF" w:rsidRPr="00654902" w:rsidRDefault="0018445A" w:rsidP="001A36EF">
      <w:pPr>
        <w:shd w:val="clear" w:color="auto" w:fill="FFFFFF"/>
        <w:spacing w:before="300" w:after="0" w:line="240" w:lineRule="auto"/>
        <w:jc w:val="center"/>
        <w:outlineLvl w:val="1"/>
        <w:rPr>
          <w:rFonts w:eastAsia="Times New Roman" w:cstheme="minorHAnsi"/>
          <w:b/>
          <w:sz w:val="24"/>
          <w:szCs w:val="24"/>
          <w:lang w:eastAsia="hu-HU"/>
        </w:rPr>
      </w:pPr>
      <w:r w:rsidRPr="00580A3E">
        <w:rPr>
          <w:rFonts w:cstheme="minorHAnsi"/>
          <w:b/>
          <w:bCs/>
          <w:sz w:val="24"/>
          <w:szCs w:val="24"/>
        </w:rPr>
        <w:t xml:space="preserve">                                                Tárgy: </w:t>
      </w:r>
      <w:r w:rsidR="001A36EF" w:rsidRPr="00654902">
        <w:rPr>
          <w:rFonts w:eastAsia="Times New Roman" w:cstheme="minorHAnsi"/>
          <w:b/>
          <w:sz w:val="24"/>
          <w:szCs w:val="24"/>
          <w:lang w:eastAsia="hu-HU"/>
        </w:rPr>
        <w:t>az avar és kerti hulladék nyílttéri égetésének szabályairól</w:t>
      </w:r>
      <w:r w:rsidR="001A36EF">
        <w:rPr>
          <w:rFonts w:eastAsia="Times New Roman" w:cstheme="minorHAnsi"/>
          <w:b/>
          <w:sz w:val="24"/>
          <w:szCs w:val="24"/>
          <w:lang w:eastAsia="hu-HU"/>
        </w:rPr>
        <w:t xml:space="preserve"> szóló rendelet megalkotásáról</w:t>
      </w:r>
    </w:p>
    <w:p w:rsidR="001A36EF" w:rsidRPr="00654902" w:rsidRDefault="001A36EF" w:rsidP="001A36EF">
      <w:pPr>
        <w:shd w:val="clear" w:color="auto" w:fill="FFFFFF"/>
        <w:spacing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 </w:t>
      </w:r>
    </w:p>
    <w:p w:rsidR="0018445A" w:rsidRPr="00580A3E" w:rsidRDefault="0018445A" w:rsidP="0018445A">
      <w:pPr>
        <w:spacing w:after="0" w:line="240" w:lineRule="auto"/>
        <w:jc w:val="center"/>
        <w:rPr>
          <w:rFonts w:cstheme="minorHAnsi"/>
          <w:b/>
          <w:bCs/>
          <w:spacing w:val="36"/>
          <w:sz w:val="24"/>
          <w:szCs w:val="24"/>
        </w:rPr>
      </w:pPr>
      <w:r w:rsidRPr="00580A3E">
        <w:rPr>
          <w:rFonts w:cstheme="minorHAnsi"/>
          <w:b/>
          <w:bCs/>
          <w:spacing w:val="36"/>
          <w:sz w:val="24"/>
          <w:szCs w:val="24"/>
        </w:rPr>
        <w:t xml:space="preserve">ELŐTERJESZTÉS  </w:t>
      </w:r>
    </w:p>
    <w:p w:rsidR="0018445A" w:rsidRPr="00580A3E" w:rsidRDefault="0018445A" w:rsidP="0018445A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80A3E">
        <w:rPr>
          <w:rFonts w:cstheme="minorHAnsi"/>
          <w:b/>
          <w:bCs/>
          <w:sz w:val="24"/>
          <w:szCs w:val="24"/>
        </w:rPr>
        <w:t>Csemő Község Képviselő-testületének</w:t>
      </w:r>
    </w:p>
    <w:p w:rsidR="0018445A" w:rsidRPr="00580A3E" w:rsidRDefault="001A36EF" w:rsidP="0018445A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2023. március 21</w:t>
      </w:r>
      <w:r w:rsidR="0018445A" w:rsidRPr="00580A3E">
        <w:rPr>
          <w:rFonts w:cstheme="minorHAnsi"/>
          <w:b/>
          <w:bCs/>
          <w:sz w:val="24"/>
          <w:szCs w:val="24"/>
        </w:rPr>
        <w:t>-én tartandó ülésére</w:t>
      </w:r>
    </w:p>
    <w:p w:rsidR="0018445A" w:rsidRPr="00580A3E" w:rsidRDefault="0018445A" w:rsidP="0018445A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p w:rsidR="0018445A" w:rsidRPr="00580A3E" w:rsidRDefault="0018445A" w:rsidP="0018445A">
      <w:pPr>
        <w:spacing w:after="0"/>
        <w:jc w:val="both"/>
        <w:rPr>
          <w:rFonts w:cstheme="minorHAnsi"/>
          <w:b/>
          <w:bCs/>
          <w:sz w:val="24"/>
          <w:szCs w:val="24"/>
        </w:rPr>
      </w:pPr>
      <w:r w:rsidRPr="00580A3E">
        <w:rPr>
          <w:rFonts w:cstheme="minorHAnsi"/>
          <w:b/>
          <w:bCs/>
          <w:sz w:val="24"/>
          <w:szCs w:val="24"/>
        </w:rPr>
        <w:t>Tisztelt Képviselő-testület!</w:t>
      </w:r>
    </w:p>
    <w:p w:rsidR="006C4E9C" w:rsidRPr="006C4E9C" w:rsidRDefault="0018445A" w:rsidP="001A36EF">
      <w:pPr>
        <w:jc w:val="both"/>
        <w:rPr>
          <w:rFonts w:eastAsia="Times New Roman" w:cstheme="minorHAnsi"/>
          <w:sz w:val="24"/>
          <w:szCs w:val="24"/>
          <w:lang w:eastAsia="hu-HU"/>
        </w:rPr>
      </w:pPr>
      <w:r w:rsidRPr="00580A3E">
        <w:rPr>
          <w:rFonts w:cstheme="minorHAnsi"/>
          <w:b/>
          <w:sz w:val="24"/>
          <w:szCs w:val="24"/>
        </w:rPr>
        <w:t xml:space="preserve"> </w:t>
      </w:r>
      <w:r w:rsidR="00BD5A0D" w:rsidRPr="00580A3E">
        <w:rPr>
          <w:rFonts w:eastAsia="Times New Roman" w:cstheme="minorHAnsi"/>
          <w:sz w:val="24"/>
          <w:szCs w:val="24"/>
          <w:lang w:eastAsia="hu-HU"/>
        </w:rPr>
        <w:t xml:space="preserve">2020. decemberében </w:t>
      </w:r>
      <w:r w:rsidR="006C4E9C" w:rsidRPr="006C4E9C">
        <w:rPr>
          <w:rFonts w:eastAsia="Times New Roman" w:cstheme="minorHAnsi"/>
          <w:sz w:val="24"/>
          <w:szCs w:val="24"/>
          <w:lang w:eastAsia="hu-HU"/>
        </w:rPr>
        <w:t>az Országgyűlés módosította a környezet védelmének általános szabályairól szóló 1995. évi LIII. törvényt</w:t>
      </w:r>
      <w:r w:rsidR="00AC3679" w:rsidRPr="00580A3E">
        <w:rPr>
          <w:rFonts w:eastAsia="Times New Roman" w:cstheme="minorHAnsi"/>
          <w:sz w:val="24"/>
          <w:szCs w:val="24"/>
          <w:lang w:eastAsia="hu-HU"/>
        </w:rPr>
        <w:t xml:space="preserve"> (a továbbiakban: környezetvédelmi törvény)</w:t>
      </w:r>
      <w:r w:rsidR="006C4E9C" w:rsidRPr="006C4E9C">
        <w:rPr>
          <w:rFonts w:eastAsia="Times New Roman" w:cstheme="minorHAnsi"/>
          <w:sz w:val="24"/>
          <w:szCs w:val="24"/>
          <w:lang w:eastAsia="hu-HU"/>
        </w:rPr>
        <w:t xml:space="preserve">, így </w:t>
      </w:r>
      <w:r w:rsidR="006C4E9C" w:rsidRPr="006C4E9C">
        <w:rPr>
          <w:rFonts w:eastAsia="Times New Roman" w:cstheme="minorHAnsi"/>
          <w:b/>
          <w:sz w:val="24"/>
          <w:szCs w:val="24"/>
          <w:lang w:eastAsia="hu-HU"/>
        </w:rPr>
        <w:t xml:space="preserve">2021. január 1-jétől törlésre került az a rendelkezés, amely alapján az önkormányzatok rendeletben szabályozhatják az avarégetést, így általánossá vált volna a kerti zöldhulladék és avar égetési tilalom az egész országban. </w:t>
      </w:r>
      <w:r w:rsidR="006C4E9C" w:rsidRPr="006C4E9C">
        <w:rPr>
          <w:rFonts w:eastAsia="Times New Roman" w:cstheme="minorHAnsi"/>
          <w:sz w:val="24"/>
          <w:szCs w:val="24"/>
          <w:lang w:eastAsia="hu-HU"/>
        </w:rPr>
        <w:t>A törvénymódosítás célja a levegő minőségének javítása, ezáltal a lakosság egészségének védelme, hiszen a levegőminőség alakulásában kiemelt szerepe van az avar és a kerti hulladék égetésének.</w:t>
      </w:r>
    </w:p>
    <w:p w:rsidR="006C4E9C" w:rsidRPr="006C4E9C" w:rsidRDefault="006C4E9C" w:rsidP="003C56F6">
      <w:pPr>
        <w:shd w:val="clear" w:color="auto" w:fill="FFFFFF"/>
        <w:spacing w:after="36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C4E9C">
        <w:rPr>
          <w:rFonts w:eastAsia="Times New Roman" w:cstheme="minorHAnsi"/>
          <w:sz w:val="24"/>
          <w:szCs w:val="24"/>
          <w:lang w:eastAsia="hu-HU"/>
        </w:rPr>
        <w:t>2020. december 31. napjával hatályát vesztette volna minden, az avar és kerti hulladék nyílttéri égetéséről szóló önkormányzati rendelet, amely szabályozta a települések közigazgatási területén a kerti zöldhulladék és avarégetést, azonban az élet- és vagyonbiztonságot veszélyeztető tömeges megbetegedést okozó humánjárvány következményeinek megelőzésére, illetve azok elhárítására hozott döntések nagymértékben befolyásolták az eredeti elképzelést, illetve annak megvalósítását.</w:t>
      </w:r>
    </w:p>
    <w:p w:rsidR="006C4E9C" w:rsidRPr="00580A3E" w:rsidRDefault="001A36EF" w:rsidP="003C56F6">
      <w:pPr>
        <w:shd w:val="clear" w:color="auto" w:fill="FFFFFF"/>
        <w:spacing w:after="36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>
        <w:rPr>
          <w:rFonts w:eastAsia="Times New Roman" w:cstheme="minorHAnsi"/>
          <w:b/>
          <w:sz w:val="24"/>
          <w:szCs w:val="24"/>
          <w:lang w:eastAsia="hu-HU"/>
        </w:rPr>
        <w:t>A</w:t>
      </w:r>
      <w:r w:rsidR="006C4E9C" w:rsidRPr="006C4E9C">
        <w:rPr>
          <w:rFonts w:eastAsia="Times New Roman" w:cstheme="minorHAnsi"/>
          <w:b/>
          <w:sz w:val="24"/>
          <w:szCs w:val="24"/>
          <w:lang w:eastAsia="hu-HU"/>
        </w:rPr>
        <w:t xml:space="preserve"> veszélyhelyzet ideje alatt alkalmazandó, levegőminőséggel összefüggő szabályokról szóló 549/2020.</w:t>
      </w:r>
      <w:r>
        <w:rPr>
          <w:rFonts w:eastAsia="Times New Roman" w:cstheme="minorHAnsi"/>
          <w:b/>
          <w:sz w:val="24"/>
          <w:szCs w:val="24"/>
          <w:lang w:eastAsia="hu-HU"/>
        </w:rPr>
        <w:t xml:space="preserve"> (XII. 2.) Korm. rendelet a veszélyhelyzet </w:t>
      </w:r>
      <w:proofErr w:type="gramStart"/>
      <w:r>
        <w:rPr>
          <w:rFonts w:eastAsia="Times New Roman" w:cstheme="minorHAnsi"/>
          <w:b/>
          <w:sz w:val="24"/>
          <w:szCs w:val="24"/>
          <w:lang w:eastAsia="hu-HU"/>
        </w:rPr>
        <w:t xml:space="preserve">végéig </w:t>
      </w:r>
      <w:bookmarkStart w:id="0" w:name="_GoBack"/>
      <w:bookmarkEnd w:id="0"/>
      <w:r w:rsidR="006C4E9C" w:rsidRPr="006C4E9C">
        <w:rPr>
          <w:rFonts w:eastAsia="Times New Roman" w:cstheme="minorHAnsi"/>
          <w:b/>
          <w:sz w:val="24"/>
          <w:szCs w:val="24"/>
          <w:lang w:eastAsia="hu-HU"/>
        </w:rPr>
        <w:t xml:space="preserve"> meghagyta</w:t>
      </w:r>
      <w:proofErr w:type="gramEnd"/>
      <w:r w:rsidR="006C4E9C" w:rsidRPr="006C4E9C">
        <w:rPr>
          <w:rFonts w:eastAsia="Times New Roman" w:cstheme="minorHAnsi"/>
          <w:b/>
          <w:sz w:val="24"/>
          <w:szCs w:val="24"/>
          <w:lang w:eastAsia="hu-HU"/>
        </w:rPr>
        <w:t xml:space="preserve"> ezt a jogot a települési önkormányzatoknak.</w:t>
      </w:r>
      <w:r w:rsidR="006C4E9C" w:rsidRPr="006C4E9C">
        <w:rPr>
          <w:rFonts w:eastAsia="Times New Roman" w:cstheme="minorHAnsi"/>
          <w:sz w:val="24"/>
          <w:szCs w:val="24"/>
          <w:lang w:eastAsia="hu-HU"/>
        </w:rPr>
        <w:t xml:space="preserve"> A rendelet a koronavírus-járvány miatt bevezetett veszélyhelyzet idején alkalmazandó, levegőminőséggel összefüggő szabályokról szól, tartalma alapján a veszélyhelyzet megszűnéséig továbbra is a települési önkormányzatok hatáskörében marad</w:t>
      </w:r>
      <w:r w:rsidR="00BD5A0D" w:rsidRPr="00580A3E">
        <w:rPr>
          <w:rFonts w:eastAsia="Times New Roman" w:cstheme="minorHAnsi"/>
          <w:sz w:val="24"/>
          <w:szCs w:val="24"/>
          <w:lang w:eastAsia="hu-HU"/>
        </w:rPr>
        <w:t>t</w:t>
      </w:r>
      <w:r w:rsidR="006C4E9C" w:rsidRPr="006C4E9C">
        <w:rPr>
          <w:rFonts w:eastAsia="Times New Roman" w:cstheme="minorHAnsi"/>
          <w:sz w:val="24"/>
          <w:szCs w:val="24"/>
          <w:lang w:eastAsia="hu-HU"/>
        </w:rPr>
        <w:t xml:space="preserve"> „a háztartási tevékenységgel okozott légszennyezésre vonatkozó egyes sajátos, az avar és kerti hulladék égetésére vonatkozó szabályok rendelettel történő megállapítása”.</w:t>
      </w:r>
    </w:p>
    <w:p w:rsidR="00BD5A0D" w:rsidRPr="00580A3E" w:rsidRDefault="00BD5A0D" w:rsidP="00BD5A0D">
      <w:pPr>
        <w:shd w:val="clear" w:color="auto" w:fill="FFFFFF"/>
        <w:spacing w:after="36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580A3E">
        <w:rPr>
          <w:rFonts w:eastAsia="Times New Roman" w:cstheme="minorHAnsi"/>
          <w:sz w:val="24"/>
          <w:szCs w:val="24"/>
          <w:lang w:eastAsia="hu-HU"/>
        </w:rPr>
        <w:t xml:space="preserve">Figyelemmel arra, hogy évente számtalan lakossági bejelentés érkezik a tűzgyújtásokkal kapcsolatban, továbbá elismerve azt, hogy a zöldhulladék égetése a levegő minőséget nagymértékben rontja, Csemő Község Képviselő-testülete úgy döntött, hogy nem él a kormányrendelet adta felhatalmazással, így </w:t>
      </w:r>
      <w:r w:rsidRPr="00580A3E">
        <w:rPr>
          <w:rFonts w:eastAsia="Times New Roman" w:cstheme="minorHAnsi"/>
          <w:b/>
          <w:sz w:val="24"/>
          <w:szCs w:val="24"/>
          <w:lang w:eastAsia="hu-HU"/>
        </w:rPr>
        <w:t>a zöldhulladék égetése a ves</w:t>
      </w:r>
      <w:r w:rsidR="009E52E0" w:rsidRPr="00580A3E">
        <w:rPr>
          <w:rFonts w:eastAsia="Times New Roman" w:cstheme="minorHAnsi"/>
          <w:b/>
          <w:sz w:val="24"/>
          <w:szCs w:val="24"/>
          <w:lang w:eastAsia="hu-HU"/>
        </w:rPr>
        <w:t>z</w:t>
      </w:r>
      <w:r w:rsidRPr="00580A3E">
        <w:rPr>
          <w:rFonts w:eastAsia="Times New Roman" w:cstheme="minorHAnsi"/>
          <w:b/>
          <w:sz w:val="24"/>
          <w:szCs w:val="24"/>
          <w:lang w:eastAsia="hu-HU"/>
        </w:rPr>
        <w:t>él</w:t>
      </w:r>
      <w:r w:rsidR="009E52E0" w:rsidRPr="00580A3E">
        <w:rPr>
          <w:rFonts w:eastAsia="Times New Roman" w:cstheme="minorHAnsi"/>
          <w:b/>
          <w:sz w:val="24"/>
          <w:szCs w:val="24"/>
          <w:lang w:eastAsia="hu-HU"/>
        </w:rPr>
        <w:t>y</w:t>
      </w:r>
      <w:r w:rsidRPr="00580A3E">
        <w:rPr>
          <w:rFonts w:eastAsia="Times New Roman" w:cstheme="minorHAnsi"/>
          <w:b/>
          <w:sz w:val="24"/>
          <w:szCs w:val="24"/>
          <w:lang w:eastAsia="hu-HU"/>
        </w:rPr>
        <w:t>helyzet idején is tilos volt a településen.</w:t>
      </w:r>
      <w:r w:rsidR="009E52E0" w:rsidRPr="00580A3E">
        <w:rPr>
          <w:rFonts w:eastAsia="Times New Roman" w:cstheme="minorHAnsi"/>
          <w:b/>
          <w:sz w:val="24"/>
          <w:szCs w:val="24"/>
          <w:lang w:eastAsia="hu-HU"/>
        </w:rPr>
        <w:t xml:space="preserve"> </w:t>
      </w:r>
      <w:r w:rsidR="00885E81" w:rsidRPr="00580A3E">
        <w:rPr>
          <w:rFonts w:eastAsia="Times New Roman" w:cstheme="minorHAnsi"/>
          <w:sz w:val="24"/>
          <w:szCs w:val="24"/>
          <w:lang w:eastAsia="hu-HU"/>
        </w:rPr>
        <w:t xml:space="preserve">  A ma</w:t>
      </w:r>
      <w:r w:rsidR="003C56F6" w:rsidRPr="00580A3E">
        <w:rPr>
          <w:rFonts w:eastAsia="Times New Roman" w:cstheme="minorHAnsi"/>
          <w:sz w:val="24"/>
          <w:szCs w:val="24"/>
          <w:lang w:eastAsia="hu-HU"/>
        </w:rPr>
        <w:t>gasabb szintű (törvény, kormány</w:t>
      </w:r>
      <w:r w:rsidR="00885E81" w:rsidRPr="00580A3E">
        <w:rPr>
          <w:rFonts w:eastAsia="Times New Roman" w:cstheme="minorHAnsi"/>
          <w:sz w:val="24"/>
          <w:szCs w:val="24"/>
          <w:lang w:eastAsia="hu-HU"/>
        </w:rPr>
        <w:t>rendelet) szabályozás is abba az irányba mutatott, hogy nemcsak a környezetvédelemi szempontok, hanem a jogbiztonság szempontjából is ez a helyes döntés, mivel így a lakosság hozzá tud szokni a korlátozáshoz, és ki tudja alakítani a számára megfelelő gyakorlatot a zöldhulladék megsemmisítésére (komposztálás, hulladékudvarba szállítás). Ennek szellemében a 2020. évben előterjesztett</w:t>
      </w:r>
      <w:r w:rsidR="00A94F13" w:rsidRPr="00580A3E">
        <w:rPr>
          <w:rFonts w:eastAsia="Times New Roman" w:cstheme="minorHAnsi"/>
          <w:sz w:val="24"/>
          <w:szCs w:val="24"/>
          <w:lang w:eastAsia="hu-HU"/>
        </w:rPr>
        <w:t>, majd</w:t>
      </w:r>
      <w:r w:rsidR="00885E81" w:rsidRPr="00580A3E">
        <w:rPr>
          <w:rFonts w:eastAsia="Times New Roman" w:cstheme="minorHAnsi"/>
          <w:sz w:val="24"/>
          <w:szCs w:val="24"/>
          <w:lang w:eastAsia="hu-HU"/>
        </w:rPr>
        <w:t xml:space="preserve"> a veszélyhelyzet miatt elmaradt testületi ülések, a környezetvédelmi szakigazgatási szerv </w:t>
      </w:r>
      <w:r w:rsidR="00885E81" w:rsidRPr="00580A3E">
        <w:rPr>
          <w:rFonts w:eastAsia="Times New Roman" w:cstheme="minorHAnsi"/>
          <w:sz w:val="24"/>
          <w:szCs w:val="24"/>
          <w:lang w:eastAsia="hu-HU"/>
        </w:rPr>
        <w:lastRenderedPageBreak/>
        <w:t xml:space="preserve">véleményezési kötelezettsége </w:t>
      </w:r>
      <w:r w:rsidR="00A94F13" w:rsidRPr="00580A3E">
        <w:rPr>
          <w:rFonts w:eastAsia="Times New Roman" w:cstheme="minorHAnsi"/>
          <w:sz w:val="24"/>
          <w:szCs w:val="24"/>
          <w:lang w:eastAsia="hu-HU"/>
        </w:rPr>
        <w:t xml:space="preserve">miatt </w:t>
      </w:r>
      <w:r w:rsidR="00885E81" w:rsidRPr="00580A3E">
        <w:rPr>
          <w:rFonts w:eastAsia="Times New Roman" w:cstheme="minorHAnsi"/>
          <w:sz w:val="24"/>
          <w:szCs w:val="24"/>
          <w:lang w:eastAsia="hu-HU"/>
        </w:rPr>
        <w:t>végül 2022. februárjában elfogadott környezetvédelmi rendelet sem tartalmaz szabályozást az avar- és hulladék égetésére.</w:t>
      </w:r>
    </w:p>
    <w:p w:rsidR="00885E81" w:rsidRPr="00580A3E" w:rsidRDefault="00885E81" w:rsidP="00BD5A0D">
      <w:pPr>
        <w:shd w:val="clear" w:color="auto" w:fill="FFFFFF"/>
        <w:spacing w:after="360" w:line="240" w:lineRule="auto"/>
        <w:jc w:val="both"/>
        <w:textAlignment w:val="baseline"/>
        <w:rPr>
          <w:rFonts w:cstheme="minorHAnsi"/>
          <w:b/>
          <w:sz w:val="24"/>
          <w:szCs w:val="24"/>
          <w:shd w:val="clear" w:color="auto" w:fill="FFFFFF"/>
        </w:rPr>
      </w:pPr>
      <w:r w:rsidRPr="00580A3E">
        <w:rPr>
          <w:rFonts w:eastAsia="Times New Roman" w:cstheme="minorHAnsi"/>
          <w:b/>
          <w:sz w:val="24"/>
          <w:szCs w:val="24"/>
          <w:lang w:eastAsia="hu-HU"/>
        </w:rPr>
        <w:t xml:space="preserve">2021. december 01-jétől lépett hatályba az a módosítás, </w:t>
      </w:r>
      <w:r w:rsidR="00AC3679" w:rsidRPr="00580A3E">
        <w:rPr>
          <w:rFonts w:eastAsia="Times New Roman" w:cstheme="minorHAnsi"/>
          <w:b/>
          <w:sz w:val="24"/>
          <w:szCs w:val="24"/>
          <w:lang w:eastAsia="hu-HU"/>
        </w:rPr>
        <w:t xml:space="preserve">mely a korábban törölt felhatalmazást visszahelyezte a környezetvédelmi törvénybe, azaz </w:t>
      </w:r>
      <w:r w:rsidR="00AC3679" w:rsidRPr="00580A3E">
        <w:rPr>
          <w:rFonts w:cstheme="minorHAnsi"/>
          <w:b/>
          <w:sz w:val="24"/>
          <w:szCs w:val="24"/>
          <w:shd w:val="clear" w:color="auto" w:fill="FFFFFF"/>
        </w:rPr>
        <w:t>az avar és kerti hulladék égetésére vonatkozó szabályok rendelettel történő</w:t>
      </w:r>
      <w:r w:rsidR="00AC3679" w:rsidRPr="00580A3E">
        <w:rPr>
          <w:rFonts w:cstheme="minorHAnsi"/>
          <w:b/>
          <w:sz w:val="24"/>
          <w:szCs w:val="24"/>
          <w:shd w:val="clear" w:color="auto" w:fill="FFFFFF"/>
        </w:rPr>
        <w:t xml:space="preserve"> megállapítására ismét felhatalmazást kaptak az önkormányzatok. </w:t>
      </w:r>
    </w:p>
    <w:p w:rsidR="00AC3679" w:rsidRPr="00580A3E" w:rsidRDefault="003C56F6" w:rsidP="00BD5A0D">
      <w:pPr>
        <w:shd w:val="clear" w:color="auto" w:fill="FFFFFF"/>
        <w:spacing w:after="36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580A3E">
        <w:rPr>
          <w:rFonts w:eastAsia="Times New Roman" w:cstheme="minorHAnsi"/>
          <w:sz w:val="24"/>
          <w:szCs w:val="24"/>
          <w:lang w:eastAsia="hu-HU"/>
        </w:rPr>
        <w:t>A felhatalmazással a legtöbb önkormányzat élt, és újra hatályba léptették a korábban hatályon kívül helyezett rendelkezéseket, vagy szűkebb keretek között, de engedélyezték az avar és kerti hulladék égetését.</w:t>
      </w:r>
    </w:p>
    <w:p w:rsidR="003C56F6" w:rsidRPr="00580A3E" w:rsidRDefault="003C56F6" w:rsidP="00BD5A0D">
      <w:pPr>
        <w:shd w:val="clear" w:color="auto" w:fill="FFFFFF"/>
        <w:spacing w:after="36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580A3E">
        <w:rPr>
          <w:rFonts w:eastAsia="Times New Roman" w:cstheme="minorHAnsi"/>
          <w:sz w:val="24"/>
          <w:szCs w:val="24"/>
          <w:lang w:eastAsia="hu-HU"/>
        </w:rPr>
        <w:t>Jele</w:t>
      </w:r>
      <w:r w:rsidR="00580A3E">
        <w:rPr>
          <w:rFonts w:eastAsia="Times New Roman" w:cstheme="minorHAnsi"/>
          <w:sz w:val="24"/>
          <w:szCs w:val="24"/>
          <w:lang w:eastAsia="hu-HU"/>
        </w:rPr>
        <w:t xml:space="preserve">n előterjesztés keretében </w:t>
      </w:r>
      <w:r w:rsidRPr="00580A3E">
        <w:rPr>
          <w:rFonts w:eastAsia="Times New Roman" w:cstheme="minorHAnsi"/>
          <w:sz w:val="24"/>
          <w:szCs w:val="24"/>
          <w:lang w:eastAsia="hu-HU"/>
        </w:rPr>
        <w:t>az avar és kerti hulladék égetésének a korábbinál szűkebb keretek között történő engedélyezésére teszek javaslatot, amit az alábbiakkal indokolok:</w:t>
      </w:r>
    </w:p>
    <w:p w:rsidR="00580A3E" w:rsidRPr="006C4E9C" w:rsidRDefault="00580A3E" w:rsidP="00580A3E">
      <w:pPr>
        <w:shd w:val="clear" w:color="auto" w:fill="FFFFFF"/>
        <w:spacing w:after="36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580A3E">
        <w:rPr>
          <w:rFonts w:eastAsia="Times New Roman" w:cstheme="minorHAnsi"/>
          <w:sz w:val="24"/>
          <w:szCs w:val="24"/>
          <w:lang w:eastAsia="hu-HU"/>
        </w:rPr>
        <w:t xml:space="preserve">Hazánkban széles körben elterjedt a zöldhulladék égetése, ennek a több évszazada fennálló „szokásnak” a megváltoztatása még abban az esetben is nehéz és akár éveken át tartó folyamat lenne, ha a magasabb szintű jogszabályok egyértelműen és következetesen tiltanák azt. </w:t>
      </w:r>
    </w:p>
    <w:p w:rsidR="00580A3E" w:rsidRPr="00580A3E" w:rsidRDefault="003C56F6" w:rsidP="00BD5A0D">
      <w:pPr>
        <w:shd w:val="clear" w:color="auto" w:fill="FFFFFF"/>
        <w:spacing w:after="36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580A3E">
        <w:rPr>
          <w:rFonts w:eastAsia="Times New Roman" w:cstheme="minorHAnsi"/>
          <w:sz w:val="24"/>
          <w:szCs w:val="24"/>
          <w:lang w:eastAsia="hu-HU"/>
        </w:rPr>
        <w:t xml:space="preserve">Bár az elmúlt két évben a település területén a következetes tiltás volt érvényben, ez mégsem váltotta be a hozzáfűzött reményeket, azaz a lakossági bejelentések száma nem csökkent. A lakosságot – érthetően </w:t>
      </w:r>
      <w:r w:rsidR="00671E38" w:rsidRPr="00580A3E">
        <w:rPr>
          <w:rFonts w:eastAsia="Times New Roman" w:cstheme="minorHAnsi"/>
          <w:sz w:val="24"/>
          <w:szCs w:val="24"/>
          <w:lang w:eastAsia="hu-HU"/>
        </w:rPr>
        <w:t>–</w:t>
      </w:r>
      <w:r w:rsidRPr="00580A3E"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="00671E38" w:rsidRPr="00580A3E">
        <w:rPr>
          <w:rFonts w:eastAsia="Times New Roman" w:cstheme="minorHAnsi"/>
          <w:sz w:val="24"/>
          <w:szCs w:val="24"/>
          <w:lang w:eastAsia="hu-HU"/>
        </w:rPr>
        <w:t>a médiában hallott, sokszor egymásnak ellentmondó információk összezavarták, többen gondolták, hogy a veszélyhelyzet idején szabad égetni, annak ellenére, hogy a helyi szabályozásról az általunk elérhető eszközökön próbáltuk informálni az itt élőket.</w:t>
      </w:r>
    </w:p>
    <w:p w:rsidR="00580A3E" w:rsidRPr="00580A3E" w:rsidRDefault="00580A3E" w:rsidP="00BD5A0D">
      <w:pPr>
        <w:shd w:val="clear" w:color="auto" w:fill="FFFFFF"/>
        <w:spacing w:after="360" w:line="240" w:lineRule="auto"/>
        <w:jc w:val="both"/>
        <w:textAlignment w:val="baseline"/>
        <w:rPr>
          <w:rFonts w:eastAsia="Times New Roman" w:cstheme="minorHAnsi"/>
          <w:b/>
          <w:sz w:val="24"/>
          <w:szCs w:val="24"/>
          <w:lang w:eastAsia="hu-HU"/>
        </w:rPr>
      </w:pPr>
      <w:r w:rsidRPr="00580A3E">
        <w:rPr>
          <w:rFonts w:eastAsia="Times New Roman" w:cstheme="minorHAnsi"/>
          <w:b/>
          <w:sz w:val="24"/>
          <w:szCs w:val="24"/>
          <w:lang w:eastAsia="hu-HU"/>
        </w:rPr>
        <w:t>Az elmúlt két évben bebizonyosodott, hogy a zöldhulladék égetése helyben „szokás” és „gyakorlat”, ezért a helyi jogalkotásnak erre kell reagálnia, oly módon, hogy az avar és zöldhulladék égetését szabályozza, keretek közé foglalja, így lehetővé téve, hogy aki átlépi a szabályozás kereteit számonkérhető, szankcionálható legyen.</w:t>
      </w:r>
    </w:p>
    <w:p w:rsidR="006C4E9C" w:rsidRPr="006C4E9C" w:rsidRDefault="006C4E9C" w:rsidP="00580A3E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6C4E9C">
        <w:rPr>
          <w:rFonts w:eastAsia="Times New Roman" w:cstheme="minorHAnsi"/>
          <w:sz w:val="24"/>
          <w:szCs w:val="24"/>
          <w:lang w:eastAsia="hu-HU"/>
        </w:rPr>
        <w:t xml:space="preserve">Az Országos Tűzvédelmi Szabályzatról szóló 54/2014. (XII. 5.) </w:t>
      </w:r>
      <w:proofErr w:type="gramStart"/>
      <w:r w:rsidRPr="006C4E9C">
        <w:rPr>
          <w:rFonts w:eastAsia="Times New Roman" w:cstheme="minorHAnsi"/>
          <w:sz w:val="24"/>
          <w:szCs w:val="24"/>
          <w:lang w:eastAsia="hu-HU"/>
        </w:rPr>
        <w:t>BM rendelet értelmében tilos belterületen szabadtéri égetést végezni, kivéve, ha azt más jogszabály – így különösen önkormányzati rendelet – megengedi</w:t>
      </w:r>
      <w:r w:rsidRPr="00580A3E">
        <w:rPr>
          <w:rFonts w:eastAsia="Times New Roman" w:cstheme="minorHAnsi"/>
          <w:i/>
          <w:iCs/>
          <w:sz w:val="24"/>
          <w:szCs w:val="24"/>
          <w:bdr w:val="none" w:sz="0" w:space="0" w:color="auto" w:frame="1"/>
          <w:lang w:eastAsia="hu-HU"/>
        </w:rPr>
        <w:t>. </w:t>
      </w:r>
      <w:r w:rsidRPr="006C4E9C">
        <w:rPr>
          <w:rFonts w:eastAsia="Times New Roman" w:cstheme="minorHAnsi"/>
          <w:sz w:val="24"/>
          <w:szCs w:val="24"/>
          <w:lang w:eastAsia="hu-HU"/>
        </w:rPr>
        <w:t>Abban az esetben, ha belterületen szabadtéri égetést végeznek, és a települési önkormányzat azt rendeletében nem engedélyezte, vagy engedélyezte, de az égetést nem a rendeletben meghatározott napon vagy időpontban végezték, a tűzvédelmi hatóság ellenőrzést végez és meg kell indítania a tűzvédelmi hatósági eljárást, vagy helyszíni bírságot kell kiszabni a szabálytalanságot elkövetővel szemben, ha az ügyfél azt a helyszínen elismeri.</w:t>
      </w:r>
      <w:proofErr w:type="gramEnd"/>
      <w:r w:rsidRPr="006C4E9C">
        <w:rPr>
          <w:rFonts w:eastAsia="Times New Roman" w:cstheme="minorHAnsi"/>
          <w:sz w:val="24"/>
          <w:szCs w:val="24"/>
          <w:lang w:eastAsia="hu-HU"/>
        </w:rPr>
        <w:t xml:space="preserve"> A fentiek alapján a szabálytalanságot elkövetővel szemben az illetékes Katasztrófavédelmi Kirendeltség 20.000 – 60.000 Forintig terjedő tűzvédelmi bírságot szabhat ki.</w:t>
      </w:r>
    </w:p>
    <w:p w:rsidR="0018445A" w:rsidRPr="00580A3E" w:rsidRDefault="0018445A" w:rsidP="0018445A">
      <w:pPr>
        <w:spacing w:after="0"/>
        <w:jc w:val="both"/>
        <w:rPr>
          <w:rFonts w:cstheme="minorHAnsi"/>
          <w:sz w:val="24"/>
          <w:szCs w:val="24"/>
        </w:rPr>
      </w:pPr>
      <w:r w:rsidRPr="00580A3E">
        <w:rPr>
          <w:rFonts w:cstheme="minorHAnsi"/>
          <w:sz w:val="24"/>
          <w:szCs w:val="24"/>
        </w:rPr>
        <w:t>Kérem a Tisztelt Képviselő-testületet, hogy a mellékelt rendelet-tervezetet megtárgyalni és elfogadni szíveskedjen.</w:t>
      </w:r>
    </w:p>
    <w:p w:rsidR="0018445A" w:rsidRPr="00580A3E" w:rsidRDefault="0018445A" w:rsidP="0018445A">
      <w:pPr>
        <w:spacing w:after="0"/>
        <w:jc w:val="both"/>
        <w:rPr>
          <w:rFonts w:cstheme="minorHAnsi"/>
          <w:sz w:val="24"/>
          <w:szCs w:val="24"/>
        </w:rPr>
      </w:pPr>
    </w:p>
    <w:p w:rsidR="0018445A" w:rsidRPr="00580A3E" w:rsidRDefault="00580A3E" w:rsidP="0018445A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Csemő, 2023. március 17.</w:t>
      </w:r>
    </w:p>
    <w:p w:rsidR="0018445A" w:rsidRPr="00580A3E" w:rsidRDefault="0018445A" w:rsidP="0018445A">
      <w:pPr>
        <w:spacing w:after="0"/>
        <w:jc w:val="both"/>
        <w:rPr>
          <w:rFonts w:cstheme="minorHAnsi"/>
          <w:sz w:val="24"/>
          <w:szCs w:val="24"/>
        </w:rPr>
      </w:pP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  <w:t>Dr. Kovács Tímea</w:t>
      </w:r>
    </w:p>
    <w:p w:rsidR="0018445A" w:rsidRPr="00580A3E" w:rsidRDefault="0018445A" w:rsidP="001A36EF">
      <w:pPr>
        <w:spacing w:after="0"/>
        <w:jc w:val="both"/>
        <w:rPr>
          <w:rFonts w:cstheme="minorHAnsi"/>
          <w:sz w:val="24"/>
          <w:szCs w:val="24"/>
        </w:rPr>
      </w:pP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</w:r>
      <w:r w:rsidRPr="00580A3E">
        <w:rPr>
          <w:rFonts w:cstheme="minorHAnsi"/>
          <w:sz w:val="24"/>
          <w:szCs w:val="24"/>
        </w:rPr>
        <w:tab/>
        <w:t xml:space="preserve">      </w:t>
      </w:r>
      <w:proofErr w:type="gramStart"/>
      <w:r w:rsidRPr="00580A3E">
        <w:rPr>
          <w:rFonts w:cstheme="minorHAnsi"/>
          <w:sz w:val="24"/>
          <w:szCs w:val="24"/>
        </w:rPr>
        <w:t>jegyző</w:t>
      </w:r>
      <w:proofErr w:type="gramEnd"/>
    </w:p>
    <w:sectPr w:rsidR="0018445A" w:rsidRPr="00580A3E" w:rsidSect="001A36EF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0018C"/>
    <w:multiLevelType w:val="hybridMultilevel"/>
    <w:tmpl w:val="F27280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E5B60"/>
    <w:multiLevelType w:val="hybridMultilevel"/>
    <w:tmpl w:val="2188E87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715288"/>
    <w:multiLevelType w:val="hybridMultilevel"/>
    <w:tmpl w:val="14CE93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D5581"/>
    <w:multiLevelType w:val="hybridMultilevel"/>
    <w:tmpl w:val="765C48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45A"/>
    <w:rsid w:val="0018445A"/>
    <w:rsid w:val="001978E6"/>
    <w:rsid w:val="001A36EF"/>
    <w:rsid w:val="00386B59"/>
    <w:rsid w:val="003C56F6"/>
    <w:rsid w:val="00580A3E"/>
    <w:rsid w:val="00671E38"/>
    <w:rsid w:val="006C4E9C"/>
    <w:rsid w:val="007C2AD1"/>
    <w:rsid w:val="007E1E7B"/>
    <w:rsid w:val="00885E81"/>
    <w:rsid w:val="008A5908"/>
    <w:rsid w:val="009E52E0"/>
    <w:rsid w:val="00A12369"/>
    <w:rsid w:val="00A94F13"/>
    <w:rsid w:val="00AC3679"/>
    <w:rsid w:val="00BD5A0D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71C1F-C732-47E2-8B0C-53CAD36A9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445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844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lWeb">
    <w:name w:val="Normal (Web)"/>
    <w:basedOn w:val="Norml"/>
    <w:uiPriority w:val="99"/>
    <w:unhideWhenUsed/>
    <w:rsid w:val="00184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6C4E9C"/>
    <w:rPr>
      <w:b/>
      <w:bCs/>
    </w:rPr>
  </w:style>
  <w:style w:type="character" w:styleId="Kiemels">
    <w:name w:val="Emphasis"/>
    <w:basedOn w:val="Bekezdsalapbettpusa"/>
    <w:uiPriority w:val="20"/>
    <w:qFormat/>
    <w:rsid w:val="006C4E9C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6C4E9C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3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3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1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727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cp:lastPrinted>2023-03-17T09:11:00Z</cp:lastPrinted>
  <dcterms:created xsi:type="dcterms:W3CDTF">2023-03-17T09:13:00Z</dcterms:created>
  <dcterms:modified xsi:type="dcterms:W3CDTF">2023-03-17T09:13:00Z</dcterms:modified>
</cp:coreProperties>
</file>