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5E2" w:rsidRDefault="00AB3087" w:rsidP="000D6506">
      <w:pPr>
        <w:jc w:val="center"/>
        <w:rPr>
          <w:rFonts w:ascii="Calibri" w:hAnsi="Calibr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35E2" w:rsidRDefault="004F35E2" w:rsidP="000D6506">
      <w:pPr>
        <w:jc w:val="center"/>
        <w:rPr>
          <w:rFonts w:ascii="Calibri" w:hAnsi="Calibri"/>
          <w:b/>
          <w:sz w:val="22"/>
          <w:szCs w:val="22"/>
        </w:rPr>
      </w:pPr>
    </w:p>
    <w:p w:rsidR="004F35E2" w:rsidRDefault="004F35E2" w:rsidP="000D6506">
      <w:pPr>
        <w:jc w:val="center"/>
        <w:rPr>
          <w:rFonts w:ascii="Calibri" w:hAnsi="Calibri"/>
          <w:b/>
          <w:sz w:val="22"/>
          <w:szCs w:val="22"/>
        </w:rPr>
      </w:pPr>
    </w:p>
    <w:p w:rsidR="004F35E2" w:rsidRDefault="004F35E2" w:rsidP="000D6506">
      <w:pPr>
        <w:jc w:val="center"/>
        <w:rPr>
          <w:rFonts w:ascii="Calibri" w:hAnsi="Calibri"/>
          <w:b/>
          <w:sz w:val="22"/>
          <w:szCs w:val="22"/>
        </w:rPr>
      </w:pPr>
    </w:p>
    <w:p w:rsidR="004F35E2" w:rsidRDefault="004F35E2" w:rsidP="008148DB">
      <w:pPr>
        <w:rPr>
          <w:rFonts w:ascii="Calibri" w:hAnsi="Calibri"/>
          <w:b/>
          <w:sz w:val="22"/>
          <w:szCs w:val="22"/>
        </w:rPr>
      </w:pPr>
    </w:p>
    <w:p w:rsidR="00FC19D4" w:rsidRDefault="00FC19D4" w:rsidP="008148DB">
      <w:pPr>
        <w:jc w:val="right"/>
        <w:rPr>
          <w:rFonts w:ascii="Calibri" w:hAnsi="Calibri"/>
          <w:b/>
          <w:sz w:val="28"/>
          <w:szCs w:val="28"/>
        </w:rPr>
      </w:pPr>
    </w:p>
    <w:p w:rsidR="00FD2375" w:rsidRPr="00FD2375" w:rsidRDefault="0032136E" w:rsidP="00FD2375">
      <w:pPr>
        <w:jc w:val="right"/>
        <w:rPr>
          <w:rFonts w:asciiTheme="minorHAnsi" w:hAnsiTheme="minorHAnsi" w:cstheme="minorHAnsi"/>
          <w:b/>
        </w:rPr>
      </w:pPr>
      <w:r w:rsidRPr="00FD2375"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gramStart"/>
      <w:r w:rsidRPr="00FD2375">
        <w:rPr>
          <w:rFonts w:asciiTheme="minorHAnsi" w:hAnsiTheme="minorHAnsi" w:cstheme="minorHAnsi"/>
          <w:b/>
          <w:lang w:eastAsia="ar-SA"/>
        </w:rPr>
        <w:t xml:space="preserve">Tárgy </w:t>
      </w:r>
      <w:r w:rsidR="00FD2375" w:rsidRPr="00FD2375">
        <w:rPr>
          <w:rFonts w:asciiTheme="minorHAnsi" w:hAnsiTheme="minorHAnsi" w:cstheme="minorHAnsi"/>
          <w:b/>
        </w:rPr>
        <w:t>:</w:t>
      </w:r>
      <w:proofErr w:type="gramEnd"/>
      <w:r w:rsidR="00FD2375" w:rsidRPr="00FD2375">
        <w:rPr>
          <w:rFonts w:asciiTheme="minorHAnsi" w:hAnsiTheme="minorHAnsi" w:cstheme="minorHAnsi"/>
          <w:b/>
        </w:rPr>
        <w:t xml:space="preserve"> </w:t>
      </w:r>
      <w:r w:rsidR="00FD2375" w:rsidRPr="00FD2375">
        <w:rPr>
          <w:rFonts w:asciiTheme="minorHAnsi" w:hAnsiTheme="minorHAnsi" w:cstheme="minorHAnsi"/>
          <w:b/>
        </w:rPr>
        <w:t xml:space="preserve">Intézményvezetői (Óvodavezető) </w:t>
      </w:r>
    </w:p>
    <w:p w:rsidR="0032136E" w:rsidRPr="00AB3087" w:rsidRDefault="00FD2375" w:rsidP="00FD2375">
      <w:pPr>
        <w:jc w:val="right"/>
        <w:rPr>
          <w:rFonts w:asciiTheme="minorHAnsi" w:hAnsiTheme="minorHAnsi" w:cstheme="minorHAnsi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FD2375">
        <w:rPr>
          <w:rFonts w:asciiTheme="minorHAnsi" w:hAnsiTheme="minorHAnsi" w:cstheme="minorHAnsi"/>
          <w:b/>
        </w:rPr>
        <w:t>állásra</w:t>
      </w:r>
      <w:proofErr w:type="gramEnd"/>
      <w:r w:rsidRPr="00FD2375">
        <w:rPr>
          <w:rFonts w:asciiTheme="minorHAnsi" w:hAnsiTheme="minorHAnsi" w:cstheme="minorHAnsi"/>
          <w:b/>
        </w:rPr>
        <w:t xml:space="preserve"> pályázat kiírása</w:t>
      </w:r>
    </w:p>
    <w:p w:rsidR="001A2031" w:rsidRPr="00AB3087" w:rsidRDefault="001A2031" w:rsidP="008148DB">
      <w:pPr>
        <w:suppressAutoHyphens/>
        <w:overflowPunct w:val="0"/>
        <w:autoSpaceDE w:val="0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2375" w:rsidRPr="00AB3087" w:rsidRDefault="00FD2375" w:rsidP="008148DB">
      <w:pPr>
        <w:suppressAutoHyphens/>
        <w:overflowPunct w:val="0"/>
        <w:autoSpaceDE w:val="0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136E" w:rsidRPr="0032136E" w:rsidRDefault="0032136E" w:rsidP="008148DB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color w:val="000000"/>
          <w:lang w:eastAsia="ar-SA"/>
        </w:rPr>
      </w:pPr>
      <w:r w:rsidRPr="00AB3087">
        <w:rPr>
          <w:rFonts w:ascii="Calibri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32136E">
        <w:rPr>
          <w:rFonts w:ascii="Calibri" w:hAnsi="Calibri" w:cs="Arial Narrow"/>
          <w:b/>
          <w:color w:val="000000"/>
          <w:lang w:eastAsia="ar-SA"/>
        </w:rPr>
        <w:t xml:space="preserve"> </w:t>
      </w:r>
    </w:p>
    <w:p w:rsidR="0032136E" w:rsidRPr="0032136E" w:rsidRDefault="0032136E" w:rsidP="008148DB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color w:val="000000"/>
          <w:lang w:eastAsia="ar-SA"/>
        </w:rPr>
      </w:pPr>
      <w:r w:rsidRPr="0032136E">
        <w:rPr>
          <w:rFonts w:ascii="Calibri" w:hAnsi="Calibri" w:cs="Arial Narrow"/>
          <w:b/>
          <w:color w:val="000000"/>
          <w:lang w:eastAsia="ar-SA"/>
        </w:rPr>
        <w:t>Csemő Község Képviselő-testületének</w:t>
      </w:r>
    </w:p>
    <w:p w:rsidR="0032136E" w:rsidRPr="0032136E" w:rsidRDefault="009418ED" w:rsidP="008148DB">
      <w:pPr>
        <w:suppressAutoHyphens/>
        <w:overflowPunct w:val="0"/>
        <w:autoSpaceDE w:val="0"/>
        <w:jc w:val="center"/>
        <w:textAlignment w:val="baseline"/>
        <w:rPr>
          <w:rFonts w:ascii="Calibri" w:hAnsi="Calibri"/>
          <w:lang w:eastAsia="ar-SA"/>
        </w:rPr>
      </w:pPr>
      <w:r>
        <w:rPr>
          <w:rFonts w:ascii="Calibri" w:hAnsi="Calibri" w:cs="Arial Narrow"/>
          <w:b/>
          <w:color w:val="000000"/>
          <w:lang w:eastAsia="ar-SA"/>
        </w:rPr>
        <w:t>202</w:t>
      </w:r>
      <w:r w:rsidR="001A2031">
        <w:rPr>
          <w:rFonts w:ascii="Calibri" w:hAnsi="Calibri" w:cs="Arial Narrow"/>
          <w:b/>
          <w:color w:val="000000"/>
          <w:lang w:eastAsia="ar-SA"/>
        </w:rPr>
        <w:t>3</w:t>
      </w:r>
      <w:r>
        <w:rPr>
          <w:rFonts w:ascii="Calibri" w:hAnsi="Calibri" w:cs="Arial Narrow"/>
          <w:b/>
          <w:color w:val="000000"/>
          <w:lang w:eastAsia="ar-SA"/>
        </w:rPr>
        <w:t xml:space="preserve">. </w:t>
      </w:r>
      <w:r w:rsidR="001A2031">
        <w:rPr>
          <w:rFonts w:ascii="Calibri" w:hAnsi="Calibri" w:cs="Arial Narrow"/>
          <w:b/>
          <w:color w:val="000000"/>
          <w:lang w:eastAsia="ar-SA"/>
        </w:rPr>
        <w:t>április 18</w:t>
      </w:r>
      <w:r w:rsidR="00E74C97">
        <w:rPr>
          <w:rFonts w:ascii="Calibri" w:hAnsi="Calibri" w:cs="Arial Narrow"/>
          <w:b/>
          <w:color w:val="000000"/>
          <w:lang w:eastAsia="ar-SA"/>
        </w:rPr>
        <w:t>-</w:t>
      </w:r>
      <w:r w:rsidR="001A2031">
        <w:rPr>
          <w:rFonts w:ascii="Calibri" w:hAnsi="Calibri" w:cs="Arial Narrow"/>
          <w:b/>
          <w:color w:val="000000"/>
          <w:lang w:eastAsia="ar-SA"/>
        </w:rPr>
        <w:t>á</w:t>
      </w:r>
      <w:r w:rsidR="0032136E" w:rsidRPr="0032136E">
        <w:rPr>
          <w:rFonts w:ascii="Calibri" w:hAnsi="Calibri" w:cs="Arial Narrow"/>
          <w:b/>
          <w:color w:val="000000"/>
          <w:lang w:eastAsia="ar-SA"/>
        </w:rPr>
        <w:t>n tartandó ülésére</w:t>
      </w:r>
    </w:p>
    <w:p w:rsidR="00970AC4" w:rsidRDefault="00970AC4" w:rsidP="0032136E">
      <w:pPr>
        <w:suppressAutoHyphens/>
        <w:overflowPunct w:val="0"/>
        <w:autoSpaceDE w:val="0"/>
        <w:jc w:val="both"/>
        <w:textAlignment w:val="baseline"/>
        <w:rPr>
          <w:rFonts w:ascii="Calibri" w:hAnsi="Calibri"/>
          <w:lang w:eastAsia="ar-SA"/>
        </w:rPr>
      </w:pPr>
    </w:p>
    <w:p w:rsidR="0032136E" w:rsidRPr="0032136E" w:rsidRDefault="0032136E" w:rsidP="0032136E">
      <w:pPr>
        <w:suppressAutoHyphens/>
        <w:overflowPunct w:val="0"/>
        <w:autoSpaceDE w:val="0"/>
        <w:jc w:val="both"/>
        <w:textAlignment w:val="baseline"/>
        <w:rPr>
          <w:rFonts w:ascii="Calibri" w:hAnsi="Calibri"/>
          <w:lang w:eastAsia="ar-SA"/>
        </w:rPr>
      </w:pPr>
      <w:r w:rsidRPr="0032136E">
        <w:rPr>
          <w:rFonts w:ascii="Calibri" w:hAnsi="Calibri" w:cs="Arial Narrow"/>
          <w:lang w:eastAsia="ar-SA"/>
        </w:rPr>
        <w:t xml:space="preserve">Tisztelt Képviselő-testület! </w:t>
      </w:r>
    </w:p>
    <w:p w:rsidR="004F35E2" w:rsidRDefault="004F35E2" w:rsidP="008148DB">
      <w:pPr>
        <w:rPr>
          <w:rFonts w:ascii="Calibri" w:hAnsi="Calibri"/>
          <w:b/>
        </w:rPr>
      </w:pPr>
    </w:p>
    <w:p w:rsidR="00FD2375" w:rsidRDefault="00FD2375" w:rsidP="00FD2375">
      <w:pPr>
        <w:pStyle w:val="NormlWeb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Csemő Község Önkormányzatának Képviselő-testülete 36/2018. (07.30.) számú határozatával </w:t>
      </w:r>
      <w:r w:rsidRPr="00FD2375">
        <w:rPr>
          <w:rFonts w:ascii="Calibri" w:hAnsi="Calibri" w:cs="Arial"/>
        </w:rPr>
        <w:t xml:space="preserve">a Csemői Nefelejcs Óvoda (2713 Csemő, Petőfi S. </w:t>
      </w:r>
      <w:proofErr w:type="gramStart"/>
      <w:r w:rsidRPr="00FD2375">
        <w:rPr>
          <w:rFonts w:ascii="Calibri" w:hAnsi="Calibri" w:cs="Arial"/>
        </w:rPr>
        <w:t>u.</w:t>
      </w:r>
      <w:proofErr w:type="gramEnd"/>
      <w:r w:rsidRPr="00FD2375">
        <w:rPr>
          <w:rFonts w:ascii="Calibri" w:hAnsi="Calibri" w:cs="Arial"/>
        </w:rPr>
        <w:t xml:space="preserve"> 2.)</w:t>
      </w:r>
      <w:r>
        <w:rPr>
          <w:rFonts w:ascii="Calibri" w:hAnsi="Calibri" w:cs="Arial"/>
        </w:rPr>
        <w:t xml:space="preserve"> </w:t>
      </w:r>
      <w:r w:rsidRPr="00FD2375">
        <w:rPr>
          <w:rFonts w:ascii="Calibri" w:hAnsi="Calibri" w:cs="Arial"/>
        </w:rPr>
        <w:t>magasabb vezetői feladatainak ellátásával  5 évre Erdélyi</w:t>
      </w:r>
      <w:r>
        <w:rPr>
          <w:rFonts w:ascii="Calibri" w:hAnsi="Calibri" w:cs="Arial"/>
        </w:rPr>
        <w:t xml:space="preserve"> </w:t>
      </w:r>
      <w:r w:rsidRPr="00FD2375">
        <w:rPr>
          <w:rFonts w:ascii="Calibri" w:hAnsi="Calibri" w:cs="Arial"/>
        </w:rPr>
        <w:t>Krisztina 2700 Cegléd, Összekötő út 1. sz. alatti lakost bíz</w:t>
      </w:r>
      <w:r>
        <w:rPr>
          <w:rFonts w:ascii="Calibri" w:hAnsi="Calibri" w:cs="Arial"/>
        </w:rPr>
        <w:t xml:space="preserve">ta meg – így az intézményvezetői megbízása </w:t>
      </w:r>
      <w:r w:rsidRPr="00FD2375">
        <w:rPr>
          <w:rFonts w:ascii="Calibri" w:hAnsi="Calibri" w:cs="Arial"/>
        </w:rPr>
        <w:t>2023. július 31</w:t>
      </w:r>
      <w:r>
        <w:rPr>
          <w:rFonts w:ascii="Calibri" w:hAnsi="Calibri" w:cs="Arial"/>
        </w:rPr>
        <w:t xml:space="preserve">-én lejár. </w:t>
      </w:r>
    </w:p>
    <w:p w:rsidR="00FD2375" w:rsidRPr="00FD2375" w:rsidRDefault="00FD2375" w:rsidP="00FD2375">
      <w:pPr>
        <w:pStyle w:val="NormlWeb"/>
        <w:spacing w:after="0"/>
        <w:jc w:val="both"/>
        <w:rPr>
          <w:rFonts w:ascii="Calibri" w:hAnsi="Calibri" w:cs="Arial"/>
        </w:rPr>
      </w:pPr>
      <w:r w:rsidRPr="00FD2375">
        <w:rPr>
          <w:rFonts w:ascii="Calibri" w:hAnsi="Calibri" w:cs="Arial"/>
        </w:rPr>
        <w:t xml:space="preserve">Az </w:t>
      </w:r>
      <w:r>
        <w:rPr>
          <w:rFonts w:ascii="Calibri" w:hAnsi="Calibri" w:cs="Arial"/>
        </w:rPr>
        <w:t>ö</w:t>
      </w:r>
      <w:r w:rsidRPr="00FD2375">
        <w:rPr>
          <w:rFonts w:ascii="Calibri" w:hAnsi="Calibri" w:cs="Arial"/>
        </w:rPr>
        <w:t xml:space="preserve">nkormányzat fenntartásában működő </w:t>
      </w:r>
      <w:r>
        <w:rPr>
          <w:rFonts w:ascii="Calibri" w:hAnsi="Calibri" w:cs="Arial"/>
        </w:rPr>
        <w:t>Csemői Nefele</w:t>
      </w:r>
      <w:r w:rsidR="0018405E">
        <w:rPr>
          <w:rFonts w:ascii="Calibri" w:hAnsi="Calibri" w:cs="Arial"/>
        </w:rPr>
        <w:t>j</w:t>
      </w:r>
      <w:bookmarkStart w:id="0" w:name="_GoBack"/>
      <w:bookmarkEnd w:id="0"/>
      <w:r>
        <w:rPr>
          <w:rFonts w:ascii="Calibri" w:hAnsi="Calibri" w:cs="Arial"/>
        </w:rPr>
        <w:t xml:space="preserve">cs Óvoda </w:t>
      </w:r>
      <w:r w:rsidRPr="00FD2375">
        <w:rPr>
          <w:rFonts w:ascii="Calibri" w:hAnsi="Calibri" w:cs="Arial"/>
        </w:rPr>
        <w:t xml:space="preserve">és </w:t>
      </w:r>
      <w:r>
        <w:rPr>
          <w:rFonts w:ascii="Calibri" w:hAnsi="Calibri" w:cs="Arial"/>
        </w:rPr>
        <w:t xml:space="preserve">Mini </w:t>
      </w:r>
      <w:r w:rsidRPr="00FD2375">
        <w:rPr>
          <w:rFonts w:ascii="Calibri" w:hAnsi="Calibri" w:cs="Arial"/>
        </w:rPr>
        <w:t>Bölcsőde</w:t>
      </w:r>
      <w:r>
        <w:rPr>
          <w:rFonts w:ascii="Calibri" w:hAnsi="Calibri" w:cs="Arial"/>
        </w:rPr>
        <w:t xml:space="preserve"> </w:t>
      </w:r>
      <w:r w:rsidRPr="00FD2375">
        <w:rPr>
          <w:rFonts w:ascii="Calibri" w:hAnsi="Calibri" w:cs="Arial"/>
        </w:rPr>
        <w:t>intézményvezetői feladatainak ellátására a közalkalmazottak jogállásáról szóló 1992. XXXIII.</w:t>
      </w:r>
      <w:r>
        <w:rPr>
          <w:rFonts w:ascii="Calibri" w:hAnsi="Calibri" w:cs="Arial"/>
        </w:rPr>
        <w:t xml:space="preserve"> </w:t>
      </w:r>
      <w:r w:rsidRPr="00FD2375">
        <w:rPr>
          <w:rFonts w:ascii="Calibri" w:hAnsi="Calibri" w:cs="Arial"/>
        </w:rPr>
        <w:t>tv. 20/A. §</w:t>
      </w:r>
      <w:proofErr w:type="spellStart"/>
      <w:r w:rsidRPr="00FD2375">
        <w:rPr>
          <w:rFonts w:ascii="Calibri" w:hAnsi="Calibri" w:cs="Arial"/>
        </w:rPr>
        <w:t>-ban</w:t>
      </w:r>
      <w:proofErr w:type="spellEnd"/>
      <w:r w:rsidRPr="00FD2375">
        <w:rPr>
          <w:rFonts w:ascii="Calibri" w:hAnsi="Calibri" w:cs="Arial"/>
        </w:rPr>
        <w:t>, nemzeti köznevelésről szóló 2011. évi CXC. törvény 67-69. §</w:t>
      </w:r>
      <w:proofErr w:type="spellStart"/>
      <w:r w:rsidRPr="00FD2375">
        <w:rPr>
          <w:rFonts w:ascii="Calibri" w:hAnsi="Calibri" w:cs="Arial"/>
        </w:rPr>
        <w:t>-ban</w:t>
      </w:r>
      <w:proofErr w:type="spellEnd"/>
      <w:r w:rsidRPr="00FD2375">
        <w:rPr>
          <w:rFonts w:ascii="Calibri" w:hAnsi="Calibri" w:cs="Arial"/>
        </w:rPr>
        <w:t xml:space="preserve">, továbbá </w:t>
      </w:r>
      <w:proofErr w:type="spellStart"/>
      <w:r w:rsidRPr="00FD2375">
        <w:rPr>
          <w:rFonts w:ascii="Calibri" w:hAnsi="Calibri" w:cs="Arial"/>
        </w:rPr>
        <w:t>apedagógusok</w:t>
      </w:r>
      <w:proofErr w:type="spellEnd"/>
      <w:r w:rsidRPr="00FD2375">
        <w:rPr>
          <w:rFonts w:ascii="Calibri" w:hAnsi="Calibri" w:cs="Arial"/>
        </w:rPr>
        <w:t xml:space="preserve"> előmeneteli rendszeréről és a közalkalmazottak jogállásáról szóló 1992. </w:t>
      </w:r>
      <w:proofErr w:type="spellStart"/>
      <w:r w:rsidRPr="00FD2375">
        <w:rPr>
          <w:rFonts w:ascii="Calibri" w:hAnsi="Calibri" w:cs="Arial"/>
        </w:rPr>
        <w:t>éviXXXIII</w:t>
      </w:r>
      <w:proofErr w:type="spellEnd"/>
      <w:r w:rsidRPr="00FD2375">
        <w:rPr>
          <w:rFonts w:ascii="Calibri" w:hAnsi="Calibri" w:cs="Arial"/>
        </w:rPr>
        <w:t>. törvény köznevelési intézményekben történő végrehajtásáról szóló 326/2013. (VIII.</w:t>
      </w:r>
    </w:p>
    <w:p w:rsidR="00FD2375" w:rsidRDefault="00FD2375" w:rsidP="00FD2375">
      <w:pPr>
        <w:pStyle w:val="NormlWeb"/>
        <w:spacing w:after="0"/>
        <w:jc w:val="both"/>
        <w:rPr>
          <w:rFonts w:ascii="Calibri" w:hAnsi="Calibri" w:cs="Arial"/>
        </w:rPr>
      </w:pPr>
      <w:r w:rsidRPr="00FD2375">
        <w:rPr>
          <w:rFonts w:ascii="Calibri" w:hAnsi="Calibri" w:cs="Arial"/>
        </w:rPr>
        <w:t>30.) számú Korm. rendelet 22-27. §</w:t>
      </w:r>
      <w:proofErr w:type="spellStart"/>
      <w:r w:rsidRPr="00FD2375">
        <w:rPr>
          <w:rFonts w:ascii="Calibri" w:hAnsi="Calibri" w:cs="Arial"/>
        </w:rPr>
        <w:t>-ban</w:t>
      </w:r>
      <w:proofErr w:type="spellEnd"/>
      <w:r w:rsidRPr="00FD2375">
        <w:rPr>
          <w:rFonts w:ascii="Calibri" w:hAnsi="Calibri" w:cs="Arial"/>
        </w:rPr>
        <w:t xml:space="preserve"> foglaltak szerint pályázatot kell kiírni.</w:t>
      </w:r>
    </w:p>
    <w:p w:rsidR="00FD2375" w:rsidRPr="00FD2375" w:rsidRDefault="00AB3087" w:rsidP="00FD2375">
      <w:pPr>
        <w:pStyle w:val="NormlWeb"/>
        <w:spacing w:after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</w:t>
      </w:r>
    </w:p>
    <w:p w:rsidR="00970AC4" w:rsidRPr="001A2031" w:rsidRDefault="00FD2375" w:rsidP="00AB3087">
      <w:pPr>
        <w:pStyle w:val="NormlWeb"/>
        <w:spacing w:after="0"/>
        <w:jc w:val="both"/>
        <w:rPr>
          <w:rFonts w:ascii="Calibri" w:hAnsi="Calibri" w:cs="Arial"/>
        </w:rPr>
      </w:pPr>
      <w:r w:rsidRPr="00FD2375">
        <w:rPr>
          <w:rFonts w:ascii="Calibri" w:hAnsi="Calibri" w:cs="Arial"/>
        </w:rPr>
        <w:t xml:space="preserve">Kérem a Tisztelt Képviselő-testületet, az előterjesztést megtárgyalni és </w:t>
      </w:r>
      <w:r w:rsidR="00854CFA">
        <w:rPr>
          <w:rFonts w:ascii="Calibri" w:hAnsi="Calibri" w:cs="Arial"/>
        </w:rPr>
        <w:t xml:space="preserve">a felhívást tartalmazó határozatot </w:t>
      </w:r>
      <w:r w:rsidRPr="00FD2375">
        <w:rPr>
          <w:rFonts w:ascii="Calibri" w:hAnsi="Calibri" w:cs="Arial"/>
        </w:rPr>
        <w:t>meghozni</w:t>
      </w:r>
      <w:r w:rsidR="00854CFA">
        <w:rPr>
          <w:rFonts w:ascii="Calibri" w:hAnsi="Calibri" w:cs="Arial"/>
        </w:rPr>
        <w:t xml:space="preserve"> </w:t>
      </w:r>
      <w:r w:rsidRPr="00FD2375">
        <w:rPr>
          <w:rFonts w:ascii="Calibri" w:hAnsi="Calibri" w:cs="Arial"/>
        </w:rPr>
        <w:t>szíveskedjenek.</w:t>
      </w:r>
      <w:r w:rsidRPr="00FD2375">
        <w:rPr>
          <w:rFonts w:ascii="Calibri" w:hAnsi="Calibri" w:cs="Arial"/>
        </w:rPr>
        <w:cr/>
      </w:r>
    </w:p>
    <w:p w:rsidR="001A2031" w:rsidRPr="001A2031" w:rsidRDefault="001A2031" w:rsidP="001A2031">
      <w:pPr>
        <w:pStyle w:val="NormlWeb"/>
        <w:spacing w:after="0" w:line="360" w:lineRule="auto"/>
        <w:ind w:left="3402"/>
        <w:jc w:val="both"/>
        <w:rPr>
          <w:rFonts w:ascii="Calibri" w:hAnsi="Calibri" w:cs="Arial"/>
          <w:b/>
        </w:rPr>
      </w:pPr>
      <w:r w:rsidRPr="001A2031">
        <w:rPr>
          <w:rFonts w:ascii="Calibri" w:hAnsi="Calibri" w:cs="Arial"/>
          <w:b/>
        </w:rPr>
        <w:t>…./20</w:t>
      </w:r>
      <w:r w:rsidR="00970AC4">
        <w:rPr>
          <w:rFonts w:ascii="Calibri" w:hAnsi="Calibri" w:cs="Arial"/>
          <w:b/>
        </w:rPr>
        <w:t>23.</w:t>
      </w:r>
      <w:r w:rsidRPr="001A2031">
        <w:rPr>
          <w:rFonts w:ascii="Calibri" w:hAnsi="Calibri" w:cs="Arial"/>
          <w:b/>
        </w:rPr>
        <w:t xml:space="preserve"> (I</w:t>
      </w:r>
      <w:r w:rsidR="00970AC4">
        <w:rPr>
          <w:rFonts w:ascii="Calibri" w:hAnsi="Calibri" w:cs="Arial"/>
          <w:b/>
        </w:rPr>
        <w:t>V</w:t>
      </w:r>
      <w:r w:rsidRPr="001A2031">
        <w:rPr>
          <w:rFonts w:ascii="Calibri" w:hAnsi="Calibri" w:cs="Arial"/>
          <w:b/>
        </w:rPr>
        <w:t>.</w:t>
      </w:r>
      <w:r w:rsidR="00970AC4">
        <w:rPr>
          <w:rFonts w:ascii="Calibri" w:hAnsi="Calibri" w:cs="Arial"/>
          <w:b/>
        </w:rPr>
        <w:t>1</w:t>
      </w:r>
      <w:r w:rsidR="00AB3087">
        <w:rPr>
          <w:rFonts w:ascii="Calibri" w:hAnsi="Calibri" w:cs="Arial"/>
          <w:b/>
        </w:rPr>
        <w:t>8</w:t>
      </w:r>
      <w:r w:rsidRPr="001A2031">
        <w:rPr>
          <w:rFonts w:ascii="Calibri" w:hAnsi="Calibri" w:cs="Arial"/>
          <w:b/>
        </w:rPr>
        <w:t>.) határozat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Csemő Község Önkormányzatának Képviselő-testülete</w:t>
      </w:r>
      <w:r w:rsidRPr="00854CFA">
        <w:rPr>
          <w:rFonts w:asciiTheme="minorHAnsi" w:hAnsiTheme="minorHAnsi" w:cstheme="minorHAnsi"/>
        </w:rPr>
        <w:t xml:space="preserve"> a közalkalmazottak jogállásáról szóló 1992. évi XXXIII. törvény 20/A. § alapján pályázatot hirdet a </w:t>
      </w:r>
      <w:r w:rsidRPr="00854CFA">
        <w:rPr>
          <w:rFonts w:asciiTheme="minorHAnsi" w:hAnsiTheme="minorHAnsi" w:cstheme="minorHAnsi"/>
          <w:b/>
          <w:bCs/>
        </w:rPr>
        <w:t>Csemői Nefelejcs Óvoda és Mini Bölcsőde intézményvezető (magasabb vezető)</w:t>
      </w:r>
      <w:r w:rsidRPr="00854CFA">
        <w:rPr>
          <w:rFonts w:asciiTheme="minorHAnsi" w:hAnsiTheme="minorHAnsi" w:cstheme="minorHAnsi"/>
        </w:rPr>
        <w:t> munkakör betöltésére.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közalkalmazotti jogviszony időtartama: </w:t>
      </w:r>
      <w:r w:rsidRPr="00854CFA">
        <w:rPr>
          <w:rFonts w:asciiTheme="minorHAnsi" w:hAnsiTheme="minorHAnsi" w:cstheme="minorHAnsi"/>
        </w:rPr>
        <w:t>határozatlan idejű közalkalmazotti jogviszony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Foglalkoztatás jellege: </w:t>
      </w:r>
      <w:r w:rsidRPr="00854CFA">
        <w:rPr>
          <w:rFonts w:asciiTheme="minorHAnsi" w:hAnsiTheme="minorHAnsi" w:cstheme="minorHAnsi"/>
        </w:rPr>
        <w:t>teljes munkaidő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vezetői megbízás időtartama: </w:t>
      </w:r>
      <w:r w:rsidRPr="00854CFA">
        <w:rPr>
          <w:rFonts w:asciiTheme="minorHAnsi" w:hAnsiTheme="minorHAnsi" w:cstheme="minorHAnsi"/>
        </w:rPr>
        <w:t>a vezetői megbízás határozott időre, 5 évre, 2023. augusztus 1-től 2028. július 31-ig szól.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munkavégzés helye: </w:t>
      </w:r>
      <w:r w:rsidRPr="00854CFA">
        <w:rPr>
          <w:rFonts w:asciiTheme="minorHAnsi" w:hAnsiTheme="minorHAnsi" w:cstheme="minorHAnsi"/>
        </w:rPr>
        <w:t xml:space="preserve">Pest vármegye, 2713 Csemő, Petőfi Sándor u. 2. 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munkakörbe tartozó, illetve a vezetői megbízással járó lényeges feladatok: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  <w:strike/>
        </w:rPr>
      </w:pPr>
      <w:r w:rsidRPr="00854CFA">
        <w:rPr>
          <w:rFonts w:asciiTheme="minorHAnsi" w:hAnsiTheme="minorHAnsi" w:cstheme="minorHAnsi"/>
        </w:rPr>
        <w:t xml:space="preserve">Az óvoda és a mini bölcsődei egysége teljes körű szakmai irányítása és képviselete a vonatkozó jogszabályok, belső szabályzatok és a fenntartó rendelkezései szerint. 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Az intézményvezető felel az intézmény szakszerű és törvényes működéséért, a takarékos gazdálkodásért, gyakorolja a munkáltatói jogokat, dönt az intézmény működésével kapcsolatban minden olyan ügyben, amelyet jogszabály nem utal más hatáskörbe.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Illetmény és juttatások: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Az illetmény megállapítására és a juttatásokra a közalkalmazottak jogállásáról szóló 1992. évi XXXIII. törvény rendelkezései, valamint a nemzeti köznevelésről szóló 2011. évi CXC. tv</w:t>
      </w:r>
      <w:proofErr w:type="gramStart"/>
      <w:r w:rsidRPr="00854CFA">
        <w:rPr>
          <w:rFonts w:asciiTheme="minorHAnsi" w:hAnsiTheme="minorHAnsi" w:cstheme="minorHAnsi"/>
        </w:rPr>
        <w:t>.,</w:t>
      </w:r>
      <w:proofErr w:type="gramEnd"/>
      <w:r w:rsidRPr="00854CFA">
        <w:rPr>
          <w:rFonts w:asciiTheme="minorHAnsi" w:hAnsiTheme="minorHAnsi" w:cstheme="minorHAnsi"/>
        </w:rPr>
        <w:t xml:space="preserve"> illetve a pedagógusok előmeneteli rendszeréről és a közalkalmazottak jogállásáról szóló 1992. évi XXXIII. tv. </w:t>
      </w:r>
      <w:proofErr w:type="gramStart"/>
      <w:r w:rsidRPr="00854CFA">
        <w:rPr>
          <w:rFonts w:asciiTheme="minorHAnsi" w:hAnsiTheme="minorHAnsi" w:cstheme="minorHAnsi"/>
        </w:rPr>
        <w:t>köznevelési</w:t>
      </w:r>
      <w:proofErr w:type="gramEnd"/>
      <w:r w:rsidRPr="00854CFA">
        <w:rPr>
          <w:rFonts w:asciiTheme="minorHAnsi" w:hAnsiTheme="minorHAnsi" w:cstheme="minorHAnsi"/>
        </w:rPr>
        <w:t xml:space="preserve"> intézményekben történő végrehajtásáról szóló 326/2013.(VIII.30.) Korm. rendelet rendelkezései az irányadók.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Pályázati feltételek:</w:t>
      </w:r>
    </w:p>
    <w:p w:rsidR="00854CFA" w:rsidRPr="00854CFA" w:rsidRDefault="00854CFA" w:rsidP="00854CFA">
      <w:pPr>
        <w:numPr>
          <w:ilvl w:val="0"/>
          <w:numId w:val="14"/>
        </w:numPr>
        <w:spacing w:line="259" w:lineRule="auto"/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főiskola végzettség, óvodapedagógus szakképzettség,</w:t>
      </w:r>
    </w:p>
    <w:p w:rsidR="00854CFA" w:rsidRPr="00854CFA" w:rsidRDefault="00854CFA" w:rsidP="00854CFA">
      <w:pPr>
        <w:numPr>
          <w:ilvl w:val="0"/>
          <w:numId w:val="14"/>
        </w:numPr>
        <w:spacing w:line="259" w:lineRule="auto"/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vagyonnyilatkozat-tételi eljárás lefolytatása,</w:t>
      </w:r>
    </w:p>
    <w:p w:rsidR="00854CFA" w:rsidRPr="00854CFA" w:rsidRDefault="00854CFA" w:rsidP="00854CFA">
      <w:pPr>
        <w:numPr>
          <w:ilvl w:val="0"/>
          <w:numId w:val="14"/>
        </w:numPr>
        <w:spacing w:line="259" w:lineRule="auto"/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magyar állampolgárság, büntetlen előélet, cselekvőképesség,</w:t>
      </w:r>
    </w:p>
    <w:p w:rsidR="00854CFA" w:rsidRPr="00854CFA" w:rsidRDefault="00854CFA" w:rsidP="00854CFA">
      <w:pPr>
        <w:numPr>
          <w:ilvl w:val="0"/>
          <w:numId w:val="14"/>
        </w:numPr>
        <w:spacing w:line="259" w:lineRule="auto"/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pedagógus szakvizsga keretében szerzett intézményvezetői szakképzettség,</w:t>
      </w:r>
    </w:p>
    <w:p w:rsidR="00854CFA" w:rsidRPr="00854CFA" w:rsidRDefault="00854CFA" w:rsidP="00854CFA">
      <w:pPr>
        <w:numPr>
          <w:ilvl w:val="0"/>
          <w:numId w:val="14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annak igazolása, hogy nem áll foglalkoztatástól eltiltó ítélet hatálya alatt, a Kjt. 20. § (2) bekezdés d) pontja szerinti büntetőeljárás hatály alatt, valamint vele szemben nem áll fenn a Kjt. 20. § (2d) és (2e) bekezdésben foglalt kizáró ok.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 pályázatokat 2 (ebből 1 fűzés nélküli) azonos szövegű és mellékletű példányban kell benyújtani.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pályázat részeként benyújtandó iratok, igazolások:</w:t>
      </w:r>
    </w:p>
    <w:p w:rsidR="00854CFA" w:rsidRPr="00854CFA" w:rsidRDefault="00854CFA" w:rsidP="00854CFA">
      <w:pPr>
        <w:numPr>
          <w:ilvl w:val="0"/>
          <w:numId w:val="15"/>
        </w:numPr>
        <w:spacing w:line="259" w:lineRule="auto"/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részletes szakmai önéletrajz;</w:t>
      </w:r>
    </w:p>
    <w:p w:rsidR="00854CFA" w:rsidRPr="00854CFA" w:rsidRDefault="00854CFA" w:rsidP="00854CFA">
      <w:pPr>
        <w:numPr>
          <w:ilvl w:val="0"/>
          <w:numId w:val="15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az intézmény vezetésére vonatkozó, szakmai helyzetelemzésre épülő, fejlesztési elképzeléseket is tartalmazó vezetési program;</w:t>
      </w:r>
    </w:p>
    <w:p w:rsidR="00854CFA" w:rsidRPr="00854CFA" w:rsidRDefault="00854CFA" w:rsidP="00854CFA">
      <w:pPr>
        <w:numPr>
          <w:ilvl w:val="0"/>
          <w:numId w:val="15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iskolai végzettséget, szakképzettséget igazoló okiratok másolatai, szakmai gyakorlat hitelt érdemlő igazolása;</w:t>
      </w:r>
    </w:p>
    <w:p w:rsidR="00854CFA" w:rsidRPr="00854CFA" w:rsidRDefault="00854CFA" w:rsidP="00854CFA">
      <w:pPr>
        <w:numPr>
          <w:ilvl w:val="0"/>
          <w:numId w:val="15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3 hónapnál nem régebbi hatósági erkölcsi bizonyítvány, mely igazolja a büntetlen előéletet, továbbá, hogy nem áll a Kjt. 20. § (2) bekezdés d) pontja szerintit büntetőeljárás hatálya alatt, nem állnak fenn a pályázóval szemben a Kjt. 20. § (2d) és (2e) bekezdésben foglalt kizáró okok, nem áll foglalkozástól eltiltás hatálya alatt;</w:t>
      </w:r>
    </w:p>
    <w:p w:rsidR="00854CFA" w:rsidRPr="00854CFA" w:rsidRDefault="00854CFA" w:rsidP="00854CFA">
      <w:pPr>
        <w:numPr>
          <w:ilvl w:val="0"/>
          <w:numId w:val="16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nyilatkozat arról, hogy hozzájárul személyes adatainak a pályázati eljárással összefüggésben szükséges kezeléséhez, továbbításához; valamint, hogy teljes pályázati anyagát a pályázati eljárásban – véleményezésben, elbírálásban – részt vevő harmadik személyek megismerhetik;</w:t>
      </w:r>
    </w:p>
    <w:p w:rsidR="00854CFA" w:rsidRPr="00854CFA" w:rsidRDefault="00854CFA" w:rsidP="00854CFA">
      <w:pPr>
        <w:numPr>
          <w:ilvl w:val="0"/>
          <w:numId w:val="16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nyilatkozat arról, hogy vele szemben a Kjt. 41. § (1)-(2) bekezdés szerinti összeférhetetlenség nem áll fenn, illetve a fennálló összeférhetetlenséget megbízása esetén megszünteti;</w:t>
      </w:r>
    </w:p>
    <w:p w:rsidR="00854CFA" w:rsidRPr="00854CFA" w:rsidRDefault="00854CFA" w:rsidP="00854CFA">
      <w:pPr>
        <w:numPr>
          <w:ilvl w:val="0"/>
          <w:numId w:val="16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nyilatkozat arról, hogy kinevezése esetén vagyonnyilatkozat-tételi kötelezettségének eleget tesz;</w:t>
      </w:r>
    </w:p>
    <w:p w:rsidR="00854CFA" w:rsidRPr="00854CFA" w:rsidRDefault="00854CFA" w:rsidP="00854CFA">
      <w:pPr>
        <w:numPr>
          <w:ilvl w:val="0"/>
          <w:numId w:val="16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nyilatkozat arról, hogy pályázatának elbírálását nyílt vagy zárt ülésen kéri.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munkakör betölthetőségének időpontja:</w:t>
      </w:r>
      <w:r w:rsidRPr="00854CFA">
        <w:rPr>
          <w:rFonts w:asciiTheme="minorHAnsi" w:hAnsiTheme="minorHAnsi" w:cstheme="minorHAnsi"/>
        </w:rPr>
        <w:t> a munkakör legkorábban 2023. augusztus 1. napjától tölthető be.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pályázat benyújtásának határideje:</w:t>
      </w:r>
      <w:r w:rsidRPr="00854CFA">
        <w:rPr>
          <w:rFonts w:asciiTheme="minorHAnsi" w:hAnsiTheme="minorHAnsi" w:cstheme="minorHAnsi"/>
        </w:rPr>
        <w:t xml:space="preserve"> 2023. június 16. 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 pályázati kiírással kapcsolatosan további információt Bögös István alpolgármester nyújt a 06-30/863-1624-es telefonszámon.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pályázatok benyújtásának módja:</w:t>
      </w:r>
    </w:p>
    <w:p w:rsidR="00854CFA" w:rsidRPr="00854CFA" w:rsidRDefault="00854CFA" w:rsidP="00854CFA">
      <w:pPr>
        <w:numPr>
          <w:ilvl w:val="0"/>
          <w:numId w:val="17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postai úton, a pályázatnak Csemő Község Önkormányzata Képviselő-testületének címére történő megküldésével (2713 Csemő, Petőfi u. 1.). Kérjük a borítékon feltüntetni a pályázati adatbázisban szereplő azonosító számot valamint a munkakör megnevezését: óvodavezető.</w:t>
      </w:r>
    </w:p>
    <w:p w:rsidR="00854CFA" w:rsidRPr="00854CFA" w:rsidRDefault="00854CFA" w:rsidP="00854CFA">
      <w:pPr>
        <w:numPr>
          <w:ilvl w:val="0"/>
          <w:numId w:val="17"/>
        </w:numPr>
        <w:spacing w:line="259" w:lineRule="auto"/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 xml:space="preserve">személyesen: Dr. Lakos Roland polgármester, Pest vármegye, 2713 Csemő, Petőfi u. 1.     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 pályázat elbírálásának módja, rendje: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Pályáztató a benyújtási határidő leteltét követően a pályázati határidőn belül igazolt módon megigényelt erkölcsi bizonyítványnak legkésőbb a testületi meghallgatáson történő bemutatása kivételével hiánypótlási lehetőséget nem biztosít.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 pályázók személyes meghallgatására és az elbírálásra a jelentkezési határidőt követő képviselő-testületi ülésen kerül sor.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 képviselő-testület fenntartja a jogot, hogy a pályázati kiírást visszavonja vagy a pályázati eljárást eredménytelennek nyilvánítsa.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pályázat elbírálásának határideje:</w:t>
      </w:r>
      <w:r w:rsidRPr="00854CFA">
        <w:rPr>
          <w:rFonts w:asciiTheme="minorHAnsi" w:hAnsiTheme="minorHAnsi" w:cstheme="minorHAnsi"/>
        </w:rPr>
        <w:t xml:space="preserve"> 2023. július 21.  </w:t>
      </w:r>
    </w:p>
    <w:p w:rsidR="00854CFA" w:rsidRPr="00854CFA" w:rsidRDefault="00854CFA" w:rsidP="00854CFA">
      <w:pPr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  <w:b/>
          <w:bCs/>
        </w:rPr>
        <w:t>A pályázati kiírás közzétételének helye, ideje:</w:t>
      </w:r>
    </w:p>
    <w:p w:rsidR="00854CFA" w:rsidRPr="00854CFA" w:rsidRDefault="00854CFA" w:rsidP="00854CFA">
      <w:pPr>
        <w:numPr>
          <w:ilvl w:val="0"/>
          <w:numId w:val="18"/>
        </w:numPr>
        <w:spacing w:line="259" w:lineRule="auto"/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közigazgatási állásportál</w:t>
      </w:r>
    </w:p>
    <w:p w:rsidR="00854CFA" w:rsidRPr="00854CFA" w:rsidRDefault="00854CFA" w:rsidP="00854CFA">
      <w:pPr>
        <w:numPr>
          <w:ilvl w:val="0"/>
          <w:numId w:val="18"/>
        </w:numPr>
        <w:spacing w:line="259" w:lineRule="auto"/>
        <w:ind w:left="1985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Csemő Község Önkormányzatának honlapja (</w:t>
      </w:r>
      <w:hyperlink r:id="rId8" w:history="1">
        <w:r w:rsidRPr="00854CFA">
          <w:rPr>
            <w:rStyle w:val="Hiperhivatkozs"/>
            <w:rFonts w:asciiTheme="minorHAnsi" w:hAnsiTheme="minorHAnsi" w:cstheme="minorHAnsi"/>
          </w:rPr>
          <w:t>www.csemo.hu</w:t>
        </w:r>
      </w:hyperlink>
      <w:r w:rsidRPr="00854CFA">
        <w:rPr>
          <w:rFonts w:asciiTheme="minorHAnsi" w:hAnsiTheme="minorHAnsi" w:cstheme="minorHAnsi"/>
        </w:rPr>
        <w:t>) és hirdetőtáblája</w:t>
      </w:r>
    </w:p>
    <w:p w:rsidR="00854CFA" w:rsidRPr="00854CFA" w:rsidRDefault="00854CFA" w:rsidP="00854CFA">
      <w:pPr>
        <w:ind w:left="1985"/>
        <w:jc w:val="both"/>
        <w:rPr>
          <w:rFonts w:asciiTheme="minorHAnsi" w:hAnsiTheme="minorHAnsi" w:cstheme="minorHAnsi"/>
        </w:rPr>
      </w:pPr>
      <w:r w:rsidRPr="00854CFA">
        <w:rPr>
          <w:rFonts w:asciiTheme="minorHAnsi" w:hAnsiTheme="minorHAnsi" w:cstheme="minorHAnsi"/>
        </w:rPr>
        <w:t>A munkáltatóval kapcsolatos egyéb információ: A Kjt. 20/B. § (2) bekezdése alapján magasabb vezető, illetve vezető beosztás ellátására megbízást az kaphat, aki a munkáltatóval közalkalmazotti jogviszonyban áll, vagy a megbízással egyidejűleg közalkalmazotti munkakörbe (óvodapedagógus) kinevezhető. A közalkalmazotti jogviszony határozatlan időre szól, az intézménynél újonnan létesített jogviszony esetén – a Kjt. 21/A. § (4) bekezdésben, valamint a 326/2013.(VIII.30.) Kormányrendelet 29. §</w:t>
      </w:r>
      <w:proofErr w:type="spellStart"/>
      <w:r w:rsidRPr="00854CFA">
        <w:rPr>
          <w:rFonts w:asciiTheme="minorHAnsi" w:hAnsiTheme="minorHAnsi" w:cstheme="minorHAnsi"/>
        </w:rPr>
        <w:t>-ában</w:t>
      </w:r>
      <w:proofErr w:type="spellEnd"/>
      <w:r w:rsidRPr="00854CFA">
        <w:rPr>
          <w:rFonts w:asciiTheme="minorHAnsi" w:hAnsiTheme="minorHAnsi" w:cstheme="minorHAnsi"/>
        </w:rPr>
        <w:t xml:space="preserve"> foglaltak kivételével – 3 hónap próbaidő kikötésével.</w:t>
      </w:r>
    </w:p>
    <w:p w:rsidR="008A786A" w:rsidRPr="00F64479" w:rsidRDefault="00F64479" w:rsidP="00F64479">
      <w:pPr>
        <w:jc w:val="both"/>
        <w:rPr>
          <w:rFonts w:ascii="Calibri" w:hAnsi="Calibri"/>
          <w:b/>
        </w:rPr>
      </w:pPr>
      <w:r w:rsidRPr="00F64479">
        <w:rPr>
          <w:rFonts w:ascii="Calibri" w:hAnsi="Calibri"/>
          <w:b/>
        </w:rPr>
        <w:t xml:space="preserve">                                   </w:t>
      </w:r>
      <w:r w:rsidR="00883121" w:rsidRPr="00F64479">
        <w:rPr>
          <w:rFonts w:ascii="Calibri" w:hAnsi="Calibri"/>
          <w:b/>
        </w:rPr>
        <w:t xml:space="preserve"> </w:t>
      </w:r>
      <w:r w:rsidRPr="00F64479">
        <w:rPr>
          <w:rFonts w:ascii="Calibri" w:hAnsi="Calibri"/>
          <w:b/>
        </w:rPr>
        <w:t xml:space="preserve">Határidő: 2023. </w:t>
      </w:r>
      <w:r w:rsidR="00854CFA">
        <w:rPr>
          <w:rFonts w:ascii="Calibri" w:hAnsi="Calibri"/>
          <w:b/>
        </w:rPr>
        <w:t>július 21</w:t>
      </w:r>
      <w:r w:rsidRPr="00F64479">
        <w:rPr>
          <w:rFonts w:ascii="Calibri" w:hAnsi="Calibri"/>
          <w:b/>
        </w:rPr>
        <w:t xml:space="preserve">. </w:t>
      </w:r>
    </w:p>
    <w:p w:rsidR="00F64479" w:rsidRPr="00F64479" w:rsidRDefault="00F64479" w:rsidP="00F64479">
      <w:pPr>
        <w:jc w:val="both"/>
        <w:rPr>
          <w:rFonts w:ascii="Calibri" w:hAnsi="Calibri"/>
          <w:b/>
        </w:rPr>
      </w:pPr>
      <w:r w:rsidRPr="00F64479">
        <w:rPr>
          <w:rFonts w:ascii="Calibri" w:hAnsi="Calibri"/>
          <w:b/>
        </w:rPr>
        <w:t xml:space="preserve">                                   </w:t>
      </w:r>
      <w:r w:rsidR="00854CFA">
        <w:rPr>
          <w:rFonts w:ascii="Calibri" w:hAnsi="Calibri"/>
          <w:b/>
        </w:rPr>
        <w:t xml:space="preserve"> </w:t>
      </w:r>
      <w:r w:rsidRPr="00F64479">
        <w:rPr>
          <w:rFonts w:ascii="Calibri" w:hAnsi="Calibri"/>
          <w:b/>
        </w:rPr>
        <w:t xml:space="preserve">Felelős: </w:t>
      </w:r>
      <w:r w:rsidR="00854CFA">
        <w:rPr>
          <w:rFonts w:ascii="Calibri" w:hAnsi="Calibri"/>
          <w:b/>
        </w:rPr>
        <w:t>al</w:t>
      </w:r>
      <w:r w:rsidRPr="00F64479">
        <w:rPr>
          <w:rFonts w:ascii="Calibri" w:hAnsi="Calibri"/>
          <w:b/>
        </w:rPr>
        <w:t xml:space="preserve">polgármester  </w:t>
      </w:r>
    </w:p>
    <w:p w:rsidR="004F35E2" w:rsidRPr="004A662A" w:rsidRDefault="00970AC4" w:rsidP="00F6447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8148DB" w:rsidRDefault="00970AC4" w:rsidP="0062176B">
      <w:pPr>
        <w:rPr>
          <w:rFonts w:ascii="Calibri" w:hAnsi="Calibri"/>
        </w:rPr>
      </w:pPr>
      <w:r>
        <w:rPr>
          <w:rFonts w:ascii="Calibri" w:hAnsi="Calibri"/>
        </w:rPr>
        <w:t>Csemő, 2023. április 13.</w:t>
      </w:r>
    </w:p>
    <w:p w:rsidR="009418ED" w:rsidRDefault="009418ED" w:rsidP="0062176B">
      <w:pPr>
        <w:rPr>
          <w:rFonts w:ascii="Calibri" w:hAnsi="Calibri"/>
        </w:rPr>
      </w:pPr>
    </w:p>
    <w:p w:rsidR="009418ED" w:rsidRPr="004A662A" w:rsidRDefault="009418ED" w:rsidP="0062176B">
      <w:pPr>
        <w:rPr>
          <w:rFonts w:ascii="Calibri" w:hAnsi="Calibri"/>
        </w:rPr>
      </w:pPr>
    </w:p>
    <w:p w:rsidR="0062176B" w:rsidRPr="004A662A" w:rsidRDefault="0062176B" w:rsidP="0062176B">
      <w:pPr>
        <w:rPr>
          <w:rFonts w:ascii="Calibri" w:hAnsi="Calibri"/>
        </w:rPr>
      </w:pP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  <w:t>Dr. Lakos Roland</w:t>
      </w:r>
    </w:p>
    <w:p w:rsidR="0062176B" w:rsidRPr="0062176B" w:rsidRDefault="0062176B" w:rsidP="0062176B">
      <w:pPr>
        <w:rPr>
          <w:rFonts w:ascii="Calibri" w:hAnsi="Calibri"/>
          <w:sz w:val="22"/>
          <w:szCs w:val="22"/>
        </w:rPr>
      </w:pP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  <w:t xml:space="preserve">   </w:t>
      </w:r>
      <w:proofErr w:type="gramStart"/>
      <w:r w:rsidRPr="004A662A">
        <w:rPr>
          <w:rFonts w:ascii="Calibri" w:hAnsi="Calibri"/>
        </w:rPr>
        <w:t>polgármester</w:t>
      </w:r>
      <w:proofErr w:type="gramEnd"/>
    </w:p>
    <w:sectPr w:rsidR="0062176B" w:rsidRPr="0062176B" w:rsidSect="00854CFA">
      <w:footerReference w:type="even" r:id="rId9"/>
      <w:footerReference w:type="default" r:id="rId10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C2A" w:rsidRDefault="00532C2A">
      <w:r>
        <w:separator/>
      </w:r>
    </w:p>
  </w:endnote>
  <w:endnote w:type="continuationSeparator" w:id="0">
    <w:p w:rsidR="00532C2A" w:rsidRDefault="0053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3476D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43476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3476D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8405E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43476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C2A" w:rsidRDefault="00532C2A">
      <w:r>
        <w:separator/>
      </w:r>
    </w:p>
  </w:footnote>
  <w:footnote w:type="continuationSeparator" w:id="0">
    <w:p w:rsidR="00532C2A" w:rsidRDefault="00532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E0B0C"/>
    <w:multiLevelType w:val="hybridMultilevel"/>
    <w:tmpl w:val="3E1C49C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97300"/>
    <w:multiLevelType w:val="hybridMultilevel"/>
    <w:tmpl w:val="44D4FF9C"/>
    <w:lvl w:ilvl="0" w:tplc="4A5617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E699D"/>
    <w:multiLevelType w:val="multilevel"/>
    <w:tmpl w:val="F31AE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D35970"/>
    <w:multiLevelType w:val="hybridMultilevel"/>
    <w:tmpl w:val="5D90DF4C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045DE"/>
    <w:multiLevelType w:val="multilevel"/>
    <w:tmpl w:val="2DDCA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8B31A8"/>
    <w:multiLevelType w:val="multilevel"/>
    <w:tmpl w:val="4EDC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3E1EDE"/>
    <w:multiLevelType w:val="hybridMultilevel"/>
    <w:tmpl w:val="5A583400"/>
    <w:lvl w:ilvl="0" w:tplc="116485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87979"/>
    <w:multiLevelType w:val="hybridMultilevel"/>
    <w:tmpl w:val="EF203900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8602B"/>
    <w:multiLevelType w:val="hybridMultilevel"/>
    <w:tmpl w:val="CD5A9D8A"/>
    <w:lvl w:ilvl="0" w:tplc="039CB802">
      <w:start w:val="202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C48D8"/>
    <w:multiLevelType w:val="hybridMultilevel"/>
    <w:tmpl w:val="33C4596C"/>
    <w:lvl w:ilvl="0" w:tplc="A5C024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BD0DEE"/>
    <w:multiLevelType w:val="multilevel"/>
    <w:tmpl w:val="20F60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66E7B7E"/>
    <w:multiLevelType w:val="hybridMultilevel"/>
    <w:tmpl w:val="D042F7F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72BB"/>
    <w:multiLevelType w:val="hybridMultilevel"/>
    <w:tmpl w:val="EDDEEC7E"/>
    <w:lvl w:ilvl="0" w:tplc="206AC6D0">
      <w:start w:val="1"/>
      <w:numFmt w:val="lowerLetter"/>
      <w:lvlText w:val="%1.)"/>
      <w:lvlJc w:val="left"/>
      <w:pPr>
        <w:ind w:left="795" w:hanging="435"/>
      </w:pPr>
      <w:rPr>
        <w:rFonts w:ascii="Calibri" w:eastAsia="Times New Roman" w:hAnsi="Calibri" w:cs="Times New Roman"/>
      </w:rPr>
    </w:lvl>
    <w:lvl w:ilvl="1" w:tplc="D8FA74D0">
      <w:start w:val="1"/>
      <w:numFmt w:val="lowerLetter"/>
      <w:lvlText w:val="%2.)"/>
      <w:lvlJc w:val="left"/>
      <w:pPr>
        <w:ind w:left="1620" w:hanging="5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A0D13"/>
    <w:multiLevelType w:val="hybridMultilevel"/>
    <w:tmpl w:val="4B440518"/>
    <w:lvl w:ilvl="0" w:tplc="E68629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51145"/>
    <w:multiLevelType w:val="hybridMultilevel"/>
    <w:tmpl w:val="71AE878E"/>
    <w:lvl w:ilvl="0" w:tplc="36F23C16">
      <w:start w:val="1"/>
      <w:numFmt w:val="decimal"/>
      <w:lvlText w:val="(%1)"/>
      <w:lvlJc w:val="left"/>
      <w:pPr>
        <w:ind w:left="11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75" w:hanging="360"/>
      </w:pPr>
    </w:lvl>
    <w:lvl w:ilvl="2" w:tplc="040E001B" w:tentative="1">
      <w:start w:val="1"/>
      <w:numFmt w:val="lowerRoman"/>
      <w:lvlText w:val="%3."/>
      <w:lvlJc w:val="right"/>
      <w:pPr>
        <w:ind w:left="2595" w:hanging="180"/>
      </w:pPr>
    </w:lvl>
    <w:lvl w:ilvl="3" w:tplc="040E000F" w:tentative="1">
      <w:start w:val="1"/>
      <w:numFmt w:val="decimal"/>
      <w:lvlText w:val="%4."/>
      <w:lvlJc w:val="left"/>
      <w:pPr>
        <w:ind w:left="3315" w:hanging="360"/>
      </w:pPr>
    </w:lvl>
    <w:lvl w:ilvl="4" w:tplc="040E0019" w:tentative="1">
      <w:start w:val="1"/>
      <w:numFmt w:val="lowerLetter"/>
      <w:lvlText w:val="%5."/>
      <w:lvlJc w:val="left"/>
      <w:pPr>
        <w:ind w:left="4035" w:hanging="360"/>
      </w:pPr>
    </w:lvl>
    <w:lvl w:ilvl="5" w:tplc="040E001B" w:tentative="1">
      <w:start w:val="1"/>
      <w:numFmt w:val="lowerRoman"/>
      <w:lvlText w:val="%6."/>
      <w:lvlJc w:val="right"/>
      <w:pPr>
        <w:ind w:left="4755" w:hanging="180"/>
      </w:pPr>
    </w:lvl>
    <w:lvl w:ilvl="6" w:tplc="040E000F" w:tentative="1">
      <w:start w:val="1"/>
      <w:numFmt w:val="decimal"/>
      <w:lvlText w:val="%7."/>
      <w:lvlJc w:val="left"/>
      <w:pPr>
        <w:ind w:left="5475" w:hanging="360"/>
      </w:pPr>
    </w:lvl>
    <w:lvl w:ilvl="7" w:tplc="040E0019" w:tentative="1">
      <w:start w:val="1"/>
      <w:numFmt w:val="lowerLetter"/>
      <w:lvlText w:val="%8."/>
      <w:lvlJc w:val="left"/>
      <w:pPr>
        <w:ind w:left="6195" w:hanging="360"/>
      </w:pPr>
    </w:lvl>
    <w:lvl w:ilvl="8" w:tplc="040E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 w15:restartNumberingAfterBreak="0">
    <w:nsid w:val="6D577A76"/>
    <w:multiLevelType w:val="multilevel"/>
    <w:tmpl w:val="A5B4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97EB5"/>
    <w:multiLevelType w:val="hybridMultilevel"/>
    <w:tmpl w:val="C0C60958"/>
    <w:lvl w:ilvl="0" w:tplc="8E248C6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0D7AA3"/>
    <w:multiLevelType w:val="hybridMultilevel"/>
    <w:tmpl w:val="57D4F2A0"/>
    <w:lvl w:ilvl="0" w:tplc="4A7C0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2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13"/>
  </w:num>
  <w:num w:numId="10">
    <w:abstractNumId w:val="9"/>
  </w:num>
  <w:num w:numId="11">
    <w:abstractNumId w:val="16"/>
  </w:num>
  <w:num w:numId="12">
    <w:abstractNumId w:val="17"/>
  </w:num>
  <w:num w:numId="13">
    <w:abstractNumId w:val="8"/>
  </w:num>
  <w:num w:numId="14">
    <w:abstractNumId w:val="15"/>
  </w:num>
  <w:num w:numId="15">
    <w:abstractNumId w:val="10"/>
  </w:num>
  <w:num w:numId="16">
    <w:abstractNumId w:val="4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41"/>
    <w:rsid w:val="00000BCC"/>
    <w:rsid w:val="0003791D"/>
    <w:rsid w:val="00037A35"/>
    <w:rsid w:val="000505F2"/>
    <w:rsid w:val="00053181"/>
    <w:rsid w:val="00067D12"/>
    <w:rsid w:val="00090A7D"/>
    <w:rsid w:val="000A40B2"/>
    <w:rsid w:val="000B6CA1"/>
    <w:rsid w:val="000D6506"/>
    <w:rsid w:val="00142ECE"/>
    <w:rsid w:val="0018405E"/>
    <w:rsid w:val="001A2031"/>
    <w:rsid w:val="001F3241"/>
    <w:rsid w:val="001F45C2"/>
    <w:rsid w:val="002A010D"/>
    <w:rsid w:val="002C3C48"/>
    <w:rsid w:val="002D46AC"/>
    <w:rsid w:val="002D703C"/>
    <w:rsid w:val="0032136E"/>
    <w:rsid w:val="0032640D"/>
    <w:rsid w:val="00364B5A"/>
    <w:rsid w:val="0043476D"/>
    <w:rsid w:val="004A662A"/>
    <w:rsid w:val="004B28E9"/>
    <w:rsid w:val="004E7D81"/>
    <w:rsid w:val="004F35E2"/>
    <w:rsid w:val="00532C2A"/>
    <w:rsid w:val="0054374B"/>
    <w:rsid w:val="00545DDE"/>
    <w:rsid w:val="00585E06"/>
    <w:rsid w:val="005C66D9"/>
    <w:rsid w:val="0062176B"/>
    <w:rsid w:val="00640130"/>
    <w:rsid w:val="00654849"/>
    <w:rsid w:val="00655CC9"/>
    <w:rsid w:val="00686639"/>
    <w:rsid w:val="006F053B"/>
    <w:rsid w:val="0072011B"/>
    <w:rsid w:val="007A08D9"/>
    <w:rsid w:val="007C0C03"/>
    <w:rsid w:val="007C7406"/>
    <w:rsid w:val="007D34A4"/>
    <w:rsid w:val="007E36A0"/>
    <w:rsid w:val="008148DB"/>
    <w:rsid w:val="00854CFA"/>
    <w:rsid w:val="00883121"/>
    <w:rsid w:val="0088319C"/>
    <w:rsid w:val="00883A44"/>
    <w:rsid w:val="008A20E5"/>
    <w:rsid w:val="008A786A"/>
    <w:rsid w:val="008D4255"/>
    <w:rsid w:val="008F48AE"/>
    <w:rsid w:val="009038D3"/>
    <w:rsid w:val="00904B01"/>
    <w:rsid w:val="009357FA"/>
    <w:rsid w:val="009418ED"/>
    <w:rsid w:val="00956D90"/>
    <w:rsid w:val="00970AC4"/>
    <w:rsid w:val="009903EF"/>
    <w:rsid w:val="009A1438"/>
    <w:rsid w:val="009F1072"/>
    <w:rsid w:val="009F59B6"/>
    <w:rsid w:val="00A154C9"/>
    <w:rsid w:val="00A22EEB"/>
    <w:rsid w:val="00A256BB"/>
    <w:rsid w:val="00A45F0E"/>
    <w:rsid w:val="00A51009"/>
    <w:rsid w:val="00AB3087"/>
    <w:rsid w:val="00AF73CD"/>
    <w:rsid w:val="00B05D05"/>
    <w:rsid w:val="00B320C3"/>
    <w:rsid w:val="00B36AD5"/>
    <w:rsid w:val="00B74943"/>
    <w:rsid w:val="00BA46E6"/>
    <w:rsid w:val="00BB470B"/>
    <w:rsid w:val="00BF56E6"/>
    <w:rsid w:val="00C03142"/>
    <w:rsid w:val="00C17687"/>
    <w:rsid w:val="00C42285"/>
    <w:rsid w:val="00C44DE3"/>
    <w:rsid w:val="00C71DC7"/>
    <w:rsid w:val="00C80E0D"/>
    <w:rsid w:val="00CA6144"/>
    <w:rsid w:val="00CB4519"/>
    <w:rsid w:val="00CF0AA9"/>
    <w:rsid w:val="00CF63A6"/>
    <w:rsid w:val="00D50627"/>
    <w:rsid w:val="00D526F0"/>
    <w:rsid w:val="00D55070"/>
    <w:rsid w:val="00D64116"/>
    <w:rsid w:val="00D92A0C"/>
    <w:rsid w:val="00DE2C93"/>
    <w:rsid w:val="00E32C3C"/>
    <w:rsid w:val="00E53830"/>
    <w:rsid w:val="00E74C97"/>
    <w:rsid w:val="00EA6CF1"/>
    <w:rsid w:val="00EB1B46"/>
    <w:rsid w:val="00EC00C8"/>
    <w:rsid w:val="00EF6380"/>
    <w:rsid w:val="00F10FDF"/>
    <w:rsid w:val="00F373E6"/>
    <w:rsid w:val="00F64479"/>
    <w:rsid w:val="00F71353"/>
    <w:rsid w:val="00F806FD"/>
    <w:rsid w:val="00FC19D4"/>
    <w:rsid w:val="00FD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33268F8-B0E2-4A09-A0E5-6F02C4EE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3241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Buborkszveg">
    <w:name w:val="Balloon Text"/>
    <w:basedOn w:val="Norml"/>
    <w:semiHidden/>
    <w:rsid w:val="00CF0AA9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43476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3476D"/>
  </w:style>
  <w:style w:type="paragraph" w:styleId="NormlWeb">
    <w:name w:val="Normal (Web)"/>
    <w:basedOn w:val="Norml"/>
    <w:uiPriority w:val="99"/>
    <w:unhideWhenUsed/>
    <w:rsid w:val="001A2031"/>
    <w:pPr>
      <w:spacing w:after="200" w:line="276" w:lineRule="auto"/>
    </w:pPr>
    <w:rPr>
      <w:rFonts w:eastAsia="Calibri"/>
      <w:lang w:eastAsia="en-US"/>
    </w:rPr>
  </w:style>
  <w:style w:type="character" w:styleId="Hiperhivatkozs">
    <w:name w:val="Hyperlink"/>
    <w:basedOn w:val="Bekezdsalapbettpusa"/>
    <w:uiPriority w:val="99"/>
    <w:unhideWhenUsed/>
    <w:rsid w:val="00854C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mo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807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1/2012</vt:lpstr>
    </vt:vector>
  </TitlesOfParts>
  <Company>-</Company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1/2012</dc:title>
  <dc:subject/>
  <dc:creator>Hivatal</dc:creator>
  <cp:keywords/>
  <dc:description/>
  <cp:lastModifiedBy>Polgarmester</cp:lastModifiedBy>
  <cp:revision>4</cp:revision>
  <cp:lastPrinted>2023-04-13T13:12:00Z</cp:lastPrinted>
  <dcterms:created xsi:type="dcterms:W3CDTF">2023-04-13T12:51:00Z</dcterms:created>
  <dcterms:modified xsi:type="dcterms:W3CDTF">2023-04-13T14:46:00Z</dcterms:modified>
</cp:coreProperties>
</file>