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84" w:rsidRPr="00054F79" w:rsidRDefault="009C5A84" w:rsidP="00054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Függelék 4</w:t>
      </w:r>
      <w:r w:rsidR="003A60F0">
        <w:rPr>
          <w:b/>
          <w:sz w:val="24"/>
          <w:szCs w:val="24"/>
        </w:rPr>
        <w:t>.sz. módosítása</w:t>
      </w:r>
    </w:p>
    <w:p w:rsidR="00054F79" w:rsidRDefault="00054F79"/>
    <w:p w:rsidR="00054F79" w:rsidRDefault="00054F79" w:rsidP="00054F79">
      <w:pPr>
        <w:jc w:val="both"/>
      </w:pPr>
      <w:r>
        <w:t>A Vállalkozói sze</w:t>
      </w:r>
      <w:r w:rsidR="0011421F">
        <w:t>rződés 1</w:t>
      </w:r>
      <w:r>
        <w:t xml:space="preserve">. pontja szerinti </w:t>
      </w:r>
      <w:r w:rsidR="0011421F">
        <w:t xml:space="preserve">intézmény, a Csemői Nefelejcs Óvoda és Mini Bölcsőde </w:t>
      </w:r>
      <w:r w:rsidR="0011421F">
        <w:br/>
        <w:t xml:space="preserve">2019. január 1-jétől történő bölcsődei feladatellátása kapcsán a vállalkozóval kötött szerződés kiegészül a feladatellátáshoz kapcsolódó intézményi bölcsődei gyermekétkeztetéshez kapcsolódó díjakkal melyek </w:t>
      </w:r>
      <w:r>
        <w:t>az alábbi táblázatban tételesen megá</w:t>
      </w:r>
      <w:r w:rsidR="00AD5A32">
        <w:t>llapított össz</w:t>
      </w:r>
      <w:r w:rsidR="00A03C78">
        <w:t>egek alapján, 2024. február</w:t>
      </w:r>
      <w:r>
        <w:t xml:space="preserve"> 1-jétől kerülhetnek számlázásra a vállalkozó által.</w:t>
      </w:r>
    </w:p>
    <w:p w:rsidR="00054F79" w:rsidRDefault="00054F79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48"/>
        <w:gridCol w:w="1913"/>
        <w:gridCol w:w="1785"/>
        <w:gridCol w:w="1848"/>
      </w:tblGrid>
      <w:tr w:rsidR="00054F79" w:rsidRPr="005A34BB" w:rsidTr="00F275EE">
        <w:tc>
          <w:tcPr>
            <w:tcW w:w="1948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913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</w:p>
          <w:p w:rsidR="00054F79" w:rsidRPr="005A34BB" w:rsidRDefault="00054F79" w:rsidP="00F275EE">
            <w:pPr>
              <w:jc w:val="center"/>
              <w:rPr>
                <w:b/>
              </w:rPr>
            </w:pPr>
          </w:p>
        </w:tc>
        <w:tc>
          <w:tcPr>
            <w:tcW w:w="1785" w:type="dxa"/>
          </w:tcPr>
          <w:p w:rsidR="00054F79" w:rsidRPr="005A34BB" w:rsidRDefault="00D208EA" w:rsidP="00F275EE">
            <w:pPr>
              <w:jc w:val="center"/>
              <w:rPr>
                <w:b/>
              </w:rPr>
            </w:pPr>
            <w:r>
              <w:rPr>
                <w:b/>
              </w:rPr>
              <w:t>rezsi költség</w:t>
            </w:r>
          </w:p>
        </w:tc>
        <w:tc>
          <w:tcPr>
            <w:tcW w:w="1848" w:type="dxa"/>
          </w:tcPr>
          <w:p w:rsidR="00054F79" w:rsidRPr="005A34BB" w:rsidRDefault="00D208EA" w:rsidP="00F275EE">
            <w:pPr>
              <w:jc w:val="center"/>
              <w:rPr>
                <w:b/>
              </w:rPr>
            </w:pPr>
            <w:r>
              <w:rPr>
                <w:b/>
              </w:rPr>
              <w:t>vállalkozói díj összesen</w:t>
            </w:r>
          </w:p>
        </w:tc>
      </w:tr>
      <w:tr w:rsidR="00054F79" w:rsidTr="00F275EE">
        <w:tc>
          <w:tcPr>
            <w:tcW w:w="1948" w:type="dxa"/>
          </w:tcPr>
          <w:p w:rsidR="00054F79" w:rsidRDefault="00AD5A32" w:rsidP="00F275EE">
            <w:pPr>
              <w:jc w:val="both"/>
            </w:pPr>
            <w:r>
              <w:t>bölcsődei reggeli</w:t>
            </w:r>
          </w:p>
        </w:tc>
        <w:tc>
          <w:tcPr>
            <w:tcW w:w="1913" w:type="dxa"/>
          </w:tcPr>
          <w:p w:rsidR="00054F79" w:rsidRDefault="00A03C78" w:rsidP="00F275EE">
            <w:pPr>
              <w:jc w:val="right"/>
            </w:pPr>
            <w:r>
              <w:t>157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A03C78" w:rsidP="00BB7011">
            <w:pPr>
              <w:jc w:val="right"/>
            </w:pPr>
            <w:r>
              <w:t>209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A03C78" w:rsidP="00F275EE">
            <w:pPr>
              <w:jc w:val="right"/>
            </w:pPr>
            <w:r>
              <w:t>366</w:t>
            </w:r>
            <w:r w:rsidR="00054F79">
              <w:t xml:space="preserve"> Ft</w:t>
            </w:r>
          </w:p>
        </w:tc>
      </w:tr>
      <w:tr w:rsidR="00AD5A32" w:rsidTr="00F275EE">
        <w:tc>
          <w:tcPr>
            <w:tcW w:w="1948" w:type="dxa"/>
          </w:tcPr>
          <w:p w:rsidR="00AD5A32" w:rsidRDefault="00AD5A32" w:rsidP="00AD5A32">
            <w:pPr>
              <w:jc w:val="both"/>
            </w:pPr>
            <w:r>
              <w:t>bölcsődei tízórai</w:t>
            </w:r>
          </w:p>
        </w:tc>
        <w:tc>
          <w:tcPr>
            <w:tcW w:w="1913" w:type="dxa"/>
          </w:tcPr>
          <w:p w:rsidR="00AD5A32" w:rsidRDefault="00A03C78" w:rsidP="00AD5A32">
            <w:pPr>
              <w:jc w:val="right"/>
            </w:pPr>
            <w:r>
              <w:t>70</w:t>
            </w:r>
            <w:r w:rsidR="00AD5A32">
              <w:t xml:space="preserve"> Ft</w:t>
            </w:r>
          </w:p>
        </w:tc>
        <w:tc>
          <w:tcPr>
            <w:tcW w:w="1785" w:type="dxa"/>
          </w:tcPr>
          <w:p w:rsidR="00AD5A32" w:rsidRDefault="00A03C78" w:rsidP="00AD5A32">
            <w:pPr>
              <w:jc w:val="right"/>
            </w:pPr>
            <w:r>
              <w:t>68</w:t>
            </w:r>
            <w:r w:rsidR="00AD5A32">
              <w:t xml:space="preserve"> Ft</w:t>
            </w:r>
          </w:p>
        </w:tc>
        <w:tc>
          <w:tcPr>
            <w:tcW w:w="1848" w:type="dxa"/>
          </w:tcPr>
          <w:p w:rsidR="00AD5A32" w:rsidRDefault="00A03C78" w:rsidP="00AD5A32">
            <w:pPr>
              <w:jc w:val="right"/>
            </w:pPr>
            <w:r>
              <w:t>138</w:t>
            </w:r>
            <w:r w:rsidR="00AD5A32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AD5A32" w:rsidP="00F275EE">
            <w:pPr>
              <w:jc w:val="both"/>
            </w:pPr>
            <w:r>
              <w:t>bölcsődei</w:t>
            </w:r>
            <w:r w:rsidR="00054F79">
              <w:t xml:space="preserve"> ebéd</w:t>
            </w:r>
          </w:p>
        </w:tc>
        <w:tc>
          <w:tcPr>
            <w:tcW w:w="1913" w:type="dxa"/>
          </w:tcPr>
          <w:p w:rsidR="00054F79" w:rsidRDefault="00A03C78" w:rsidP="00F275EE">
            <w:pPr>
              <w:jc w:val="right"/>
            </w:pPr>
            <w:r>
              <w:t>315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A03C78" w:rsidP="00F275EE">
            <w:pPr>
              <w:jc w:val="right"/>
            </w:pPr>
            <w:r>
              <w:t>386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A03C78" w:rsidP="00F275EE">
            <w:pPr>
              <w:jc w:val="right"/>
            </w:pPr>
            <w:r>
              <w:t>701</w:t>
            </w:r>
            <w:r w:rsidR="00054F79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AD5A32" w:rsidP="00F275EE">
            <w:pPr>
              <w:jc w:val="both"/>
            </w:pPr>
            <w:r>
              <w:t>bölcsődei</w:t>
            </w:r>
            <w:r w:rsidR="00054F79">
              <w:t xml:space="preserve"> uzsonna</w:t>
            </w:r>
          </w:p>
        </w:tc>
        <w:tc>
          <w:tcPr>
            <w:tcW w:w="1913" w:type="dxa"/>
          </w:tcPr>
          <w:p w:rsidR="00054F79" w:rsidRDefault="00A03C78" w:rsidP="00F275EE">
            <w:pPr>
              <w:jc w:val="right"/>
            </w:pPr>
            <w:r>
              <w:t>113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A03C78" w:rsidP="00F275EE">
            <w:pPr>
              <w:jc w:val="right"/>
            </w:pPr>
            <w:r>
              <w:t>117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A03C78" w:rsidP="00F275EE">
            <w:pPr>
              <w:jc w:val="right"/>
            </w:pPr>
            <w:r>
              <w:t>230</w:t>
            </w:r>
            <w:r w:rsidR="00054F79">
              <w:t xml:space="preserve"> Ft</w:t>
            </w:r>
          </w:p>
        </w:tc>
      </w:tr>
      <w:tr w:rsidR="00054F79" w:rsidRPr="005A34BB" w:rsidTr="00F275EE">
        <w:tc>
          <w:tcPr>
            <w:tcW w:w="1948" w:type="dxa"/>
          </w:tcPr>
          <w:p w:rsidR="00054F79" w:rsidRPr="005A34BB" w:rsidRDefault="00054F79" w:rsidP="00F275EE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:rsidR="00054F79" w:rsidRPr="005A34BB" w:rsidRDefault="00A03C78" w:rsidP="00F275EE">
            <w:pPr>
              <w:jc w:val="right"/>
              <w:rPr>
                <w:b/>
              </w:rPr>
            </w:pPr>
            <w:r>
              <w:rPr>
                <w:b/>
              </w:rPr>
              <w:t>655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:rsidR="00054F79" w:rsidRPr="005A34BB" w:rsidRDefault="00A03C78" w:rsidP="00F275EE">
            <w:pPr>
              <w:jc w:val="right"/>
              <w:rPr>
                <w:b/>
              </w:rPr>
            </w:pPr>
            <w:r>
              <w:rPr>
                <w:b/>
              </w:rPr>
              <w:t>780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054F79" w:rsidRPr="005A34BB" w:rsidRDefault="00A03C78" w:rsidP="00F275EE">
            <w:pPr>
              <w:jc w:val="right"/>
              <w:rPr>
                <w:b/>
              </w:rPr>
            </w:pPr>
            <w:r>
              <w:rPr>
                <w:b/>
              </w:rPr>
              <w:t>1435</w:t>
            </w:r>
            <w:r w:rsidR="00054F79" w:rsidRPr="005A34BB">
              <w:rPr>
                <w:b/>
              </w:rPr>
              <w:t xml:space="preserve"> Ft</w:t>
            </w:r>
          </w:p>
        </w:tc>
      </w:tr>
    </w:tbl>
    <w:p w:rsidR="00054F79" w:rsidRDefault="00054F79"/>
    <w:p w:rsidR="00054F79" w:rsidRDefault="00AD5A32">
      <w:r>
        <w:t>Az árak az általános forgalmi adót nem tartalmazzák.</w:t>
      </w:r>
    </w:p>
    <w:p w:rsidR="00AD5A32" w:rsidRDefault="00AD5A32"/>
    <w:p w:rsidR="00054F79" w:rsidRDefault="00054F79">
      <w:r>
        <w:t xml:space="preserve">Csemő, </w:t>
      </w:r>
      <w:r w:rsidR="00A03C78">
        <w:t>2024. január 30.</w:t>
      </w:r>
    </w:p>
    <w:p w:rsidR="00054F79" w:rsidRDefault="00054F79"/>
    <w:p w:rsidR="00054F79" w:rsidRDefault="00054F79"/>
    <w:p w:rsidR="00054F79" w:rsidRDefault="00A03C78" w:rsidP="00054F79">
      <w:pPr>
        <w:spacing w:after="0" w:line="240" w:lineRule="auto"/>
      </w:pPr>
      <w:r>
        <w:t xml:space="preserve">            Bögös </w:t>
      </w:r>
      <w:proofErr w:type="gramStart"/>
      <w:r>
        <w:t>István</w:t>
      </w:r>
      <w:r>
        <w:tab/>
      </w:r>
      <w:r w:rsidR="00054F79">
        <w:tab/>
      </w:r>
      <w:r w:rsidR="00054F79">
        <w:tab/>
      </w:r>
      <w:r w:rsidR="00054F79">
        <w:tab/>
      </w:r>
      <w:r w:rsidR="00054F79">
        <w:tab/>
      </w:r>
      <w:r w:rsidR="00054F79">
        <w:tab/>
      </w:r>
      <w:r w:rsidR="00054F79">
        <w:tab/>
        <w:t xml:space="preserve">     </w:t>
      </w:r>
      <w:proofErr w:type="spellStart"/>
      <w:r w:rsidR="00054F79">
        <w:t>Lendér</w:t>
      </w:r>
      <w:proofErr w:type="spellEnd"/>
      <w:proofErr w:type="gramEnd"/>
      <w:r w:rsidR="00054F79">
        <w:t xml:space="preserve"> József</w:t>
      </w:r>
    </w:p>
    <w:p w:rsidR="00054F79" w:rsidRDefault="00A03C78" w:rsidP="00054F79">
      <w:pPr>
        <w:spacing w:after="0" w:line="240" w:lineRule="auto"/>
      </w:pPr>
      <w:r>
        <w:t xml:space="preserve">          </w:t>
      </w:r>
      <w:proofErr w:type="gramStart"/>
      <w:r>
        <w:t>al</w:t>
      </w:r>
      <w:r w:rsidR="00054F79">
        <w:t>polgármester</w:t>
      </w:r>
      <w:proofErr w:type="gramEnd"/>
      <w:r w:rsidR="00054F79">
        <w:tab/>
      </w:r>
      <w:r w:rsidR="00054F79">
        <w:tab/>
      </w:r>
      <w:r w:rsidR="00054F79">
        <w:tab/>
      </w:r>
      <w:r w:rsidR="00054F79">
        <w:tab/>
      </w:r>
      <w:r w:rsidR="00054F79">
        <w:tab/>
      </w:r>
      <w:r w:rsidR="00054F79">
        <w:tab/>
      </w:r>
      <w:r w:rsidR="00054F79">
        <w:tab/>
        <w:t xml:space="preserve">        ügyvezető</w:t>
      </w:r>
    </w:p>
    <w:p w:rsidR="00054F79" w:rsidRDefault="00054F79" w:rsidP="00054F79">
      <w:pPr>
        <w:spacing w:after="0" w:line="240" w:lineRule="auto"/>
      </w:pPr>
      <w:r>
        <w:t>Csemő Község Önkormányzata</w:t>
      </w:r>
      <w:r>
        <w:tab/>
      </w:r>
      <w:r>
        <w:tab/>
      </w:r>
      <w:r>
        <w:tab/>
      </w:r>
      <w:r>
        <w:tab/>
      </w:r>
      <w:r>
        <w:tab/>
      </w:r>
      <w:r>
        <w:tab/>
        <w:t>Csemői Konyha Bt.</w:t>
      </w:r>
    </w:p>
    <w:p w:rsidR="00054F79" w:rsidRDefault="00054F79"/>
    <w:p w:rsidR="00054F79" w:rsidRDefault="00054F79"/>
    <w:p w:rsidR="00054F79" w:rsidRDefault="00054F79">
      <w:r>
        <w:t xml:space="preserve">Pénzügyileg </w:t>
      </w:r>
      <w:proofErr w:type="spellStart"/>
      <w:r>
        <w:t>ellenjegyzem</w:t>
      </w:r>
      <w:proofErr w:type="spellEnd"/>
      <w:r>
        <w:t>.</w:t>
      </w:r>
    </w:p>
    <w:p w:rsidR="00054F79" w:rsidRDefault="00B015F2">
      <w:r>
        <w:t xml:space="preserve">Csemő, </w:t>
      </w:r>
      <w:r w:rsidR="00A03C78">
        <w:t>2024. január 30.</w:t>
      </w:r>
      <w:bookmarkStart w:id="0" w:name="_GoBack"/>
      <w:bookmarkEnd w:id="0"/>
    </w:p>
    <w:p w:rsidR="00B015F2" w:rsidRDefault="00B015F2"/>
    <w:p w:rsidR="00B015F2" w:rsidRDefault="00B015F2"/>
    <w:p w:rsidR="00B015F2" w:rsidRDefault="00B015F2" w:rsidP="00B015F2">
      <w:pPr>
        <w:spacing w:after="0" w:line="240" w:lineRule="auto"/>
        <w:ind w:firstLine="708"/>
      </w:pPr>
      <w:r>
        <w:t>Bezzeg Szilvia</w:t>
      </w:r>
    </w:p>
    <w:p w:rsidR="00B015F2" w:rsidRDefault="00B015F2" w:rsidP="00B015F2">
      <w:pPr>
        <w:spacing w:after="0" w:line="240" w:lineRule="auto"/>
      </w:pPr>
      <w:r>
        <w:t xml:space="preserve">        </w:t>
      </w:r>
      <w:proofErr w:type="gramStart"/>
      <w:r>
        <w:t>pénzügyi</w:t>
      </w:r>
      <w:proofErr w:type="gramEnd"/>
      <w:r>
        <w:t xml:space="preserve"> ellenjegyző</w:t>
      </w:r>
    </w:p>
    <w:p w:rsidR="00B015F2" w:rsidRDefault="00B015F2" w:rsidP="00B015F2">
      <w:pPr>
        <w:spacing w:after="0" w:line="240" w:lineRule="auto"/>
      </w:pPr>
      <w:r>
        <w:t>Csemő Község Önkormányzata</w:t>
      </w:r>
    </w:p>
    <w:p w:rsidR="00054F79" w:rsidRDefault="00054F79"/>
    <w:p w:rsidR="00054F79" w:rsidRDefault="00054F79"/>
    <w:sectPr w:rsidR="0005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79"/>
    <w:rsid w:val="00054F79"/>
    <w:rsid w:val="00075425"/>
    <w:rsid w:val="0011421F"/>
    <w:rsid w:val="00175679"/>
    <w:rsid w:val="001C05F8"/>
    <w:rsid w:val="001C4853"/>
    <w:rsid w:val="003A60F0"/>
    <w:rsid w:val="0087451F"/>
    <w:rsid w:val="008E02EC"/>
    <w:rsid w:val="009C5A84"/>
    <w:rsid w:val="00A03C78"/>
    <w:rsid w:val="00AD5A32"/>
    <w:rsid w:val="00B015F2"/>
    <w:rsid w:val="00B30976"/>
    <w:rsid w:val="00BB7011"/>
    <w:rsid w:val="00C2717D"/>
    <w:rsid w:val="00D07504"/>
    <w:rsid w:val="00D2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C1053-FDAD-4EBB-A8BF-5EC5F8D3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4F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5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0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0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Lilian</cp:lastModifiedBy>
  <cp:revision>2</cp:revision>
  <cp:lastPrinted>2019-02-19T14:17:00Z</cp:lastPrinted>
  <dcterms:created xsi:type="dcterms:W3CDTF">2024-01-15T09:28:00Z</dcterms:created>
  <dcterms:modified xsi:type="dcterms:W3CDTF">2024-01-15T09:28:00Z</dcterms:modified>
</cp:coreProperties>
</file>